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75DD4">
        <w:rPr>
          <w:b/>
          <w:sz w:val="26"/>
          <w:szCs w:val="26"/>
        </w:rPr>
        <w:t>ых</w:t>
      </w:r>
      <w:r w:rsidRPr="004F4878">
        <w:rPr>
          <w:b/>
          <w:sz w:val="26"/>
          <w:szCs w:val="26"/>
        </w:rPr>
        <w:t xml:space="preserve"> участк</w:t>
      </w:r>
      <w:r w:rsidR="00575DD4">
        <w:rPr>
          <w:b/>
          <w:sz w:val="26"/>
          <w:szCs w:val="26"/>
        </w:rPr>
        <w:t>ов</w:t>
      </w:r>
      <w:r w:rsidRPr="004F4878">
        <w:rPr>
          <w:b/>
          <w:sz w:val="26"/>
          <w:szCs w:val="26"/>
        </w:rPr>
        <w:t>, государственная собственность на которы</w:t>
      </w:r>
      <w:r w:rsidR="00575DD4">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575DD4">
        <w:rPr>
          <w:sz w:val="26"/>
          <w:szCs w:val="26"/>
        </w:rPr>
        <w:t>4</w:t>
      </w:r>
      <w:r w:rsidR="008C7363" w:rsidRPr="004F4878">
        <w:rPr>
          <w:sz w:val="26"/>
          <w:szCs w:val="26"/>
        </w:rPr>
        <w:t>.</w:t>
      </w:r>
      <w:r w:rsidR="00800510">
        <w:rPr>
          <w:sz w:val="26"/>
          <w:szCs w:val="26"/>
        </w:rPr>
        <w:t>0</w:t>
      </w:r>
      <w:r w:rsidR="00575DD4">
        <w:rPr>
          <w:sz w:val="26"/>
          <w:szCs w:val="26"/>
        </w:rPr>
        <w:t>5</w:t>
      </w:r>
      <w:r w:rsidR="008C7363" w:rsidRPr="004F4878">
        <w:rPr>
          <w:sz w:val="26"/>
          <w:szCs w:val="26"/>
        </w:rPr>
        <w:t>.201</w:t>
      </w:r>
      <w:r w:rsidR="00800510">
        <w:rPr>
          <w:sz w:val="26"/>
          <w:szCs w:val="26"/>
        </w:rPr>
        <w:t>8</w:t>
      </w:r>
      <w:r w:rsidR="008C7363" w:rsidRPr="004F4878">
        <w:rPr>
          <w:sz w:val="26"/>
          <w:szCs w:val="26"/>
        </w:rPr>
        <w:t xml:space="preserve"> № </w:t>
      </w:r>
      <w:r w:rsidR="00575DD4">
        <w:rPr>
          <w:sz w:val="26"/>
          <w:szCs w:val="26"/>
        </w:rPr>
        <w:t>235</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w:t>
      </w:r>
      <w:proofErr w:type="gramStart"/>
      <w:r w:rsidRPr="004F4878">
        <w:rPr>
          <w:sz w:val="26"/>
          <w:szCs w:val="26"/>
        </w:rPr>
        <w:t>земельн</w:t>
      </w:r>
      <w:r w:rsidR="00813071">
        <w:rPr>
          <w:sz w:val="26"/>
          <w:szCs w:val="26"/>
        </w:rPr>
        <w:t>ых</w:t>
      </w:r>
      <w:proofErr w:type="gramEnd"/>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13071">
        <w:rPr>
          <w:b/>
          <w:sz w:val="26"/>
          <w:szCs w:val="26"/>
          <w:u w:val="single"/>
        </w:rPr>
        <w:t>0</w:t>
      </w:r>
      <w:r w:rsidR="007474D4">
        <w:rPr>
          <w:b/>
          <w:sz w:val="26"/>
          <w:szCs w:val="26"/>
          <w:u w:val="single"/>
        </w:rPr>
        <w:t>2</w:t>
      </w:r>
      <w:r w:rsidR="00813071">
        <w:rPr>
          <w:b/>
          <w:sz w:val="26"/>
          <w:szCs w:val="26"/>
          <w:u w:val="single"/>
        </w:rPr>
        <w:t xml:space="preserve"> </w:t>
      </w:r>
      <w:r w:rsidR="007474D4">
        <w:rPr>
          <w:b/>
          <w:sz w:val="26"/>
          <w:szCs w:val="26"/>
          <w:u w:val="single"/>
        </w:rPr>
        <w:t>июля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813071"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575DD4">
        <w:rPr>
          <w:sz w:val="26"/>
          <w:szCs w:val="26"/>
        </w:rPr>
        <w:t>0180101</w:t>
      </w:r>
      <w:r w:rsidRPr="004F4878">
        <w:rPr>
          <w:sz w:val="26"/>
          <w:szCs w:val="26"/>
        </w:rPr>
        <w:t>:</w:t>
      </w:r>
      <w:r w:rsidR="00575DD4">
        <w:rPr>
          <w:sz w:val="26"/>
          <w:szCs w:val="26"/>
        </w:rPr>
        <w:t>1754</w:t>
      </w:r>
      <w:r w:rsidRPr="004F4878">
        <w:rPr>
          <w:sz w:val="26"/>
          <w:szCs w:val="26"/>
        </w:rPr>
        <w:t xml:space="preserve">, находящийся по адресу: </w:t>
      </w:r>
      <w:proofErr w:type="gramStart"/>
      <w:r w:rsidRPr="004F4878">
        <w:rPr>
          <w:sz w:val="26"/>
          <w:szCs w:val="26"/>
        </w:rPr>
        <w:t xml:space="preserve">Смоленская область, </w:t>
      </w:r>
      <w:r w:rsidR="00BD6BC7" w:rsidRPr="004F4878">
        <w:rPr>
          <w:sz w:val="26"/>
          <w:szCs w:val="26"/>
        </w:rPr>
        <w:t xml:space="preserve"> </w:t>
      </w:r>
      <w:r w:rsidR="006C4BEF" w:rsidRPr="004F4878">
        <w:rPr>
          <w:sz w:val="26"/>
          <w:szCs w:val="26"/>
        </w:rPr>
        <w:t>Шумячский</w:t>
      </w:r>
      <w:r w:rsidR="00575DD4">
        <w:rPr>
          <w:sz w:val="26"/>
          <w:szCs w:val="26"/>
        </w:rPr>
        <w:t xml:space="preserve"> район</w:t>
      </w:r>
      <w:r w:rsidR="006C4BEF" w:rsidRPr="004F4878">
        <w:rPr>
          <w:sz w:val="26"/>
          <w:szCs w:val="26"/>
        </w:rPr>
        <w:t xml:space="preserve">, </w:t>
      </w:r>
      <w:r w:rsidR="00575DD4">
        <w:rPr>
          <w:sz w:val="26"/>
          <w:szCs w:val="26"/>
        </w:rPr>
        <w:t>с. Первомайский, ул. Никольская, вблизи д. 66</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575DD4">
        <w:rPr>
          <w:sz w:val="26"/>
          <w:szCs w:val="26"/>
        </w:rPr>
        <w:t>93</w:t>
      </w:r>
      <w:r w:rsidRPr="004F4878">
        <w:rPr>
          <w:sz w:val="26"/>
          <w:szCs w:val="26"/>
        </w:rPr>
        <w:t xml:space="preserve"> кв.м.,</w:t>
      </w:r>
      <w:r w:rsidR="00302B59">
        <w:rPr>
          <w:sz w:val="26"/>
          <w:szCs w:val="26"/>
        </w:rPr>
        <w:t xml:space="preserve"> </w:t>
      </w:r>
      <w:r w:rsidR="00575DD4">
        <w:rPr>
          <w:sz w:val="26"/>
          <w:szCs w:val="26"/>
        </w:rPr>
        <w:t>под строительство гаража</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575DD4">
        <w:rPr>
          <w:sz w:val="26"/>
          <w:szCs w:val="26"/>
        </w:rPr>
        <w:t>1335</w:t>
      </w:r>
      <w:r w:rsidRPr="004F4878">
        <w:rPr>
          <w:sz w:val="26"/>
          <w:szCs w:val="26"/>
        </w:rPr>
        <w:t xml:space="preserve"> (</w:t>
      </w:r>
      <w:r w:rsidR="00575DD4">
        <w:rPr>
          <w:sz w:val="26"/>
          <w:szCs w:val="26"/>
        </w:rPr>
        <w:t>одна тысяча триста тридцать пять</w:t>
      </w:r>
      <w:r w:rsidRPr="004F4878">
        <w:rPr>
          <w:sz w:val="26"/>
          <w:szCs w:val="26"/>
        </w:rPr>
        <w:t>) рубл</w:t>
      </w:r>
      <w:r w:rsidR="00575DD4">
        <w:rPr>
          <w:sz w:val="26"/>
          <w:szCs w:val="26"/>
        </w:rPr>
        <w:t>ей</w:t>
      </w:r>
      <w:r w:rsidR="00BD6BC7" w:rsidRPr="004F4878">
        <w:rPr>
          <w:sz w:val="26"/>
          <w:szCs w:val="26"/>
        </w:rPr>
        <w:t xml:space="preserve"> </w:t>
      </w:r>
      <w:r w:rsidR="00B375C1">
        <w:rPr>
          <w:sz w:val="26"/>
          <w:szCs w:val="26"/>
        </w:rPr>
        <w:t>8</w:t>
      </w:r>
      <w:r w:rsidR="00575DD4">
        <w:rPr>
          <w:sz w:val="26"/>
          <w:szCs w:val="26"/>
        </w:rPr>
        <w:t>0</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575DD4">
        <w:rPr>
          <w:sz w:val="26"/>
          <w:szCs w:val="26"/>
        </w:rPr>
        <w:t>40</w:t>
      </w:r>
      <w:r w:rsidR="00AD1301" w:rsidRPr="004F4878">
        <w:rPr>
          <w:sz w:val="26"/>
          <w:szCs w:val="26"/>
        </w:rPr>
        <w:t xml:space="preserve"> </w:t>
      </w:r>
      <w:r w:rsidRPr="004F4878">
        <w:rPr>
          <w:sz w:val="26"/>
          <w:szCs w:val="26"/>
        </w:rPr>
        <w:t>(</w:t>
      </w:r>
      <w:r w:rsidR="00575DD4">
        <w:rPr>
          <w:sz w:val="26"/>
          <w:szCs w:val="26"/>
        </w:rPr>
        <w:t>сорок</w:t>
      </w:r>
      <w:r w:rsidRPr="004F4878">
        <w:rPr>
          <w:sz w:val="26"/>
          <w:szCs w:val="26"/>
        </w:rPr>
        <w:t>) рубл</w:t>
      </w:r>
      <w:r w:rsidR="00B375C1">
        <w:rPr>
          <w:sz w:val="26"/>
          <w:szCs w:val="26"/>
        </w:rPr>
        <w:t>ей</w:t>
      </w:r>
      <w:r w:rsidRPr="004F4878">
        <w:rPr>
          <w:sz w:val="26"/>
          <w:szCs w:val="26"/>
        </w:rPr>
        <w:t xml:space="preserve"> </w:t>
      </w:r>
      <w:r w:rsidR="00575DD4">
        <w:rPr>
          <w:sz w:val="26"/>
          <w:szCs w:val="26"/>
        </w:rPr>
        <w:t>07</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575DD4">
        <w:rPr>
          <w:sz w:val="26"/>
          <w:szCs w:val="26"/>
        </w:rPr>
        <w:t>1</w:t>
      </w:r>
      <w:r w:rsidR="00B375C1">
        <w:rPr>
          <w:sz w:val="26"/>
          <w:szCs w:val="26"/>
        </w:rPr>
        <w:t>0</w:t>
      </w:r>
      <w:r w:rsidRPr="004F4878">
        <w:rPr>
          <w:sz w:val="26"/>
          <w:szCs w:val="26"/>
        </w:rPr>
        <w:t xml:space="preserve"> (</w:t>
      </w:r>
      <w:r w:rsidR="00575DD4">
        <w:rPr>
          <w:sz w:val="26"/>
          <w:szCs w:val="26"/>
        </w:rPr>
        <w:t>десять</w:t>
      </w:r>
      <w:r w:rsidRPr="004F4878">
        <w:rPr>
          <w:sz w:val="26"/>
          <w:szCs w:val="26"/>
        </w:rPr>
        <w:t xml:space="preserve">) </w:t>
      </w:r>
      <w:r w:rsidR="00B375C1">
        <w:rPr>
          <w:sz w:val="26"/>
          <w:szCs w:val="26"/>
        </w:rPr>
        <w:t>лет</w:t>
      </w:r>
      <w:r w:rsidR="00813071">
        <w:rPr>
          <w:sz w:val="26"/>
          <w:szCs w:val="26"/>
        </w:rPr>
        <w:t>;</w:t>
      </w:r>
    </w:p>
    <w:p w:rsidR="002B3155" w:rsidRDefault="00185D09" w:rsidP="002B3155">
      <w:pPr>
        <w:ind w:firstLine="709"/>
        <w:jc w:val="both"/>
        <w:rPr>
          <w:sz w:val="26"/>
          <w:szCs w:val="26"/>
        </w:rPr>
      </w:pPr>
      <w:r w:rsidRPr="004F4878">
        <w:rPr>
          <w:sz w:val="26"/>
          <w:szCs w:val="26"/>
        </w:rPr>
        <w:t xml:space="preserve"> </w:t>
      </w:r>
      <w:r w:rsidR="00813071" w:rsidRPr="004F4878">
        <w:rPr>
          <w:sz w:val="26"/>
          <w:szCs w:val="26"/>
        </w:rPr>
        <w:t xml:space="preserve">Лот № </w:t>
      </w:r>
      <w:r w:rsidR="00813071">
        <w:rPr>
          <w:sz w:val="26"/>
          <w:szCs w:val="26"/>
        </w:rPr>
        <w:t>2</w:t>
      </w:r>
      <w:r w:rsidR="00813071" w:rsidRPr="004F4878">
        <w:rPr>
          <w:sz w:val="26"/>
          <w:szCs w:val="26"/>
        </w:rPr>
        <w:t xml:space="preserve"> – зе</w:t>
      </w:r>
      <w:r w:rsidR="00813071">
        <w:rPr>
          <w:sz w:val="26"/>
          <w:szCs w:val="26"/>
        </w:rPr>
        <w:t>мельный участок из земель населё</w:t>
      </w:r>
      <w:r w:rsidR="00813071" w:rsidRPr="004F4878">
        <w:rPr>
          <w:sz w:val="26"/>
          <w:szCs w:val="26"/>
        </w:rPr>
        <w:t>нных пунктов, с кадастровым номером 67:24:</w:t>
      </w:r>
      <w:r w:rsidR="00575DD4">
        <w:rPr>
          <w:sz w:val="26"/>
          <w:szCs w:val="26"/>
        </w:rPr>
        <w:t>1030101</w:t>
      </w:r>
      <w:r w:rsidR="00813071" w:rsidRPr="004F4878">
        <w:rPr>
          <w:sz w:val="26"/>
          <w:szCs w:val="26"/>
        </w:rPr>
        <w:t>:</w:t>
      </w:r>
      <w:r w:rsidR="00575DD4">
        <w:rPr>
          <w:sz w:val="26"/>
          <w:szCs w:val="26"/>
        </w:rPr>
        <w:t>262</w:t>
      </w:r>
      <w:r w:rsidR="00813071" w:rsidRPr="004F4878">
        <w:rPr>
          <w:sz w:val="26"/>
          <w:szCs w:val="26"/>
        </w:rPr>
        <w:t xml:space="preserve">, находящийся по адресу: </w:t>
      </w:r>
      <w:r w:rsidR="00813071">
        <w:rPr>
          <w:sz w:val="26"/>
          <w:szCs w:val="26"/>
        </w:rPr>
        <w:t xml:space="preserve">Российская Федерация, </w:t>
      </w:r>
      <w:r w:rsidR="00813071" w:rsidRPr="004F4878">
        <w:rPr>
          <w:sz w:val="26"/>
          <w:szCs w:val="26"/>
        </w:rPr>
        <w:t xml:space="preserve">Смоленская область, </w:t>
      </w:r>
      <w:r w:rsidR="00575DD4">
        <w:rPr>
          <w:sz w:val="26"/>
          <w:szCs w:val="26"/>
        </w:rPr>
        <w:t xml:space="preserve">р-н </w:t>
      </w:r>
      <w:r w:rsidR="00813071" w:rsidRPr="004F4878">
        <w:rPr>
          <w:sz w:val="26"/>
          <w:szCs w:val="26"/>
        </w:rPr>
        <w:t xml:space="preserve">Шумячский, </w:t>
      </w:r>
      <w:r w:rsidR="00575DD4">
        <w:rPr>
          <w:sz w:val="26"/>
          <w:szCs w:val="26"/>
        </w:rPr>
        <w:t>Озерное</w:t>
      </w:r>
      <w:r w:rsidR="00B375C1">
        <w:rPr>
          <w:sz w:val="26"/>
          <w:szCs w:val="26"/>
        </w:rPr>
        <w:t xml:space="preserve"> сельское поселение Шумячского района Смоленской области, д. Кр</w:t>
      </w:r>
      <w:r w:rsidR="00086EA7">
        <w:rPr>
          <w:sz w:val="26"/>
          <w:szCs w:val="26"/>
        </w:rPr>
        <w:t>иволес</w:t>
      </w:r>
      <w:r w:rsidR="00813071">
        <w:rPr>
          <w:sz w:val="26"/>
          <w:szCs w:val="26"/>
        </w:rPr>
        <w:t>,</w:t>
      </w:r>
      <w:r w:rsidR="00813071" w:rsidRPr="004F4878">
        <w:rPr>
          <w:sz w:val="26"/>
          <w:szCs w:val="26"/>
        </w:rPr>
        <w:t xml:space="preserve"> общей площадью </w:t>
      </w:r>
      <w:r w:rsidR="00086EA7">
        <w:rPr>
          <w:sz w:val="26"/>
          <w:szCs w:val="26"/>
        </w:rPr>
        <w:t>36</w:t>
      </w:r>
      <w:r w:rsidR="00813071" w:rsidRPr="004F4878">
        <w:rPr>
          <w:sz w:val="26"/>
          <w:szCs w:val="26"/>
        </w:rPr>
        <w:t xml:space="preserve"> кв.м.,</w:t>
      </w:r>
      <w:r w:rsidR="00813071">
        <w:rPr>
          <w:sz w:val="26"/>
          <w:szCs w:val="26"/>
        </w:rPr>
        <w:t xml:space="preserve"> </w:t>
      </w:r>
      <w:r w:rsidR="00086EA7">
        <w:rPr>
          <w:sz w:val="26"/>
          <w:szCs w:val="26"/>
        </w:rPr>
        <w:t>временный киоск</w:t>
      </w:r>
      <w:r w:rsidR="00813071"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00813071" w:rsidRPr="004F4878">
        <w:rPr>
          <w:color w:val="FF0000"/>
          <w:sz w:val="26"/>
          <w:szCs w:val="26"/>
        </w:rPr>
        <w:t xml:space="preserve"> </w:t>
      </w:r>
      <w:r w:rsidR="00813071" w:rsidRPr="004F4878">
        <w:rPr>
          <w:sz w:val="26"/>
          <w:szCs w:val="26"/>
        </w:rPr>
        <w:t xml:space="preserve">в размере 1,5 (одна целая пять десятых) процента  кадастровой стоимости земельного участка – </w:t>
      </w:r>
      <w:r w:rsidR="00086EA7">
        <w:rPr>
          <w:sz w:val="26"/>
          <w:szCs w:val="26"/>
        </w:rPr>
        <w:t>421</w:t>
      </w:r>
      <w:r w:rsidR="00813071" w:rsidRPr="004F4878">
        <w:rPr>
          <w:sz w:val="26"/>
          <w:szCs w:val="26"/>
        </w:rPr>
        <w:t xml:space="preserve"> (</w:t>
      </w:r>
      <w:r w:rsidR="00086EA7">
        <w:rPr>
          <w:sz w:val="26"/>
          <w:szCs w:val="26"/>
        </w:rPr>
        <w:t>четыреста двадцать один</w:t>
      </w:r>
      <w:r w:rsidR="00813071" w:rsidRPr="004F4878">
        <w:rPr>
          <w:sz w:val="26"/>
          <w:szCs w:val="26"/>
        </w:rPr>
        <w:t>) рубл</w:t>
      </w:r>
      <w:r w:rsidR="00086EA7">
        <w:rPr>
          <w:sz w:val="26"/>
          <w:szCs w:val="26"/>
        </w:rPr>
        <w:t>ь</w:t>
      </w:r>
      <w:r w:rsidR="00813071" w:rsidRPr="004F4878">
        <w:rPr>
          <w:sz w:val="26"/>
          <w:szCs w:val="26"/>
        </w:rPr>
        <w:t xml:space="preserve"> </w:t>
      </w:r>
      <w:r w:rsidR="00086EA7">
        <w:rPr>
          <w:sz w:val="26"/>
          <w:szCs w:val="26"/>
        </w:rPr>
        <w:t>85</w:t>
      </w:r>
      <w:r w:rsidR="00813071">
        <w:rPr>
          <w:sz w:val="26"/>
          <w:szCs w:val="26"/>
        </w:rPr>
        <w:t xml:space="preserve"> копе</w:t>
      </w:r>
      <w:r w:rsidR="00086EA7">
        <w:rPr>
          <w:sz w:val="26"/>
          <w:szCs w:val="26"/>
        </w:rPr>
        <w:t>е</w:t>
      </w:r>
      <w:r w:rsidR="00813071">
        <w:rPr>
          <w:sz w:val="26"/>
          <w:szCs w:val="26"/>
        </w:rPr>
        <w:t>к</w:t>
      </w:r>
      <w:r w:rsidR="00813071" w:rsidRPr="004F4878">
        <w:rPr>
          <w:sz w:val="26"/>
          <w:szCs w:val="26"/>
        </w:rPr>
        <w:t xml:space="preserve">. Шаг аукциона – </w:t>
      </w:r>
      <w:r w:rsidR="00086EA7">
        <w:rPr>
          <w:sz w:val="26"/>
          <w:szCs w:val="26"/>
        </w:rPr>
        <w:t>12</w:t>
      </w:r>
      <w:r w:rsidR="00813071" w:rsidRPr="004F4878">
        <w:rPr>
          <w:sz w:val="26"/>
          <w:szCs w:val="26"/>
        </w:rPr>
        <w:t xml:space="preserve"> (</w:t>
      </w:r>
      <w:r w:rsidR="00086EA7">
        <w:rPr>
          <w:sz w:val="26"/>
          <w:szCs w:val="26"/>
        </w:rPr>
        <w:t>двенадцать</w:t>
      </w:r>
      <w:r w:rsidR="00813071" w:rsidRPr="004F4878">
        <w:rPr>
          <w:sz w:val="26"/>
          <w:szCs w:val="26"/>
        </w:rPr>
        <w:t>) рубл</w:t>
      </w:r>
      <w:r w:rsidR="009D489F">
        <w:rPr>
          <w:sz w:val="26"/>
          <w:szCs w:val="26"/>
        </w:rPr>
        <w:t>ей</w:t>
      </w:r>
      <w:r w:rsidR="00813071" w:rsidRPr="004F4878">
        <w:rPr>
          <w:sz w:val="26"/>
          <w:szCs w:val="26"/>
        </w:rPr>
        <w:t xml:space="preserve"> </w:t>
      </w:r>
      <w:r w:rsidR="00086EA7">
        <w:rPr>
          <w:sz w:val="26"/>
          <w:szCs w:val="26"/>
        </w:rPr>
        <w:t>66</w:t>
      </w:r>
      <w:r w:rsidR="00813071" w:rsidRPr="004F4878">
        <w:rPr>
          <w:sz w:val="26"/>
          <w:szCs w:val="26"/>
        </w:rPr>
        <w:t xml:space="preserve"> копе</w:t>
      </w:r>
      <w:r w:rsidR="00B375C1">
        <w:rPr>
          <w:sz w:val="26"/>
          <w:szCs w:val="26"/>
        </w:rPr>
        <w:t>е</w:t>
      </w:r>
      <w:r w:rsidR="00813071" w:rsidRPr="004F4878">
        <w:rPr>
          <w:sz w:val="26"/>
          <w:szCs w:val="26"/>
        </w:rPr>
        <w:t>к. Размер задатка – не установлен.</w:t>
      </w:r>
      <w:r w:rsidR="00813071" w:rsidRPr="004F4878">
        <w:rPr>
          <w:color w:val="FF0000"/>
          <w:sz w:val="26"/>
          <w:szCs w:val="26"/>
        </w:rPr>
        <w:t xml:space="preserve"> </w:t>
      </w:r>
      <w:r w:rsidR="00813071" w:rsidRPr="004F4878">
        <w:rPr>
          <w:sz w:val="26"/>
          <w:szCs w:val="26"/>
        </w:rPr>
        <w:t xml:space="preserve">Срок аренды земельного участка </w:t>
      </w:r>
      <w:r w:rsidR="007474D4">
        <w:rPr>
          <w:sz w:val="26"/>
          <w:szCs w:val="26"/>
        </w:rPr>
        <w:t>1</w:t>
      </w:r>
      <w:r w:rsidR="009D489F">
        <w:rPr>
          <w:sz w:val="26"/>
          <w:szCs w:val="26"/>
        </w:rPr>
        <w:t>0</w:t>
      </w:r>
      <w:r w:rsidR="00813071" w:rsidRPr="004F4878">
        <w:rPr>
          <w:sz w:val="26"/>
          <w:szCs w:val="26"/>
        </w:rPr>
        <w:t xml:space="preserve"> (</w:t>
      </w:r>
      <w:r w:rsidR="007474D4">
        <w:rPr>
          <w:sz w:val="26"/>
          <w:szCs w:val="26"/>
        </w:rPr>
        <w:t>десять</w:t>
      </w:r>
      <w:r w:rsidR="00813071" w:rsidRPr="004F4878">
        <w:rPr>
          <w:sz w:val="26"/>
          <w:szCs w:val="26"/>
        </w:rPr>
        <w:t xml:space="preserve">) </w:t>
      </w:r>
      <w:r w:rsidR="009D489F">
        <w:rPr>
          <w:sz w:val="26"/>
          <w:szCs w:val="26"/>
        </w:rPr>
        <w:t>лет</w:t>
      </w:r>
      <w:r w:rsidR="00016C49">
        <w:rPr>
          <w:sz w:val="26"/>
          <w:szCs w:val="26"/>
        </w:rPr>
        <w:t>.</w:t>
      </w: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w:t>
      </w:r>
      <w:r w:rsidR="007474D4">
        <w:rPr>
          <w:b/>
          <w:sz w:val="26"/>
          <w:szCs w:val="26"/>
        </w:rPr>
        <w:t>4 июня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244A2D" w:rsidRDefault="00244A2D" w:rsidP="001C603F">
      <w:pPr>
        <w:ind w:firstLine="709"/>
        <w:jc w:val="both"/>
        <w:rPr>
          <w:sz w:val="26"/>
          <w:szCs w:val="26"/>
        </w:rPr>
      </w:pPr>
    </w:p>
    <w:p w:rsidR="00244A2D" w:rsidRPr="009902A7" w:rsidRDefault="00244A2D" w:rsidP="00244A2D">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44A2D" w:rsidRPr="009902A7" w:rsidRDefault="00244A2D" w:rsidP="00244A2D">
      <w:pPr>
        <w:ind w:firstLine="709"/>
        <w:jc w:val="both"/>
        <w:rPr>
          <w:sz w:val="26"/>
          <w:szCs w:val="26"/>
        </w:rPr>
      </w:pPr>
      <w:r w:rsidRPr="009902A7">
        <w:rPr>
          <w:sz w:val="26"/>
          <w:szCs w:val="26"/>
        </w:rPr>
        <w:t>По электроснабжению:</w:t>
      </w:r>
    </w:p>
    <w:p w:rsidR="00244A2D" w:rsidRPr="007D17E4" w:rsidRDefault="00244A2D" w:rsidP="00244A2D">
      <w:pPr>
        <w:ind w:firstLine="709"/>
        <w:jc w:val="both"/>
        <w:rPr>
          <w:sz w:val="26"/>
          <w:szCs w:val="26"/>
        </w:rPr>
      </w:pPr>
      <w:proofErr w:type="gramStart"/>
      <w:r w:rsidRPr="009902A7">
        <w:rPr>
          <w:sz w:val="26"/>
          <w:szCs w:val="26"/>
        </w:rPr>
        <w:t>Лот №</w:t>
      </w:r>
      <w:r>
        <w:rPr>
          <w:sz w:val="26"/>
          <w:szCs w:val="26"/>
        </w:rPr>
        <w:t xml:space="preserve"> 1, № 2 </w:t>
      </w:r>
      <w:r w:rsidRPr="009902A7">
        <w:rPr>
          <w:sz w:val="26"/>
          <w:szCs w:val="26"/>
        </w:rPr>
        <w:t xml:space="preserve">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r w:rsidRPr="007D17E4">
        <w:rPr>
          <w:sz w:val="26"/>
          <w:szCs w:val="26"/>
        </w:rPr>
        <w:t xml:space="preserve">. </w:t>
      </w:r>
      <w:proofErr w:type="gramEnd"/>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проведении аукциона.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474D4">
        <w:rPr>
          <w:b/>
          <w:sz w:val="26"/>
          <w:szCs w:val="26"/>
          <w:u w:val="single"/>
        </w:rPr>
        <w:t>25</w:t>
      </w:r>
      <w:r w:rsidR="009D489F">
        <w:rPr>
          <w:b/>
          <w:sz w:val="26"/>
          <w:szCs w:val="26"/>
          <w:u w:val="single"/>
        </w:rPr>
        <w:t xml:space="preserve"> ма</w:t>
      </w:r>
      <w:r w:rsidR="007474D4">
        <w:rPr>
          <w:b/>
          <w:sz w:val="26"/>
          <w:szCs w:val="26"/>
          <w:u w:val="single"/>
        </w:rPr>
        <w:t>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lastRenderedPageBreak/>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7474D4" w:rsidRPr="007474D4">
        <w:rPr>
          <w:b/>
          <w:sz w:val="26"/>
          <w:szCs w:val="26"/>
          <w:u w:val="single"/>
        </w:rPr>
        <w:t>26</w:t>
      </w:r>
      <w:r w:rsidR="009D489F">
        <w:rPr>
          <w:b/>
          <w:sz w:val="26"/>
          <w:szCs w:val="26"/>
          <w:u w:val="single"/>
        </w:rPr>
        <w:t xml:space="preserve"> </w:t>
      </w:r>
      <w:r w:rsidR="007474D4">
        <w:rPr>
          <w:b/>
          <w:sz w:val="26"/>
          <w:szCs w:val="26"/>
          <w:u w:val="single"/>
        </w:rPr>
        <w:t>июня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7474D4">
        <w:rPr>
          <w:b/>
          <w:sz w:val="26"/>
          <w:szCs w:val="26"/>
        </w:rPr>
        <w:t>28 июня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w:t>
      </w:r>
      <w:r w:rsidRPr="004F4878">
        <w:rPr>
          <w:sz w:val="26"/>
          <w:szCs w:val="26"/>
        </w:rPr>
        <w:lastRenderedPageBreak/>
        <w:t>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 xml:space="preserve">Организатор аукциона вправе объявить о проведении повторного аукциона в случае, если аукцион был признан несостоявшимся и лицо, подавшее </w:t>
      </w:r>
      <w:r w:rsidRPr="004F4878">
        <w:rPr>
          <w:sz w:val="26"/>
          <w:szCs w:val="26"/>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C21AA4" w:rsidRDefault="00C21AA4"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lastRenderedPageBreak/>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lastRenderedPageBreak/>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lastRenderedPageBreak/>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lastRenderedPageBreak/>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lastRenderedPageBreak/>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112750"/>
    <w:rsid w:val="00156181"/>
    <w:rsid w:val="0016375D"/>
    <w:rsid w:val="00171A1B"/>
    <w:rsid w:val="00181003"/>
    <w:rsid w:val="00182CFA"/>
    <w:rsid w:val="00185D09"/>
    <w:rsid w:val="00195CE6"/>
    <w:rsid w:val="001A40EE"/>
    <w:rsid w:val="001B4832"/>
    <w:rsid w:val="001C603F"/>
    <w:rsid w:val="001D2883"/>
    <w:rsid w:val="001D6F2B"/>
    <w:rsid w:val="001F64EB"/>
    <w:rsid w:val="00222348"/>
    <w:rsid w:val="00224E99"/>
    <w:rsid w:val="002361CB"/>
    <w:rsid w:val="00244A2D"/>
    <w:rsid w:val="00263145"/>
    <w:rsid w:val="00267876"/>
    <w:rsid w:val="00281E1A"/>
    <w:rsid w:val="00287D3D"/>
    <w:rsid w:val="002B038C"/>
    <w:rsid w:val="002B3155"/>
    <w:rsid w:val="002E76A9"/>
    <w:rsid w:val="002F6711"/>
    <w:rsid w:val="00302B59"/>
    <w:rsid w:val="00303546"/>
    <w:rsid w:val="0030562A"/>
    <w:rsid w:val="003061BF"/>
    <w:rsid w:val="00326638"/>
    <w:rsid w:val="00370016"/>
    <w:rsid w:val="003923D9"/>
    <w:rsid w:val="003B737B"/>
    <w:rsid w:val="003C7271"/>
    <w:rsid w:val="003D3041"/>
    <w:rsid w:val="003D663E"/>
    <w:rsid w:val="003E183B"/>
    <w:rsid w:val="003F1CBC"/>
    <w:rsid w:val="003F2B63"/>
    <w:rsid w:val="003F6524"/>
    <w:rsid w:val="00410CAA"/>
    <w:rsid w:val="0041632A"/>
    <w:rsid w:val="00432931"/>
    <w:rsid w:val="0045026E"/>
    <w:rsid w:val="004561CA"/>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C4671"/>
    <w:rsid w:val="008C7363"/>
    <w:rsid w:val="008D640A"/>
    <w:rsid w:val="008E5A46"/>
    <w:rsid w:val="00902737"/>
    <w:rsid w:val="009317CD"/>
    <w:rsid w:val="0093789B"/>
    <w:rsid w:val="009657A0"/>
    <w:rsid w:val="00975EF3"/>
    <w:rsid w:val="00985D2C"/>
    <w:rsid w:val="009902A7"/>
    <w:rsid w:val="009B193E"/>
    <w:rsid w:val="009C57A6"/>
    <w:rsid w:val="009D032F"/>
    <w:rsid w:val="009D489F"/>
    <w:rsid w:val="00A75045"/>
    <w:rsid w:val="00A77ED3"/>
    <w:rsid w:val="00A9531A"/>
    <w:rsid w:val="00AC5B09"/>
    <w:rsid w:val="00AD1301"/>
    <w:rsid w:val="00AD59D5"/>
    <w:rsid w:val="00AD7813"/>
    <w:rsid w:val="00B00DDD"/>
    <w:rsid w:val="00B16364"/>
    <w:rsid w:val="00B1765C"/>
    <w:rsid w:val="00B25DB7"/>
    <w:rsid w:val="00B375C1"/>
    <w:rsid w:val="00B50206"/>
    <w:rsid w:val="00B63CFB"/>
    <w:rsid w:val="00B66E04"/>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2017-12-21T10:58:00Z</cp:lastPrinted>
  <dcterms:created xsi:type="dcterms:W3CDTF">2018-05-16T11:35:00Z</dcterms:created>
  <dcterms:modified xsi:type="dcterms:W3CDTF">2018-05-22T00:24:00Z</dcterms:modified>
</cp:coreProperties>
</file>