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C7" w:rsidRPr="00FA60C7" w:rsidRDefault="00F9146C" w:rsidP="00FA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533178" w:rsidRDefault="00FA60C7" w:rsidP="007D6CF4">
      <w:pPr>
        <w:pStyle w:val="a5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0C7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533178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проверки целевого использования бюджетных средств, выделенных в 2020 году (октябрь, ноябрь, декабрь месяцах) на обслуживание автотранспорта, закрепленного за </w:t>
      </w:r>
      <w:r w:rsidR="005331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 w:rsidR="00533178">
        <w:rPr>
          <w:rFonts w:ascii="Times New Roman" w:hAnsi="Times New Roman" w:cs="Times New Roman"/>
          <w:b/>
          <w:bCs/>
          <w:sz w:val="28"/>
          <w:szCs w:val="28"/>
        </w:rPr>
        <w:t>Студенецкого</w:t>
      </w:r>
      <w:proofErr w:type="spellEnd"/>
      <w:r w:rsidR="005331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области.</w:t>
      </w:r>
    </w:p>
    <w:p w:rsidR="00FA60C7" w:rsidRDefault="00FA60C7" w:rsidP="0053317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D137B">
        <w:rPr>
          <w:rFonts w:ascii="Times New Roman" w:eastAsiaTheme="minorHAnsi" w:hAnsi="Times New Roman"/>
          <w:b/>
          <w:sz w:val="28"/>
          <w:szCs w:val="28"/>
        </w:rPr>
        <w:t>Основание для проведения контрольного мероприятия: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 </w:t>
      </w:r>
      <w:r w:rsidR="00533178">
        <w:rPr>
          <w:rFonts w:ascii="Times New Roman" w:hAnsi="Times New Roman"/>
          <w:sz w:val="28"/>
          <w:szCs w:val="28"/>
        </w:rPr>
        <w:t>В</w:t>
      </w:r>
      <w:r w:rsidR="00533178" w:rsidRPr="00204598">
        <w:rPr>
          <w:rFonts w:ascii="Times New Roman" w:hAnsi="Times New Roman"/>
          <w:sz w:val="28"/>
          <w:szCs w:val="28"/>
        </w:rPr>
        <w:t xml:space="preserve"> соответстви</w:t>
      </w:r>
      <w:r w:rsidR="00533178">
        <w:rPr>
          <w:rFonts w:ascii="Times New Roman" w:hAnsi="Times New Roman"/>
          <w:sz w:val="28"/>
          <w:szCs w:val="28"/>
        </w:rPr>
        <w:t xml:space="preserve">и с внесенными изменениями в </w:t>
      </w:r>
      <w:r w:rsidR="00533178" w:rsidRPr="00204598">
        <w:rPr>
          <w:rFonts w:ascii="Times New Roman" w:hAnsi="Times New Roman"/>
          <w:sz w:val="28"/>
          <w:szCs w:val="28"/>
        </w:rPr>
        <w:t xml:space="preserve"> план работы Контрольно-ревизионной комиссии муниципального образования «Шумячский район» Смоленской области на 20</w:t>
      </w:r>
      <w:r w:rsidR="00533178">
        <w:rPr>
          <w:rFonts w:ascii="Times New Roman" w:hAnsi="Times New Roman"/>
          <w:sz w:val="28"/>
          <w:szCs w:val="28"/>
        </w:rPr>
        <w:t>21</w:t>
      </w:r>
      <w:r w:rsidR="00533178" w:rsidRPr="00204598">
        <w:rPr>
          <w:rFonts w:ascii="Times New Roman" w:hAnsi="Times New Roman"/>
          <w:sz w:val="28"/>
          <w:szCs w:val="28"/>
        </w:rPr>
        <w:t xml:space="preserve"> год</w:t>
      </w:r>
      <w:r w:rsidR="00533178">
        <w:rPr>
          <w:rFonts w:ascii="Times New Roman" w:hAnsi="Times New Roman"/>
          <w:sz w:val="28"/>
          <w:szCs w:val="28"/>
        </w:rPr>
        <w:t>,</w:t>
      </w:r>
      <w:r w:rsidR="00533178">
        <w:rPr>
          <w:rFonts w:ascii="Times New Roman" w:hAnsi="Times New Roman"/>
          <w:sz w:val="28"/>
          <w:szCs w:val="28"/>
        </w:rPr>
        <w:t xml:space="preserve"> по запросу прокуратуры Шумячского района Смоленской области, н</w:t>
      </w:r>
      <w:r w:rsidR="00533178" w:rsidRPr="00204598">
        <w:rPr>
          <w:rFonts w:ascii="Times New Roman" w:hAnsi="Times New Roman"/>
          <w:sz w:val="28"/>
          <w:szCs w:val="28"/>
        </w:rPr>
        <w:t xml:space="preserve">а основании </w:t>
      </w:r>
      <w:r w:rsidR="00533178">
        <w:rPr>
          <w:rFonts w:ascii="Times New Roman" w:hAnsi="Times New Roman"/>
          <w:sz w:val="28"/>
          <w:szCs w:val="28"/>
        </w:rPr>
        <w:t>П</w:t>
      </w:r>
      <w:r w:rsidR="00533178" w:rsidRPr="00204598">
        <w:rPr>
          <w:rFonts w:ascii="Times New Roman" w:hAnsi="Times New Roman"/>
          <w:sz w:val="28"/>
          <w:szCs w:val="28"/>
        </w:rPr>
        <w:t xml:space="preserve">риказа председателя </w:t>
      </w:r>
      <w:r w:rsidR="00533178">
        <w:rPr>
          <w:rFonts w:ascii="Times New Roman" w:hAnsi="Times New Roman"/>
          <w:sz w:val="28"/>
          <w:szCs w:val="28"/>
        </w:rPr>
        <w:t>К</w:t>
      </w:r>
      <w:r w:rsidR="00533178" w:rsidRPr="00204598">
        <w:rPr>
          <w:rFonts w:ascii="Times New Roman" w:hAnsi="Times New Roman"/>
          <w:sz w:val="28"/>
          <w:szCs w:val="28"/>
        </w:rPr>
        <w:t>онтрольно-ревизионной комиссии</w:t>
      </w:r>
      <w:r w:rsidR="00533178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="00533178" w:rsidRPr="00204598">
        <w:rPr>
          <w:rFonts w:ascii="Times New Roman" w:hAnsi="Times New Roman"/>
          <w:sz w:val="28"/>
          <w:szCs w:val="28"/>
        </w:rPr>
        <w:t xml:space="preserve"> от </w:t>
      </w:r>
      <w:r w:rsidR="00533178">
        <w:rPr>
          <w:rFonts w:ascii="Times New Roman" w:hAnsi="Times New Roman"/>
          <w:sz w:val="28"/>
          <w:szCs w:val="28"/>
        </w:rPr>
        <w:t>22.03.2021г.</w:t>
      </w:r>
      <w:r w:rsidR="00533178" w:rsidRPr="00204598">
        <w:rPr>
          <w:rFonts w:ascii="Times New Roman" w:hAnsi="Times New Roman"/>
          <w:sz w:val="28"/>
          <w:szCs w:val="28"/>
        </w:rPr>
        <w:t xml:space="preserve"> № </w:t>
      </w:r>
      <w:r w:rsidR="00533178">
        <w:rPr>
          <w:rFonts w:ascii="Times New Roman" w:hAnsi="Times New Roman"/>
          <w:sz w:val="28"/>
          <w:szCs w:val="28"/>
        </w:rPr>
        <w:t>3</w:t>
      </w:r>
      <w:r w:rsidR="00533178">
        <w:rPr>
          <w:rFonts w:ascii="Times New Roman" w:hAnsi="Times New Roman"/>
          <w:sz w:val="28"/>
          <w:szCs w:val="28"/>
        </w:rPr>
        <w:t>.</w:t>
      </w:r>
    </w:p>
    <w:p w:rsidR="00533178" w:rsidRPr="00533178" w:rsidRDefault="00DD137B" w:rsidP="00533178">
      <w:pPr>
        <w:pStyle w:val="a5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7B">
        <w:rPr>
          <w:rFonts w:ascii="Times New Roman" w:eastAsiaTheme="minorHAnsi" w:hAnsi="Times New Roman"/>
          <w:b/>
          <w:sz w:val="28"/>
          <w:szCs w:val="28"/>
        </w:rPr>
        <w:t>Цель  контрольного мероприятия: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137B">
        <w:rPr>
          <w:rFonts w:ascii="Times New Roman" w:hAnsi="Times New Roman"/>
          <w:sz w:val="28"/>
          <w:szCs w:val="28"/>
        </w:rPr>
        <w:t xml:space="preserve">проверка </w:t>
      </w:r>
      <w:r w:rsidR="00533178" w:rsidRPr="00533178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целевого использования бюджетных средств, выделенных в 2020 году (октябрь, ноябрь, декабрь месяцах) на обслуживание автотранспорта, закрепленного за </w:t>
      </w:r>
      <w:r w:rsidR="00533178" w:rsidRPr="00533178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533178" w:rsidRPr="00533178">
        <w:rPr>
          <w:rFonts w:ascii="Times New Roman" w:hAnsi="Times New Roman" w:cs="Times New Roman"/>
          <w:bCs/>
          <w:sz w:val="28"/>
          <w:szCs w:val="28"/>
        </w:rPr>
        <w:t>Студенецкого</w:t>
      </w:r>
      <w:proofErr w:type="spellEnd"/>
      <w:r w:rsidR="00533178" w:rsidRPr="005331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области.</w:t>
      </w:r>
    </w:p>
    <w:p w:rsidR="00DD137B" w:rsidRPr="00DD137B" w:rsidRDefault="00DD137B" w:rsidP="00DD137B">
      <w:pPr>
        <w:spacing w:after="0" w:line="240" w:lineRule="auto"/>
        <w:ind w:right="-2"/>
        <w:jc w:val="both"/>
        <w:rPr>
          <w:rFonts w:ascii="Times New Roman" w:eastAsiaTheme="minorHAnsi" w:hAnsi="Times New Roman"/>
          <w:sz w:val="28"/>
          <w:szCs w:val="28"/>
        </w:rPr>
      </w:pPr>
    </w:p>
    <w:p w:rsidR="00533178" w:rsidRDefault="00DD137B" w:rsidP="0053317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37B">
        <w:rPr>
          <w:rFonts w:ascii="Times New Roman" w:eastAsiaTheme="minorHAnsi" w:hAnsi="Times New Roman"/>
          <w:b/>
          <w:sz w:val="28"/>
          <w:szCs w:val="28"/>
        </w:rPr>
        <w:t>Объект  контроля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: </w:t>
      </w:r>
      <w:r w:rsidRPr="00DD137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533178">
        <w:rPr>
          <w:rFonts w:ascii="Times New Roman" w:hAnsi="Times New Roman"/>
          <w:bCs/>
          <w:sz w:val="28"/>
          <w:szCs w:val="28"/>
        </w:rPr>
        <w:t>Студенецкого</w:t>
      </w:r>
      <w:proofErr w:type="spellEnd"/>
      <w:r w:rsidRPr="00DD137B">
        <w:rPr>
          <w:rFonts w:ascii="Times New Roman" w:hAnsi="Times New Roman"/>
          <w:bCs/>
          <w:sz w:val="28"/>
          <w:szCs w:val="28"/>
        </w:rPr>
        <w:t xml:space="preserve"> сельского поселения Шумячского района Смоленской области (далее-Администрация). </w:t>
      </w:r>
      <w:r w:rsidR="00533178" w:rsidRPr="00204598">
        <w:rPr>
          <w:rFonts w:ascii="Times New Roman" w:hAnsi="Times New Roman" w:cs="Times New Roman"/>
          <w:sz w:val="28"/>
          <w:szCs w:val="28"/>
        </w:rPr>
        <w:t>2164</w:t>
      </w:r>
      <w:r w:rsidR="00533178">
        <w:rPr>
          <w:rFonts w:ascii="Times New Roman" w:hAnsi="Times New Roman" w:cs="Times New Roman"/>
          <w:sz w:val="28"/>
          <w:szCs w:val="28"/>
        </w:rPr>
        <w:t xml:space="preserve">32, </w:t>
      </w:r>
      <w:r w:rsidR="00533178" w:rsidRPr="00204598">
        <w:rPr>
          <w:rFonts w:ascii="Times New Roman" w:hAnsi="Times New Roman" w:cs="Times New Roman"/>
          <w:sz w:val="28"/>
          <w:szCs w:val="28"/>
        </w:rPr>
        <w:t>Смоленская область, Шумяч</w:t>
      </w:r>
      <w:r w:rsidR="00533178">
        <w:rPr>
          <w:rFonts w:ascii="Times New Roman" w:hAnsi="Times New Roman" w:cs="Times New Roman"/>
          <w:sz w:val="28"/>
          <w:szCs w:val="28"/>
        </w:rPr>
        <w:t>ский район</w:t>
      </w:r>
      <w:r w:rsidR="00533178" w:rsidRPr="00204598">
        <w:rPr>
          <w:rFonts w:ascii="Times New Roman" w:hAnsi="Times New Roman" w:cs="Times New Roman"/>
          <w:sz w:val="28"/>
          <w:szCs w:val="28"/>
        </w:rPr>
        <w:t xml:space="preserve">, </w:t>
      </w:r>
      <w:r w:rsidR="005331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3178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533178" w:rsidRPr="00204598">
        <w:rPr>
          <w:rFonts w:ascii="Times New Roman" w:hAnsi="Times New Roman" w:cs="Times New Roman"/>
          <w:sz w:val="28"/>
          <w:szCs w:val="28"/>
        </w:rPr>
        <w:t>, д.</w:t>
      </w:r>
      <w:r w:rsidR="00533178">
        <w:rPr>
          <w:rFonts w:ascii="Times New Roman" w:hAnsi="Times New Roman" w:cs="Times New Roman"/>
          <w:sz w:val="28"/>
          <w:szCs w:val="28"/>
        </w:rPr>
        <w:t>136</w:t>
      </w:r>
      <w:r w:rsidR="00533178" w:rsidRPr="00204598">
        <w:rPr>
          <w:rFonts w:ascii="Times New Roman" w:hAnsi="Times New Roman" w:cs="Times New Roman"/>
          <w:sz w:val="28"/>
          <w:szCs w:val="28"/>
        </w:rPr>
        <w:t>.</w:t>
      </w:r>
      <w:r w:rsidR="005331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37B" w:rsidRPr="00DD137B" w:rsidRDefault="00DD137B" w:rsidP="00DD13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 проверки выявлено.</w:t>
      </w:r>
    </w:p>
    <w:p w:rsidR="00DD137B" w:rsidRPr="00DD137B" w:rsidRDefault="00DD137B" w:rsidP="00DD13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В нарушение п.10 приказа  Минтранса России от 18.09.2008г. №152; письма Минфина России от 30.11.2012г. №03-03-07/51  путевые листы за октябрь-декабрь месяца 2020г. сданы в бухгалтерию позже установленного срока. В результате списание ГСМ по состоянию на 01.01.2021г. не производилось.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рекомендует принять к зачету путевые листы за период октябрь-декабрь месяца 2020г. и произвести списание ГСМ по установленным нормам расхода ГСМ для легкового транспорта.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proofErr w:type="gram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Согласно договора</w:t>
      </w:r>
      <w:proofErr w:type="gram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№31 от 09.01.2020г. на проведение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осмотров водителей Администрации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области, областное государственное бюджетное учреждение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здравохранения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Шумячская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 обязана осуществлять проведение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осмотров водителей Администрации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А Администрация обязуется принять и оплатить оказанные услуги. 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комиссией установлено, что Администрацией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не была произведена оплата за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предрейсовый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медицинский осмотр за декабрь месяц 2020 года. В тоже время </w:t>
      </w:r>
      <w:proofErr w:type="gram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путевых листов от 08.12.2020г. №59, 14.12.2020г. №60,21.12.2020г. №61, 23.12.2020г. №62, 25.12.2020г. №63, отметка о прохождении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предрейсового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осмотра медицинским учреждением проставлена за подписью лица отвечающего за проведение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предрейсового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осмотра (копии прилагаются).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Контрольно-ревизионная комиссия рекомендует Администрации </w:t>
      </w:r>
      <w:proofErr w:type="spellStart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произвести оплату медицинскому учреждению «</w:t>
      </w:r>
      <w:proofErr w:type="spellStart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Шумячская</w:t>
      </w:r>
      <w:proofErr w:type="spellEnd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ЦРБ» за прохождение </w:t>
      </w:r>
      <w:proofErr w:type="spellStart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предрейсового</w:t>
      </w:r>
      <w:proofErr w:type="spellEnd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медицинского осмотра за декабрь месяц 2020г.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правильности оформления путевых листов в Учреждении  установлено, что они велись на бланках типовой формы Ф-0345001, выписывались Главой муниципального образования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Пановой Н.М.  </w:t>
      </w:r>
      <w:proofErr w:type="gram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согласно Распоряжения</w:t>
      </w:r>
      <w:proofErr w:type="gram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01.10.2020г. №18-р. 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проверки комиссией установлено: в нарушение п.17 Приказа Минтранса России от 18.09.2008г. №152 в Администрации </w:t>
      </w:r>
      <w:proofErr w:type="spellStart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не были зарегистрированы путевые листы в журнале регистрации путевых листов, что требует приведения в соответствие.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178">
        <w:rPr>
          <w:rFonts w:ascii="Times New Roman" w:eastAsia="Times New Roman" w:hAnsi="Times New Roman"/>
          <w:b/>
          <w:sz w:val="32"/>
          <w:szCs w:val="32"/>
          <w:lang w:eastAsia="ru-RU"/>
        </w:rPr>
        <w:t>Кроме того, комиссией установлено следующее: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табеля учета рабочего времени за декабрь месяц 2020 года  водителю </w:t>
      </w:r>
      <w:proofErr w:type="gram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Митькину</w:t>
      </w:r>
      <w:proofErr w:type="gram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С.М. проставлены  рабочие дни в течение всего месяца. </w:t>
      </w:r>
      <w:proofErr w:type="gram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тоже время комиссией установлено, что водителем были сданы в бухгалтерию больничные листы и отданы старшему менеджеру Соловьевой Н.С. за №380742470073 от 02.12.2020г. и за №380742559695 от 16.12.2020г. Вышеуказанные больничные листы не были заполнены работодателем для их начисления (вид работы, ИНН нетрудоспособного, СНИЛС, Страховой стаж,), а также отсутствуют подписи Главы </w:t>
      </w:r>
      <w:r w:rsidR="00785986" w:rsidRPr="007D6C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</w:t>
      </w:r>
      <w:r w:rsidRPr="007D6CF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и старшего менеджера, и данные больничные листы не заверены печатью работодателя.  Глава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м.о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  пояснила, что данные больничные листы ей не были представлены ни водителем, ни </w:t>
      </w:r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старшим менеджером, в </w:t>
      </w:r>
      <w:proofErr w:type="gramStart"/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чем в табеле учета рабочего времени были проставлены рабочие дни. </w:t>
      </w:r>
    </w:p>
    <w:p w:rsidR="00533178" w:rsidRPr="00533178" w:rsidRDefault="00533178" w:rsidP="00533178">
      <w:pPr>
        <w:widowControl w:val="0"/>
        <w:tabs>
          <w:tab w:val="left" w:pos="8789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проверки комиссией установлено, что начисления и оплаты </w:t>
      </w: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больничных листов, представленных водителем Митькиным С.М., не производилось. В результате установлено, что двойного начисления и двойной оплаты  водителю </w:t>
      </w:r>
      <w:proofErr w:type="gramStart"/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Митькину</w:t>
      </w:r>
      <w:proofErr w:type="gramEnd"/>
      <w:r w:rsidRPr="00533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С.М. (заработная плата + больничный лист) работодателем не производилась.</w:t>
      </w:r>
    </w:p>
    <w:bookmarkEnd w:id="0"/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331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Все вышеперечисленные недостатки, выявленные в ходе проверки, говорят о недостаточном  контроле со стороны Главы </w:t>
      </w:r>
      <w:r w:rsidR="007859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331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Студенецкого</w:t>
      </w:r>
      <w:proofErr w:type="spellEnd"/>
      <w:r w:rsidRPr="005331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  </w:t>
      </w:r>
      <w:proofErr w:type="spellStart"/>
      <w:r w:rsidRPr="005331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Н.М.Пановой</w:t>
      </w:r>
      <w:proofErr w:type="spellEnd"/>
      <w:r w:rsidRPr="005331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за работой работников Администрации.</w:t>
      </w:r>
    </w:p>
    <w:p w:rsid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178" w:rsidRPr="00533178" w:rsidRDefault="00533178" w:rsidP="0053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3267" w:rsidRPr="00A73267" w:rsidRDefault="00A73267" w:rsidP="00A73267">
      <w:pPr>
        <w:tabs>
          <w:tab w:val="left" w:pos="2980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A7326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 результате проведенной проверки в </w:t>
      </w:r>
      <w:r w:rsidRPr="00A73267">
        <w:rPr>
          <w:rFonts w:ascii="Times New Roman" w:eastAsiaTheme="minorHAnsi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Pr="00A73267">
        <w:rPr>
          <w:rFonts w:ascii="Times New Roman" w:eastAsiaTheme="minorHAnsi" w:hAnsi="Times New Roman"/>
          <w:b/>
          <w:bCs/>
          <w:sz w:val="28"/>
          <w:szCs w:val="28"/>
        </w:rPr>
        <w:t>Студенецкого</w:t>
      </w:r>
      <w:proofErr w:type="spellEnd"/>
      <w:r w:rsidRPr="00A73267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  <w:r w:rsidRPr="00A7326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установлено следующее:</w:t>
      </w:r>
    </w:p>
    <w:p w:rsidR="00A73267" w:rsidRPr="00A73267" w:rsidRDefault="00A73267" w:rsidP="00A7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267" w:rsidRPr="00A73267" w:rsidRDefault="00A73267" w:rsidP="00A7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73267">
        <w:rPr>
          <w:rFonts w:ascii="Times New Roman" w:eastAsia="Times New Roman" w:hAnsi="Times New Roman"/>
          <w:sz w:val="28"/>
          <w:szCs w:val="28"/>
          <w:lang w:eastAsia="ru-RU"/>
        </w:rPr>
        <w:t>- путевые листы легкового автомобиля (за октябрь-декабрь месяца 2020 года) сданы в бухгалтерию Администрации позже установленного срока</w:t>
      </w:r>
      <w:r w:rsidRPr="00A73267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73267" w:rsidRPr="00A73267" w:rsidRDefault="00A73267" w:rsidP="00A7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73267">
        <w:rPr>
          <w:rFonts w:ascii="Times New Roman" w:eastAsiaTheme="minorHAnsi" w:hAnsi="Times New Roman"/>
          <w:bCs/>
          <w:sz w:val="28"/>
          <w:szCs w:val="28"/>
        </w:rPr>
        <w:t xml:space="preserve">-отсутствует оплата  за </w:t>
      </w:r>
      <w:proofErr w:type="spellStart"/>
      <w:r w:rsidRPr="00A73267">
        <w:rPr>
          <w:rFonts w:ascii="Times New Roman" w:eastAsiaTheme="minorHAnsi" w:hAnsi="Times New Roman"/>
          <w:bCs/>
          <w:sz w:val="28"/>
          <w:szCs w:val="28"/>
        </w:rPr>
        <w:t>предрейсовый</w:t>
      </w:r>
      <w:proofErr w:type="spellEnd"/>
      <w:r w:rsidRPr="00A73267">
        <w:rPr>
          <w:rFonts w:ascii="Times New Roman" w:eastAsiaTheme="minorHAnsi" w:hAnsi="Times New Roman"/>
          <w:bCs/>
          <w:sz w:val="28"/>
          <w:szCs w:val="28"/>
        </w:rPr>
        <w:t xml:space="preserve"> медицинский осмотр за декабрь месяц 2020г. ОГБУЗ «</w:t>
      </w:r>
      <w:proofErr w:type="spellStart"/>
      <w:r w:rsidRPr="00A73267">
        <w:rPr>
          <w:rFonts w:ascii="Times New Roman" w:eastAsiaTheme="minorHAnsi" w:hAnsi="Times New Roman"/>
          <w:bCs/>
          <w:sz w:val="28"/>
          <w:szCs w:val="28"/>
        </w:rPr>
        <w:t>Шумячская</w:t>
      </w:r>
      <w:proofErr w:type="spellEnd"/>
      <w:r w:rsidRPr="00A73267">
        <w:rPr>
          <w:rFonts w:ascii="Times New Roman" w:eastAsiaTheme="minorHAnsi" w:hAnsi="Times New Roman"/>
          <w:bCs/>
          <w:sz w:val="28"/>
          <w:szCs w:val="28"/>
        </w:rPr>
        <w:t xml:space="preserve"> ЦРБ»;</w:t>
      </w:r>
    </w:p>
    <w:p w:rsidR="00A73267" w:rsidRPr="00A73267" w:rsidRDefault="00A73267" w:rsidP="00A7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267">
        <w:rPr>
          <w:rFonts w:ascii="Times New Roman" w:eastAsia="Times New Roman" w:hAnsi="Times New Roman"/>
          <w:sz w:val="28"/>
          <w:szCs w:val="28"/>
          <w:lang w:eastAsia="ru-RU"/>
        </w:rPr>
        <w:t>- отсутствует регистрация путевых листов в журнале регистрации путевых листов учреждения;</w:t>
      </w:r>
    </w:p>
    <w:p w:rsidR="00A73267" w:rsidRPr="00A73267" w:rsidRDefault="00A73267" w:rsidP="00A73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267">
        <w:rPr>
          <w:rFonts w:ascii="Times New Roman" w:eastAsia="Times New Roman" w:hAnsi="Times New Roman"/>
          <w:sz w:val="28"/>
          <w:szCs w:val="28"/>
          <w:lang w:eastAsia="ru-RU"/>
        </w:rPr>
        <w:t>-прочие нарушения.</w:t>
      </w:r>
    </w:p>
    <w:p w:rsidR="00EB4A39" w:rsidRDefault="00EB4A39" w:rsidP="00A73267">
      <w:pPr>
        <w:tabs>
          <w:tab w:val="left" w:pos="2980"/>
        </w:tabs>
        <w:spacing w:after="0" w:line="240" w:lineRule="auto"/>
        <w:jc w:val="center"/>
      </w:pPr>
    </w:p>
    <w:sectPr w:rsidR="00E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6" w:rsidRDefault="00A92326" w:rsidP="00533178">
      <w:pPr>
        <w:spacing w:after="0" w:line="240" w:lineRule="auto"/>
      </w:pPr>
      <w:r>
        <w:separator/>
      </w:r>
    </w:p>
  </w:endnote>
  <w:endnote w:type="continuationSeparator" w:id="0">
    <w:p w:rsidR="00A92326" w:rsidRDefault="00A92326" w:rsidP="0053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6" w:rsidRDefault="00A92326" w:rsidP="00533178">
      <w:pPr>
        <w:spacing w:after="0" w:line="240" w:lineRule="auto"/>
      </w:pPr>
      <w:r>
        <w:separator/>
      </w:r>
    </w:p>
  </w:footnote>
  <w:footnote w:type="continuationSeparator" w:id="0">
    <w:p w:rsidR="00A92326" w:rsidRDefault="00A92326" w:rsidP="0053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A4C"/>
    <w:multiLevelType w:val="hybridMultilevel"/>
    <w:tmpl w:val="EC36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A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33178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152A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85986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D6CF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660B1"/>
    <w:rsid w:val="00A73267"/>
    <w:rsid w:val="00A8000C"/>
    <w:rsid w:val="00A81362"/>
    <w:rsid w:val="00A863A2"/>
    <w:rsid w:val="00A92326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137B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146C"/>
    <w:rsid w:val="00F92388"/>
    <w:rsid w:val="00FA30D8"/>
    <w:rsid w:val="00FA60C7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6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31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33178"/>
    <w:rPr>
      <w:b/>
      <w:bCs/>
    </w:rPr>
  </w:style>
  <w:style w:type="paragraph" w:styleId="a7">
    <w:name w:val="header"/>
    <w:basedOn w:val="a"/>
    <w:link w:val="a8"/>
    <w:uiPriority w:val="99"/>
    <w:unhideWhenUsed/>
    <w:rsid w:val="0053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1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1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6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31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33178"/>
    <w:rPr>
      <w:b/>
      <w:bCs/>
    </w:rPr>
  </w:style>
  <w:style w:type="paragraph" w:styleId="a7">
    <w:name w:val="header"/>
    <w:basedOn w:val="a"/>
    <w:link w:val="a8"/>
    <w:uiPriority w:val="99"/>
    <w:unhideWhenUsed/>
    <w:rsid w:val="0053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1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8BCD-EBF3-4327-BE42-5780DA17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2021-03-02T12:42:00Z</cp:lastPrinted>
  <dcterms:created xsi:type="dcterms:W3CDTF">2021-03-02T12:25:00Z</dcterms:created>
  <dcterms:modified xsi:type="dcterms:W3CDTF">2021-05-14T07:58:00Z</dcterms:modified>
</cp:coreProperties>
</file>