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A5305">
        <w:rPr>
          <w:sz w:val="28"/>
          <w:szCs w:val="28"/>
          <w:u w:val="single"/>
        </w:rPr>
        <w:t>30.01.2024г.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A5305">
        <w:rPr>
          <w:sz w:val="28"/>
          <w:szCs w:val="28"/>
        </w:rPr>
        <w:t xml:space="preserve"> 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682"/>
      </w:tblGrid>
      <w:tr w:rsidR="00265D30" w:rsidTr="004422C5">
        <w:tc>
          <w:tcPr>
            <w:tcW w:w="4536" w:type="dxa"/>
            <w:hideMark/>
          </w:tcPr>
          <w:p w:rsidR="00265D30" w:rsidRDefault="00265D30" w:rsidP="004422C5">
            <w:pPr>
              <w:ind w:left="-105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О мерах по обеспечению сохранности и бесперебойной работы международных и </w:t>
            </w:r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внутризоновых подземных кабельных линий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и сооружений связи на территории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 района Смоленской области</w:t>
            </w:r>
          </w:p>
        </w:tc>
        <w:tc>
          <w:tcPr>
            <w:tcW w:w="4682" w:type="dxa"/>
          </w:tcPr>
          <w:p w:rsidR="00265D30" w:rsidRDefault="00265D30" w:rsidP="004422C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265D30" w:rsidRDefault="00265D30" w:rsidP="00265D30">
      <w:pPr>
        <w:spacing w:line="276" w:lineRule="auto"/>
        <w:ind w:right="560" w:firstLine="720"/>
        <w:jc w:val="both"/>
        <w:rPr>
          <w:sz w:val="28"/>
          <w:szCs w:val="28"/>
        </w:rPr>
      </w:pPr>
    </w:p>
    <w:p w:rsidR="00265D30" w:rsidRDefault="00265D30" w:rsidP="00265D30">
      <w:pPr>
        <w:spacing w:line="276" w:lineRule="auto"/>
        <w:ind w:right="560" w:firstLine="720"/>
        <w:jc w:val="both"/>
        <w:rPr>
          <w:sz w:val="28"/>
          <w:szCs w:val="28"/>
        </w:rPr>
      </w:pPr>
    </w:p>
    <w:p w:rsidR="00265D30" w:rsidRDefault="00265D30" w:rsidP="00265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09.06.1995г. №578, в целях обеспечения сохранности подземных кабельных линий и сооружений связи, имеющих важное народно-хозяйственное, государственное и оборонное значение</w:t>
      </w:r>
    </w:p>
    <w:p w:rsidR="00265D30" w:rsidRDefault="00265D30" w:rsidP="00265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Смоленской области</w:t>
      </w:r>
    </w:p>
    <w:p w:rsidR="00265D30" w:rsidRDefault="00265D30" w:rsidP="00265D30">
      <w:pPr>
        <w:ind w:firstLine="709"/>
        <w:jc w:val="both"/>
        <w:rPr>
          <w:sz w:val="28"/>
          <w:szCs w:val="28"/>
        </w:rPr>
      </w:pPr>
    </w:p>
    <w:p w:rsidR="00265D30" w:rsidRDefault="00265D30" w:rsidP="00265D30">
      <w:pPr>
        <w:ind w:firstLine="709"/>
        <w:jc w:val="both"/>
        <w:rPr>
          <w:spacing w:val="60"/>
          <w:sz w:val="28"/>
          <w:szCs w:val="28"/>
          <w:shd w:val="clear" w:color="auto" w:fill="FFFFFF"/>
        </w:rPr>
      </w:pPr>
      <w:r>
        <w:rPr>
          <w:spacing w:val="60"/>
          <w:sz w:val="28"/>
          <w:szCs w:val="28"/>
          <w:shd w:val="clear" w:color="auto" w:fill="FFFFFF"/>
        </w:rPr>
        <w:t>ПОСТАНОВЛЯЕТ:</w:t>
      </w:r>
    </w:p>
    <w:p w:rsidR="00265D30" w:rsidRDefault="00265D30" w:rsidP="00265D30">
      <w:pPr>
        <w:ind w:firstLine="709"/>
        <w:jc w:val="both"/>
        <w:rPr>
          <w:sz w:val="23"/>
          <w:szCs w:val="23"/>
        </w:rPr>
      </w:pPr>
    </w:p>
    <w:p w:rsidR="00265D30" w:rsidRDefault="00265D30" w:rsidP="00265D30">
      <w:pPr>
        <w:tabs>
          <w:tab w:val="left" w:pos="5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Городскому и сельским поселениям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отделам и должностным лицам Администрации муниципального  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r>
        <w:rPr>
          <w:bCs/>
          <w:sz w:val="28"/>
          <w:szCs w:val="28"/>
          <w:shd w:val="clear" w:color="auto" w:fill="FFFFFF"/>
        </w:rPr>
        <w:t xml:space="preserve">Пункту полиции по </w:t>
      </w:r>
      <w:proofErr w:type="spellStart"/>
      <w:r>
        <w:rPr>
          <w:bCs/>
          <w:sz w:val="28"/>
          <w:szCs w:val="28"/>
          <w:shd w:val="clear" w:color="auto" w:fill="FFFFFF"/>
        </w:rPr>
        <w:t>Шумячскому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району Межмуниципального отдела МВД Российской Федерации «</w:t>
      </w:r>
      <w:proofErr w:type="spellStart"/>
      <w:r>
        <w:rPr>
          <w:bCs/>
          <w:sz w:val="28"/>
          <w:szCs w:val="28"/>
          <w:shd w:val="clear" w:color="auto" w:fill="FFFFFF"/>
        </w:rPr>
        <w:t>Рославльский</w:t>
      </w:r>
      <w:proofErr w:type="spellEnd"/>
      <w:r>
        <w:rPr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в пределах своих полномочий оказывать содействие предприятиям, организациям, в ведении которых находятся подземные кабельные линии и сооружения связи, в предупреждении повреждений этих линий и сооружений, а также в обеспечении обязательного выполнения всеми юридическими и физическими лицами требований Правил охраны линий и сооружений связи Российской Федерации (далее - Правила).</w:t>
      </w:r>
    </w:p>
    <w:p w:rsidR="00265D30" w:rsidRDefault="00265D30" w:rsidP="00265D30">
      <w:pPr>
        <w:tabs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выдаваемых документах на право собственности, пользования, аренды на землю в обязательном порядке делать записи о наличии на участках </w:t>
      </w:r>
      <w:r>
        <w:rPr>
          <w:sz w:val="28"/>
          <w:szCs w:val="28"/>
        </w:rPr>
        <w:lastRenderedPageBreak/>
        <w:t>земель с особым режимом использования и наносить трассы кабелей связи на чертежи границ земельных участков согласно материалам, представленным владельцами линий связи.</w:t>
      </w:r>
    </w:p>
    <w:p w:rsidR="00265D30" w:rsidRDefault="00265D30" w:rsidP="00265D30">
      <w:pPr>
        <w:tabs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организаций, предприятий, учреждений независимо от организационно-правовой формы и ведомственной принадлежности незамедлительно оказывать содействие предприятию связи в ликвидации аварий, вызванных стихийными бедствиями и чрезвычайными происшествиями. С целью быстрейшего восстановления связи выделять в необходимых случаях рабочую силу, транспортные и иные средства с оплатой за счет соответствующих предприятий связи.</w:t>
      </w:r>
    </w:p>
    <w:p w:rsidR="00265D30" w:rsidRDefault="00265D30" w:rsidP="00265D30">
      <w:pPr>
        <w:tabs>
          <w:tab w:val="left" w:pos="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строительных и дорожно-строительных организациях, предприятиях, а также в других организациях, имеющих разветвленную структуру и находящихся в зонах прохождения подземных кабельных линий связи, по представлению Смоленского филиала ПАО «Ростелеком» издать приказы (решения), определяющие порядок согласования выполняемых работ в охранных зонах линий и сооружений связи, с назначением лиц, ответственных за выполнение требований Правил.</w:t>
      </w:r>
    </w:p>
    <w:p w:rsidR="00265D30" w:rsidRDefault="00265D30" w:rsidP="00265D30">
      <w:pPr>
        <w:tabs>
          <w:tab w:val="left" w:pos="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Материальный ущерб, причиненный предприятию связи, в ведении которого находится подземная кабельная линия связи, исчисляется по фактическим расходам на её восстановление с учётом потери тарифных доходов, не полученных этим предприятием за период прекращения действия связи.</w:t>
      </w:r>
    </w:p>
    <w:p w:rsidR="00265D30" w:rsidRDefault="00265D30" w:rsidP="00265D30">
      <w:pPr>
        <w:tabs>
          <w:tab w:val="left" w:pos="5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Юридическим и физическим лицам запретить производить в пределах охранных зон подземных кабельных линий связи всякого рода действия, которые могут нарушить нормальную работу этих линий, без письменного согласования и присутствия представителей предприятия связи, эксплуатирующего подземные кабельные линии связи.</w:t>
      </w:r>
    </w:p>
    <w:p w:rsidR="00265D30" w:rsidRDefault="00265D30" w:rsidP="00265D30">
      <w:pPr>
        <w:tabs>
          <w:tab w:val="left" w:pos="5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оказывать содействие владельцам кабельных линий и сооружений связи в предоставлении необходимых планово-картографических материалов.</w:t>
      </w:r>
    </w:p>
    <w:p w:rsidR="00265D30" w:rsidRDefault="00265D30" w:rsidP="00265D30">
      <w:pPr>
        <w:tabs>
          <w:tab w:val="left" w:pos="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265D30" w:rsidRDefault="00265D30" w:rsidP="00265D30">
      <w:pPr>
        <w:tabs>
          <w:tab w:val="left" w:pos="526"/>
        </w:tabs>
        <w:ind w:firstLine="709"/>
        <w:jc w:val="both"/>
        <w:rPr>
          <w:sz w:val="28"/>
          <w:szCs w:val="28"/>
        </w:rPr>
      </w:pPr>
    </w:p>
    <w:p w:rsidR="00265D30" w:rsidRDefault="00265D30" w:rsidP="00265D30">
      <w:pPr>
        <w:rPr>
          <w:sz w:val="28"/>
        </w:rPr>
      </w:pPr>
    </w:p>
    <w:p w:rsidR="00265D30" w:rsidRDefault="00265D30" w:rsidP="00265D30">
      <w:pPr>
        <w:rPr>
          <w:sz w:val="28"/>
        </w:rPr>
      </w:pPr>
    </w:p>
    <w:p w:rsidR="00265D30" w:rsidRDefault="00265D30" w:rsidP="00265D30">
      <w:pPr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Главы муниципального образования</w:t>
      </w:r>
    </w:p>
    <w:p w:rsidR="00265D30" w:rsidRDefault="00265D30" w:rsidP="00265D30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Д.А. Каменев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E6" w:rsidRDefault="00D166E6" w:rsidP="00FC6C01">
      <w:r>
        <w:separator/>
      </w:r>
    </w:p>
  </w:endnote>
  <w:endnote w:type="continuationSeparator" w:id="0">
    <w:p w:rsidR="00D166E6" w:rsidRDefault="00D166E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E6" w:rsidRDefault="00D166E6" w:rsidP="00FC6C01">
      <w:r>
        <w:separator/>
      </w:r>
    </w:p>
  </w:footnote>
  <w:footnote w:type="continuationSeparator" w:id="0">
    <w:p w:rsidR="00D166E6" w:rsidRDefault="00D166E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26F2C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65D3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A530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6E6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1BE6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0A85-7C5F-40AA-86C1-8FECA290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2024-02-02T07:02:00Z</dcterms:created>
  <dcterms:modified xsi:type="dcterms:W3CDTF">2024-02-02T07:02:00Z</dcterms:modified>
</cp:coreProperties>
</file>