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FE2FEC" w:rsidRDefault="00C74794">
      <w:pPr>
        <w:jc w:val="center"/>
        <w:rPr>
          <w:b/>
          <w:sz w:val="28"/>
          <w:szCs w:val="28"/>
        </w:rPr>
      </w:pPr>
      <w:r w:rsidRPr="00FE2FEC">
        <w:rPr>
          <w:b/>
          <w:sz w:val="28"/>
          <w:szCs w:val="28"/>
        </w:rPr>
        <w:t>РЕШЕНИЕ</w:t>
      </w:r>
    </w:p>
    <w:p w:rsidR="00D77EBF" w:rsidRPr="00FE2FEC" w:rsidRDefault="00402077" w:rsidP="00FE2FEC">
      <w:pPr>
        <w:jc w:val="center"/>
        <w:rPr>
          <w:b/>
          <w:sz w:val="28"/>
          <w:szCs w:val="28"/>
        </w:rPr>
      </w:pPr>
      <w:r w:rsidRPr="00FE2FEC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4F493A" w:rsidRPr="00FE2FEC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77EBF" w:rsidRPr="00FE2FEC" w:rsidTr="00613D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0591B" w:rsidRPr="003371B6" w:rsidRDefault="0090591B" w:rsidP="0090591B">
            <w:pPr>
              <w:pStyle w:val="a6"/>
              <w:ind w:right="0"/>
              <w:jc w:val="left"/>
              <w:rPr>
                <w:b w:val="0"/>
                <w:szCs w:val="28"/>
              </w:rPr>
            </w:pPr>
            <w:r w:rsidRPr="00C70C06">
              <w:rPr>
                <w:b w:val="0"/>
                <w:sz w:val="24"/>
                <w:szCs w:val="24"/>
              </w:rPr>
              <w:t xml:space="preserve">   </w:t>
            </w:r>
            <w:r w:rsidRPr="003371B6">
              <w:rPr>
                <w:b w:val="0"/>
                <w:szCs w:val="28"/>
              </w:rPr>
              <w:t>от «</w:t>
            </w:r>
            <w:proofErr w:type="gramStart"/>
            <w:r w:rsidRPr="003371B6">
              <w:rPr>
                <w:b w:val="0"/>
                <w:szCs w:val="28"/>
              </w:rPr>
              <w:t xml:space="preserve">24»  </w:t>
            </w:r>
            <w:bookmarkStart w:id="0" w:name="_GoBack"/>
            <w:bookmarkEnd w:id="0"/>
            <w:r w:rsidRPr="003371B6">
              <w:rPr>
                <w:b w:val="0"/>
                <w:szCs w:val="28"/>
              </w:rPr>
              <w:t>ноября</w:t>
            </w:r>
            <w:proofErr w:type="gramEnd"/>
            <w:r w:rsidRPr="003371B6">
              <w:rPr>
                <w:b w:val="0"/>
                <w:szCs w:val="28"/>
              </w:rPr>
              <w:t xml:space="preserve">   2023года                                              </w:t>
            </w:r>
          </w:p>
          <w:p w:rsidR="00D77EBF" w:rsidRPr="00FE2FEC" w:rsidRDefault="0090591B" w:rsidP="00613D77">
            <w:pPr>
              <w:rPr>
                <w:sz w:val="28"/>
                <w:szCs w:val="28"/>
              </w:rPr>
            </w:pPr>
            <w:r w:rsidRPr="003371B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61" w:type="dxa"/>
          </w:tcPr>
          <w:p w:rsidR="00D77EBF" w:rsidRPr="00FE2FEC" w:rsidRDefault="0090591B" w:rsidP="00613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№27</w:t>
            </w:r>
          </w:p>
        </w:tc>
      </w:tr>
    </w:tbl>
    <w:p w:rsidR="00D77EBF" w:rsidRPr="00FE2FEC" w:rsidRDefault="00D77EBF" w:rsidP="0090591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169"/>
      </w:tblGrid>
      <w:tr w:rsidR="00D77EBF" w:rsidRPr="00FE2FEC" w:rsidTr="00613D7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77EBF" w:rsidRPr="00FE2FEC" w:rsidRDefault="00D77EBF" w:rsidP="00613D77">
            <w:pPr>
              <w:jc w:val="both"/>
              <w:rPr>
                <w:sz w:val="28"/>
                <w:szCs w:val="28"/>
              </w:rPr>
            </w:pPr>
            <w:r w:rsidRPr="00FE2FEC">
              <w:rPr>
                <w:sz w:val="28"/>
                <w:szCs w:val="28"/>
              </w:rPr>
              <w:t xml:space="preserve">Об утверждении Перечня индикаторов риска </w:t>
            </w:r>
            <w:r w:rsidRPr="00FE2FEC">
              <w:rPr>
                <w:color w:val="000000"/>
                <w:sz w:val="28"/>
                <w:szCs w:val="28"/>
              </w:rPr>
              <w:t>н</w:t>
            </w:r>
            <w:r w:rsidRPr="00FE2FEC">
              <w:rPr>
                <w:color w:val="000000"/>
                <w:sz w:val="28"/>
                <w:szCs w:val="28"/>
              </w:rPr>
              <w:t>а</w:t>
            </w:r>
            <w:r w:rsidRPr="00FE2FEC">
              <w:rPr>
                <w:color w:val="000000"/>
                <w:sz w:val="28"/>
                <w:szCs w:val="28"/>
              </w:rPr>
              <w:t xml:space="preserve">рушения </w:t>
            </w:r>
            <w:r w:rsidRPr="00FE2FEC">
              <w:rPr>
                <w:bCs/>
                <w:color w:val="000000"/>
                <w:sz w:val="28"/>
                <w:szCs w:val="28"/>
              </w:rPr>
              <w:t>обязательных требований при осущес</w:t>
            </w:r>
            <w:r w:rsidRPr="00FE2FEC">
              <w:rPr>
                <w:bCs/>
                <w:color w:val="000000"/>
                <w:sz w:val="28"/>
                <w:szCs w:val="28"/>
              </w:rPr>
              <w:t>т</w:t>
            </w:r>
            <w:r w:rsidRPr="00FE2FEC">
              <w:rPr>
                <w:bCs/>
                <w:color w:val="000000"/>
                <w:sz w:val="28"/>
                <w:szCs w:val="28"/>
              </w:rPr>
              <w:t xml:space="preserve">влении муниципального контроля </w:t>
            </w:r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на </w:t>
            </w:r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автомобильном </w:t>
            </w:r>
            <w:bookmarkStart w:id="1" w:name="_Hlk77671647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End w:id="1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308C1" w:rsidRPr="00FE2FEC">
              <w:rPr>
                <w:bCs/>
                <w:color w:val="000000"/>
                <w:sz w:val="28"/>
                <w:szCs w:val="28"/>
              </w:rPr>
              <w:t>Снегиревского</w:t>
            </w:r>
            <w:proofErr w:type="spellEnd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bookmarkStart w:id="2" w:name="_Hlk77686366"/>
            <w:proofErr w:type="spellStart"/>
            <w:r w:rsidR="00C308C1" w:rsidRPr="00FE2FEC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bookmarkEnd w:id="2"/>
          </w:p>
        </w:tc>
        <w:tc>
          <w:tcPr>
            <w:tcW w:w="3169" w:type="dxa"/>
          </w:tcPr>
          <w:p w:rsidR="00D77EBF" w:rsidRPr="00FE2FEC" w:rsidRDefault="00D77EBF" w:rsidP="00613D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7EBF" w:rsidRPr="00FE2FEC" w:rsidRDefault="00D77EBF" w:rsidP="00D77EBF">
      <w:pPr>
        <w:jc w:val="center"/>
        <w:rPr>
          <w:sz w:val="28"/>
          <w:szCs w:val="28"/>
        </w:rPr>
      </w:pPr>
    </w:p>
    <w:p w:rsidR="00C308C1" w:rsidRPr="00FE2FEC" w:rsidRDefault="00C308C1" w:rsidP="00C308C1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E2FEC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р</w:t>
      </w:r>
      <w:r w:rsidRPr="00FE2FEC">
        <w:rPr>
          <w:rFonts w:eastAsia="Calibri"/>
          <w:sz w:val="28"/>
          <w:szCs w:val="28"/>
        </w:rPr>
        <w:t xml:space="preserve">ешением Совета депутатов </w:t>
      </w:r>
      <w:proofErr w:type="spellStart"/>
      <w:r w:rsidRPr="00FE2FEC">
        <w:rPr>
          <w:rFonts w:eastAsia="Calibri"/>
          <w:sz w:val="28"/>
          <w:szCs w:val="28"/>
        </w:rPr>
        <w:t>Снегиревского</w:t>
      </w:r>
      <w:proofErr w:type="spellEnd"/>
      <w:r w:rsidRPr="00FE2FEC">
        <w:rPr>
          <w:rFonts w:eastAsia="Calibri"/>
          <w:sz w:val="28"/>
          <w:szCs w:val="28"/>
        </w:rPr>
        <w:t xml:space="preserve"> сельского  поселения </w:t>
      </w:r>
      <w:proofErr w:type="spellStart"/>
      <w:r w:rsidRPr="00FE2FEC">
        <w:rPr>
          <w:rFonts w:eastAsia="Calibri"/>
          <w:sz w:val="28"/>
          <w:szCs w:val="28"/>
        </w:rPr>
        <w:t>Шумячского</w:t>
      </w:r>
      <w:proofErr w:type="spellEnd"/>
      <w:r w:rsidRPr="00FE2FEC">
        <w:rPr>
          <w:rFonts w:eastAsia="Calibri"/>
          <w:sz w:val="28"/>
          <w:szCs w:val="28"/>
        </w:rPr>
        <w:t xml:space="preserve"> района Смоленской области  от 18 ноября 2021 года № 2</w:t>
      </w:r>
      <w:r w:rsidRPr="00FE2FEC">
        <w:rPr>
          <w:rFonts w:eastAsia="Calibri"/>
          <w:sz w:val="28"/>
          <w:szCs w:val="28"/>
        </w:rPr>
        <w:t>6</w:t>
      </w:r>
      <w:r w:rsidRPr="00FE2FEC">
        <w:rPr>
          <w:color w:val="000000"/>
          <w:sz w:val="28"/>
          <w:szCs w:val="28"/>
        </w:rPr>
        <w:t>,Уставом</w:t>
      </w:r>
      <w:r w:rsidRPr="00FE2FEC">
        <w:rPr>
          <w:sz w:val="28"/>
          <w:szCs w:val="28"/>
        </w:rPr>
        <w:t xml:space="preserve"> </w:t>
      </w:r>
      <w:proofErr w:type="spellStart"/>
      <w:r w:rsidRPr="00FE2FEC">
        <w:rPr>
          <w:sz w:val="28"/>
          <w:szCs w:val="28"/>
        </w:rPr>
        <w:t>Снегиревского</w:t>
      </w:r>
      <w:proofErr w:type="spellEnd"/>
      <w:r w:rsidRPr="00FE2FEC">
        <w:rPr>
          <w:sz w:val="28"/>
          <w:szCs w:val="28"/>
        </w:rPr>
        <w:t xml:space="preserve"> сельского поселения </w:t>
      </w:r>
      <w:proofErr w:type="spellStart"/>
      <w:r w:rsidRPr="00FE2FEC">
        <w:rPr>
          <w:sz w:val="28"/>
          <w:szCs w:val="28"/>
        </w:rPr>
        <w:t>Шумячского</w:t>
      </w:r>
      <w:proofErr w:type="spellEnd"/>
      <w:r w:rsidRPr="00FE2FEC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Pr="00FE2FEC">
        <w:rPr>
          <w:sz w:val="28"/>
          <w:szCs w:val="28"/>
        </w:rPr>
        <w:t>Снегиревского</w:t>
      </w:r>
      <w:proofErr w:type="spellEnd"/>
      <w:r w:rsidRPr="00FE2FEC">
        <w:rPr>
          <w:sz w:val="28"/>
          <w:szCs w:val="28"/>
        </w:rPr>
        <w:t xml:space="preserve"> сельского поселения </w:t>
      </w:r>
      <w:proofErr w:type="spellStart"/>
      <w:r w:rsidRPr="00FE2FEC">
        <w:rPr>
          <w:sz w:val="28"/>
          <w:szCs w:val="28"/>
        </w:rPr>
        <w:t>Шумячского</w:t>
      </w:r>
      <w:proofErr w:type="spellEnd"/>
      <w:r w:rsidRPr="00FE2FEC">
        <w:rPr>
          <w:sz w:val="28"/>
          <w:szCs w:val="28"/>
        </w:rPr>
        <w:t xml:space="preserve"> района Смоленской области </w:t>
      </w:r>
    </w:p>
    <w:p w:rsidR="00D77EBF" w:rsidRPr="00FE2FEC" w:rsidRDefault="00D77EBF" w:rsidP="00D77EBF">
      <w:pPr>
        <w:ind w:firstLine="720"/>
        <w:jc w:val="both"/>
        <w:rPr>
          <w:sz w:val="28"/>
          <w:szCs w:val="28"/>
        </w:rPr>
      </w:pPr>
      <w:r w:rsidRPr="00FE2FEC">
        <w:rPr>
          <w:sz w:val="28"/>
          <w:szCs w:val="28"/>
        </w:rPr>
        <w:t>РЕШИЛ:</w:t>
      </w:r>
    </w:p>
    <w:p w:rsidR="00D77EBF" w:rsidRPr="00FE2FEC" w:rsidRDefault="00D77EBF" w:rsidP="00D77EBF">
      <w:pPr>
        <w:ind w:firstLine="720"/>
        <w:jc w:val="both"/>
        <w:rPr>
          <w:sz w:val="28"/>
          <w:szCs w:val="28"/>
        </w:rPr>
      </w:pPr>
    </w:p>
    <w:p w:rsidR="00D77EBF" w:rsidRPr="00FE2FEC" w:rsidRDefault="00D77EBF" w:rsidP="00C30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08C1" w:rsidRPr="00FE2FE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E2FEC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бований при осуществлении муниципального контроля на автомобильном транспорте, городском наземном электрическом транспорте и в дорожном х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зяйстве </w:t>
      </w:r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Снегиревского</w:t>
      </w:r>
      <w:proofErr w:type="spellEnd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Шумячского</w:t>
      </w:r>
      <w:proofErr w:type="spellEnd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D77EBF" w:rsidRPr="00FE2FEC" w:rsidRDefault="00D77EBF" w:rsidP="00FE2FEC">
      <w:pPr>
        <w:pStyle w:val="a3"/>
        <w:rPr>
          <w:sz w:val="28"/>
          <w:szCs w:val="28"/>
        </w:rPr>
      </w:pPr>
      <w:r w:rsidRPr="00FE2FEC">
        <w:rPr>
          <w:sz w:val="28"/>
          <w:szCs w:val="28"/>
        </w:rPr>
        <w:t>2. Настоящее решение вступает в силу со дня его официального опубл</w:t>
      </w:r>
      <w:r w:rsidRPr="00FE2FEC">
        <w:rPr>
          <w:sz w:val="28"/>
          <w:szCs w:val="28"/>
        </w:rPr>
        <w:t>и</w:t>
      </w:r>
      <w:r w:rsidRPr="00FE2FEC">
        <w:rPr>
          <w:sz w:val="28"/>
          <w:szCs w:val="28"/>
        </w:rPr>
        <w:t>кования.</w:t>
      </w: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  <w:r w:rsidRPr="00FE2FEC">
        <w:rPr>
          <w:sz w:val="28"/>
          <w:szCs w:val="28"/>
        </w:rPr>
        <w:t xml:space="preserve">Глава муниципального образования </w:t>
      </w:r>
    </w:p>
    <w:p w:rsidR="00D77EBF" w:rsidRPr="00FE2FEC" w:rsidRDefault="00FE2FEC" w:rsidP="00D77EBF">
      <w:pPr>
        <w:pStyle w:val="a3"/>
        <w:ind w:firstLine="0"/>
        <w:rPr>
          <w:sz w:val="28"/>
          <w:szCs w:val="28"/>
        </w:rPr>
      </w:pPr>
      <w:proofErr w:type="spellStart"/>
      <w:r w:rsidRPr="00FE2FEC">
        <w:rPr>
          <w:sz w:val="28"/>
          <w:szCs w:val="28"/>
        </w:rPr>
        <w:t>Снегиревского</w:t>
      </w:r>
      <w:proofErr w:type="spellEnd"/>
      <w:r w:rsidR="00D77EBF" w:rsidRPr="00FE2FEC">
        <w:rPr>
          <w:sz w:val="28"/>
          <w:szCs w:val="28"/>
        </w:rPr>
        <w:t xml:space="preserve"> сельского поселения </w:t>
      </w: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  <w:proofErr w:type="spellStart"/>
      <w:r w:rsidRPr="00FE2FEC">
        <w:rPr>
          <w:sz w:val="28"/>
          <w:szCs w:val="28"/>
        </w:rPr>
        <w:t>Шумячского</w:t>
      </w:r>
      <w:proofErr w:type="spellEnd"/>
      <w:r w:rsidRPr="00FE2FEC">
        <w:rPr>
          <w:sz w:val="28"/>
          <w:szCs w:val="28"/>
        </w:rPr>
        <w:t xml:space="preserve"> района Смоленской области                   </w:t>
      </w:r>
      <w:r w:rsidR="0090591B">
        <w:rPr>
          <w:sz w:val="28"/>
          <w:szCs w:val="28"/>
        </w:rPr>
        <w:t xml:space="preserve">           </w:t>
      </w:r>
      <w:proofErr w:type="spellStart"/>
      <w:r w:rsidR="0090591B">
        <w:rPr>
          <w:sz w:val="28"/>
          <w:szCs w:val="28"/>
        </w:rPr>
        <w:t>В</w:t>
      </w:r>
      <w:r w:rsidRPr="00FE2FEC">
        <w:rPr>
          <w:sz w:val="28"/>
          <w:szCs w:val="28"/>
        </w:rPr>
        <w:t>.А.</w:t>
      </w:r>
      <w:r w:rsidR="0090591B">
        <w:rPr>
          <w:sz w:val="28"/>
          <w:szCs w:val="28"/>
        </w:rPr>
        <w:t>Тимофеев</w:t>
      </w:r>
      <w:proofErr w:type="spellEnd"/>
    </w:p>
    <w:p w:rsidR="00D77EBF" w:rsidRPr="00FE2FEC" w:rsidRDefault="00D77EBF" w:rsidP="0090591B">
      <w:pPr>
        <w:rPr>
          <w:sz w:val="28"/>
          <w:szCs w:val="28"/>
        </w:rPr>
      </w:pPr>
    </w:p>
    <w:p w:rsidR="00D77EBF" w:rsidRPr="00FE2FEC" w:rsidRDefault="00D77EBF" w:rsidP="00D77EBF">
      <w:pPr>
        <w:rPr>
          <w:sz w:val="28"/>
          <w:szCs w:val="28"/>
        </w:rPr>
      </w:pPr>
    </w:p>
    <w:p w:rsidR="00D77EBF" w:rsidRPr="00FE2FEC" w:rsidRDefault="00D77EBF" w:rsidP="00D77EBF">
      <w:pPr>
        <w:rPr>
          <w:sz w:val="28"/>
          <w:szCs w:val="28"/>
        </w:rPr>
      </w:pPr>
    </w:p>
    <w:p w:rsidR="00D77EBF" w:rsidRPr="00FE2FEC" w:rsidRDefault="00D77EBF" w:rsidP="00D77EBF">
      <w:pPr>
        <w:ind w:firstLine="720"/>
        <w:rPr>
          <w:sz w:val="28"/>
          <w:szCs w:val="28"/>
        </w:rPr>
      </w:pPr>
    </w:p>
    <w:p w:rsidR="00D77EBF" w:rsidRPr="0090591B" w:rsidRDefault="0090591B" w:rsidP="0090591B">
      <w:pPr>
        <w:ind w:left="720"/>
      </w:pPr>
      <w:r w:rsidRPr="0090591B">
        <w:t xml:space="preserve">                                                                               </w:t>
      </w:r>
      <w:r w:rsidR="00D77EBF" w:rsidRPr="0090591B">
        <w:t>Приложение</w:t>
      </w:r>
    </w:p>
    <w:p w:rsidR="00D77EBF" w:rsidRPr="0090591B" w:rsidRDefault="0090591B" w:rsidP="0090591B">
      <w:pPr>
        <w:ind w:left="720"/>
        <w:rPr>
          <w:bCs/>
          <w:color w:val="000000"/>
          <w:spacing w:val="-2"/>
        </w:rPr>
      </w:pPr>
      <w:r w:rsidRPr="0090591B">
        <w:t xml:space="preserve">                                                                                </w:t>
      </w:r>
      <w:r w:rsidR="00D77EBF" w:rsidRPr="0090591B">
        <w:t xml:space="preserve">к решению </w:t>
      </w:r>
      <w:r w:rsidR="00D77EBF" w:rsidRPr="0090591B">
        <w:rPr>
          <w:bCs/>
          <w:color w:val="000000"/>
          <w:spacing w:val="-2"/>
        </w:rPr>
        <w:t>Совета депутатов</w:t>
      </w:r>
    </w:p>
    <w:p w:rsidR="00D77EBF" w:rsidRPr="0090591B" w:rsidRDefault="0090591B" w:rsidP="0090591B">
      <w:pPr>
        <w:ind w:left="720"/>
        <w:rPr>
          <w:bCs/>
          <w:color w:val="000000"/>
          <w:spacing w:val="-2"/>
        </w:rPr>
      </w:pPr>
      <w:r w:rsidRPr="0090591B">
        <w:t xml:space="preserve">                                                                                </w:t>
      </w:r>
      <w:proofErr w:type="spellStart"/>
      <w:r w:rsidR="00FE2FEC" w:rsidRPr="0090591B">
        <w:t>Снегиревского</w:t>
      </w:r>
      <w:proofErr w:type="spellEnd"/>
      <w:r w:rsidR="00D77EBF" w:rsidRPr="0090591B">
        <w:t xml:space="preserve"> сельского поселения</w:t>
      </w:r>
    </w:p>
    <w:p w:rsidR="00D77EBF" w:rsidRPr="0090591B" w:rsidRDefault="0090591B" w:rsidP="0090591B">
      <w:pPr>
        <w:ind w:left="720"/>
      </w:pPr>
      <w:r w:rsidRPr="0090591B">
        <w:t xml:space="preserve">                                                                                </w:t>
      </w:r>
      <w:proofErr w:type="spellStart"/>
      <w:r w:rsidR="00D77EBF" w:rsidRPr="0090591B">
        <w:t>Шумячского</w:t>
      </w:r>
      <w:proofErr w:type="spellEnd"/>
      <w:r w:rsidR="00D77EBF" w:rsidRPr="0090591B">
        <w:t xml:space="preserve"> района С</w:t>
      </w:r>
      <w:r>
        <w:t xml:space="preserve"> </w:t>
      </w:r>
      <w:proofErr w:type="spellStart"/>
      <w:r w:rsidR="00D77EBF" w:rsidRPr="0090591B">
        <w:t>моленской</w:t>
      </w:r>
      <w:proofErr w:type="spellEnd"/>
      <w:r w:rsidR="00D77EBF" w:rsidRPr="0090591B">
        <w:t xml:space="preserve"> области</w:t>
      </w:r>
    </w:p>
    <w:p w:rsidR="00D77EBF" w:rsidRPr="0090591B" w:rsidRDefault="0090591B" w:rsidP="0090591B">
      <w:pPr>
        <w:ind w:left="720"/>
      </w:pPr>
      <w:r w:rsidRPr="0090591B">
        <w:t xml:space="preserve">                                                                                </w:t>
      </w:r>
      <w:r w:rsidR="00D77EBF" w:rsidRPr="0090591B">
        <w:t xml:space="preserve">от </w:t>
      </w:r>
      <w:r w:rsidRPr="0090591B">
        <w:t>24.11</w:t>
      </w:r>
      <w:r w:rsidR="00D77EBF" w:rsidRPr="0090591B">
        <w:t xml:space="preserve"> 2023 №</w:t>
      </w:r>
      <w:r w:rsidRPr="0090591B">
        <w:t>27</w:t>
      </w:r>
    </w:p>
    <w:p w:rsidR="00D77EBF" w:rsidRPr="00FE2FEC" w:rsidRDefault="00D77EBF" w:rsidP="00D77EBF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77EBF" w:rsidRPr="00FE2FEC" w:rsidRDefault="00D77EBF" w:rsidP="00FE2FE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FEC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рушения </w:t>
      </w:r>
      <w:r w:rsidR="00FE2FEC" w:rsidRPr="00FE2FEC">
        <w:rPr>
          <w:rFonts w:ascii="Times New Roman" w:hAnsi="Times New Roman" w:cs="Times New Roman"/>
          <w:bCs w:val="0"/>
          <w:color w:val="000000"/>
          <w:sz w:val="28"/>
          <w:szCs w:val="28"/>
        </w:rPr>
        <w:t>обязательных требований при осущес</w:t>
      </w:r>
      <w:r w:rsidR="00FE2FEC" w:rsidRPr="00FE2FEC">
        <w:rPr>
          <w:rFonts w:ascii="Times New Roman" w:hAnsi="Times New Roman" w:cs="Times New Roman"/>
          <w:bCs w:val="0"/>
          <w:color w:val="000000"/>
          <w:sz w:val="28"/>
          <w:szCs w:val="28"/>
        </w:rPr>
        <w:t>т</w:t>
      </w:r>
      <w:r w:rsidR="00FE2FEC" w:rsidRPr="00FE2FE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влении муниципального контроля на 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>Снегиревского</w:t>
      </w:r>
      <w:proofErr w:type="spellEnd"/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FE2FEC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FEC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FE2FEC">
        <w:rPr>
          <w:bCs/>
          <w:color w:val="000000"/>
          <w:sz w:val="28"/>
          <w:szCs w:val="28"/>
        </w:rPr>
        <w:t>Снегиревского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E2FEC">
        <w:rPr>
          <w:bCs/>
          <w:color w:val="000000"/>
          <w:sz w:val="28"/>
          <w:szCs w:val="28"/>
        </w:rPr>
        <w:t>Шумячского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района Смоленской области</w:t>
      </w:r>
      <w:r w:rsidRPr="00FE2FEC">
        <w:rPr>
          <w:color w:val="000000"/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1) 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2)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3)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5)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6) Поступление информации о нарушении обязательных требований при производстве дорожных работ.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 xml:space="preserve">2. Выявление индикаторов риска нарушения обязательных требований осуществляется Администрацией </w:t>
      </w:r>
      <w:proofErr w:type="spellStart"/>
      <w:r w:rsidRPr="00FE2FEC">
        <w:rPr>
          <w:bCs/>
          <w:color w:val="000000"/>
          <w:sz w:val="28"/>
          <w:szCs w:val="28"/>
        </w:rPr>
        <w:t>Снегиревского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E2FEC">
        <w:rPr>
          <w:bCs/>
          <w:color w:val="000000"/>
          <w:sz w:val="28"/>
          <w:szCs w:val="28"/>
        </w:rPr>
        <w:t>Шумячского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района Смоленской области</w:t>
      </w:r>
      <w:r w:rsidRPr="00FE2FEC">
        <w:rPr>
          <w:color w:val="000000"/>
          <w:sz w:val="28"/>
          <w:szCs w:val="28"/>
        </w:rPr>
        <w:t xml:space="preserve"> </w:t>
      </w:r>
      <w:r w:rsidRPr="00FE2FEC">
        <w:rPr>
          <w:color w:val="000000"/>
          <w:sz w:val="28"/>
          <w:szCs w:val="28"/>
        </w:rPr>
        <w:t xml:space="preserve">в ходе использования сведений, характеризующих уровень рисков причинения вреда (ущерба), полученных с соблюдением требований </w:t>
      </w:r>
      <w:r w:rsidRPr="00FE2FEC">
        <w:rPr>
          <w:color w:val="000000"/>
          <w:sz w:val="28"/>
          <w:szCs w:val="28"/>
        </w:rPr>
        <w:lastRenderedPageBreak/>
        <w:t>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:rsidR="00D77EBF" w:rsidRPr="00FE2FEC" w:rsidRDefault="00D77EBF" w:rsidP="00D7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Pr="00FE2FEC" w:rsidRDefault="00D77EBF" w:rsidP="00D77EBF">
      <w:pPr>
        <w:ind w:firstLine="720"/>
        <w:rPr>
          <w:sz w:val="28"/>
          <w:szCs w:val="28"/>
        </w:rPr>
      </w:pPr>
    </w:p>
    <w:p w:rsidR="00C74794" w:rsidRPr="00FE2FEC" w:rsidRDefault="00C74794" w:rsidP="00D77EBF">
      <w:pPr>
        <w:pStyle w:val="a6"/>
        <w:ind w:right="0"/>
        <w:jc w:val="left"/>
        <w:rPr>
          <w:b w:val="0"/>
          <w:szCs w:val="28"/>
        </w:rPr>
      </w:pPr>
    </w:p>
    <w:sectPr w:rsidR="00C74794" w:rsidRPr="00FE2FEC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405B9"/>
    <w:rsid w:val="002553FD"/>
    <w:rsid w:val="00320F42"/>
    <w:rsid w:val="003C73C3"/>
    <w:rsid w:val="00402077"/>
    <w:rsid w:val="00402C20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0591B"/>
    <w:rsid w:val="00945990"/>
    <w:rsid w:val="009D5CFA"/>
    <w:rsid w:val="00A341B9"/>
    <w:rsid w:val="00A55936"/>
    <w:rsid w:val="00AA0F98"/>
    <w:rsid w:val="00AE2D19"/>
    <w:rsid w:val="00B22EAF"/>
    <w:rsid w:val="00B2495F"/>
    <w:rsid w:val="00B80538"/>
    <w:rsid w:val="00C308C1"/>
    <w:rsid w:val="00C70C06"/>
    <w:rsid w:val="00C74794"/>
    <w:rsid w:val="00CA0646"/>
    <w:rsid w:val="00CA6E1D"/>
    <w:rsid w:val="00CC4512"/>
    <w:rsid w:val="00CD029B"/>
    <w:rsid w:val="00CD0A6A"/>
    <w:rsid w:val="00CD1126"/>
    <w:rsid w:val="00D440CA"/>
    <w:rsid w:val="00D77EBF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E8D7B"/>
  <w15:docId w15:val="{896ED646-29CC-4F74-BE36-493AC19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styleId="aa">
    <w:name w:val="Normal (Web)"/>
    <w:basedOn w:val="a"/>
    <w:uiPriority w:val="99"/>
    <w:rsid w:val="00D77EBF"/>
    <w:pPr>
      <w:spacing w:before="100" w:beforeAutospacing="1" w:after="100" w:afterAutospacing="1"/>
    </w:pPr>
  </w:style>
  <w:style w:type="paragraph" w:customStyle="1" w:styleId="ConsPlusTitle">
    <w:name w:val="ConsPlusTitle"/>
    <w:rsid w:val="00D77EB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F34-E7DA-48E6-B97A-70AA058D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2023-11-24T08:06:00Z</cp:lastPrinted>
  <dcterms:created xsi:type="dcterms:W3CDTF">2023-11-24T08:07:00Z</dcterms:created>
  <dcterms:modified xsi:type="dcterms:W3CDTF">2023-11-24T08:07:00Z</dcterms:modified>
</cp:coreProperties>
</file>