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51" w:rsidRDefault="00541732" w:rsidP="00A4655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46551" w:rsidRDefault="00A46551" w:rsidP="00A46551"/>
              </w:txbxContent>
            </v:textbox>
          </v:rect>
        </w:pict>
      </w:r>
    </w:p>
    <w:p w:rsidR="00A46551" w:rsidRDefault="00A46551" w:rsidP="00A46551">
      <w:pPr>
        <w:jc w:val="center"/>
      </w:pPr>
    </w:p>
    <w:p w:rsidR="00A46551" w:rsidRDefault="00A46551" w:rsidP="00A4655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46551" w:rsidRDefault="00A46551" w:rsidP="00A4655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46551" w:rsidRDefault="00A46551" w:rsidP="00A46551">
      <w:pPr>
        <w:jc w:val="center"/>
        <w:rPr>
          <w:b/>
          <w:bCs/>
        </w:rPr>
      </w:pPr>
    </w:p>
    <w:p w:rsidR="00A46551" w:rsidRDefault="00A46551" w:rsidP="00A46551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A46551" w:rsidRDefault="00A46551" w:rsidP="00A46551"/>
    <w:p w:rsidR="00A46551" w:rsidRDefault="00A46551" w:rsidP="00A46551">
      <w:r>
        <w:t xml:space="preserve">от  24 апреля  2023 года                           </w:t>
      </w:r>
      <w:r w:rsidR="0084379E">
        <w:t xml:space="preserve">                              №7</w:t>
      </w:r>
    </w:p>
    <w:p w:rsidR="00A46551" w:rsidRDefault="00A46551" w:rsidP="00A46551">
      <w:r>
        <w:t>ст. Понятовка</w:t>
      </w:r>
    </w:p>
    <w:p w:rsidR="00A46551" w:rsidRDefault="00A46551" w:rsidP="00A46551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A46551" w:rsidRDefault="00A46551" w:rsidP="00A46551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  от 03.02.2023г. г. № 4</w:t>
      </w:r>
    </w:p>
    <w:p w:rsidR="00A46551" w:rsidRDefault="00A46551" w:rsidP="00A46551">
      <w:pPr>
        <w:rPr>
          <w:snapToGrid w:val="0"/>
        </w:rPr>
      </w:pPr>
    </w:p>
    <w:p w:rsidR="00A46551" w:rsidRPr="00A46551" w:rsidRDefault="00A46551" w:rsidP="00A46551">
      <w:pPr>
        <w:jc w:val="both"/>
      </w:pPr>
      <w:r>
        <w:rPr>
          <w:snapToGrid w:val="0"/>
        </w:rPr>
        <w:t xml:space="preserve">         1. Признать утратившим силу распоряжение Администрации Понятовского сельского  поселения  Шумячского района Смоленской области от 03.02.2023г. №4 «</w:t>
      </w:r>
      <w:r>
        <w:t>Утверждение      плана       основных мероприятий      Администрации     в области        гражданской    обороны, предупреждения    и        ликвидации чрезвычайных    ситуаций,  обеспечения пожарной безопасности на 2023г.</w:t>
      </w:r>
      <w:r>
        <w:rPr>
          <w:sz w:val="28"/>
          <w:szCs w:val="28"/>
        </w:rPr>
        <w:t xml:space="preserve"> </w:t>
      </w:r>
      <w:r>
        <w:t>».</w:t>
      </w:r>
    </w:p>
    <w:p w:rsidR="00A46551" w:rsidRDefault="00A46551" w:rsidP="00A46551">
      <w:pPr>
        <w:ind w:firstLine="567"/>
        <w:jc w:val="both"/>
        <w:rPr>
          <w:snapToGrid w:val="0"/>
        </w:rPr>
      </w:pPr>
    </w:p>
    <w:p w:rsidR="00A46551" w:rsidRDefault="00A46551" w:rsidP="00A46551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2. Настоящее распоряжение вступает в силу со дня его подписания.</w:t>
      </w:r>
    </w:p>
    <w:p w:rsidR="00A46551" w:rsidRDefault="00A46551" w:rsidP="00A46551">
      <w:pPr>
        <w:spacing w:before="280"/>
        <w:jc w:val="both"/>
        <w:rPr>
          <w:snapToGrid w:val="0"/>
        </w:rPr>
      </w:pPr>
    </w:p>
    <w:p w:rsidR="00A46551" w:rsidRDefault="00A46551" w:rsidP="00A46551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A46551" w:rsidRDefault="00A46551" w:rsidP="00A46551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A46551" w:rsidRDefault="00A46551" w:rsidP="00A46551">
      <w:pPr>
        <w:rPr>
          <w:sz w:val="20"/>
          <w:szCs w:val="20"/>
        </w:rPr>
      </w:pPr>
    </w:p>
    <w:p w:rsidR="00A46551" w:rsidRDefault="00A46551" w:rsidP="00A46551"/>
    <w:p w:rsidR="00A46551" w:rsidRDefault="00A46551" w:rsidP="00A46551"/>
    <w:p w:rsidR="002E275F" w:rsidRDefault="002E275F"/>
    <w:sectPr w:rsidR="002E275F" w:rsidSect="002E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551"/>
    <w:rsid w:val="002E275F"/>
    <w:rsid w:val="00541732"/>
    <w:rsid w:val="006C2CB4"/>
    <w:rsid w:val="0084379E"/>
    <w:rsid w:val="00A46551"/>
    <w:rsid w:val="00C242F2"/>
    <w:rsid w:val="00E67A9D"/>
    <w:rsid w:val="00F37E95"/>
    <w:rsid w:val="00F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4655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2023-04-20T12:46:00Z</cp:lastPrinted>
  <dcterms:created xsi:type="dcterms:W3CDTF">2023-04-05T13:36:00Z</dcterms:created>
  <dcterms:modified xsi:type="dcterms:W3CDTF">2023-05-17T08:48:00Z</dcterms:modified>
</cp:coreProperties>
</file>