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1B" w:rsidRDefault="0093101B" w:rsidP="0093101B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93101B" w:rsidRDefault="0093101B" w:rsidP="0093101B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93101B" w:rsidRDefault="0093101B" w:rsidP="0093101B">
      <w:pPr>
        <w:jc w:val="center"/>
        <w:rPr>
          <w:sz w:val="28"/>
          <w:szCs w:val="28"/>
          <w:lang w:val="ru-RU"/>
        </w:rPr>
      </w:pPr>
    </w:p>
    <w:p w:rsidR="0093101B" w:rsidRDefault="0093101B" w:rsidP="0093101B">
      <w:pPr>
        <w:jc w:val="center"/>
        <w:rPr>
          <w:sz w:val="28"/>
          <w:szCs w:val="28"/>
          <w:lang w:val="ru-RU"/>
        </w:rPr>
      </w:pPr>
    </w:p>
    <w:p w:rsidR="0093101B" w:rsidRDefault="0093101B" w:rsidP="0093101B">
      <w:pPr>
        <w:jc w:val="center"/>
        <w:rPr>
          <w:sz w:val="28"/>
          <w:szCs w:val="28"/>
          <w:lang w:val="ru-RU"/>
        </w:rPr>
      </w:pPr>
    </w:p>
    <w:p w:rsidR="0093101B" w:rsidRDefault="0093101B" w:rsidP="009310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93101B" w:rsidRDefault="0093101B" w:rsidP="0093101B">
      <w:pPr>
        <w:jc w:val="both"/>
        <w:rPr>
          <w:b/>
          <w:sz w:val="28"/>
          <w:szCs w:val="28"/>
          <w:lang w:val="ru-RU"/>
        </w:rPr>
      </w:pPr>
    </w:p>
    <w:p w:rsidR="0093101B" w:rsidRDefault="0093101B" w:rsidP="0093101B">
      <w:pPr>
        <w:rPr>
          <w:b/>
          <w:sz w:val="28"/>
          <w:szCs w:val="28"/>
          <w:lang w:val="ru-RU"/>
        </w:rPr>
      </w:pPr>
    </w:p>
    <w:p w:rsidR="0093101B" w:rsidRDefault="0093101B" w:rsidP="0093101B">
      <w:pPr>
        <w:rPr>
          <w:b/>
          <w:sz w:val="28"/>
          <w:szCs w:val="28"/>
          <w:lang w:val="ru-RU"/>
        </w:rPr>
      </w:pPr>
    </w:p>
    <w:p w:rsidR="0093101B" w:rsidRDefault="0093101B" w:rsidP="0093101B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07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</w:t>
      </w:r>
      <w:r>
        <w:rPr>
          <w:sz w:val="28"/>
          <w:szCs w:val="28"/>
          <w:lang w:val="ru-RU"/>
        </w:rPr>
        <w:t xml:space="preserve">ября 2023 года                                                          №  </w:t>
      </w:r>
      <w:r>
        <w:rPr>
          <w:sz w:val="28"/>
          <w:szCs w:val="28"/>
          <w:lang w:val="ru-RU"/>
        </w:rPr>
        <w:t>56</w:t>
      </w:r>
    </w:p>
    <w:p w:rsidR="0093101B" w:rsidRDefault="0093101B" w:rsidP="0093101B">
      <w:pPr>
        <w:spacing w:line="300" w:lineRule="auto"/>
        <w:rPr>
          <w:snapToGrid w:val="0"/>
          <w:sz w:val="28"/>
          <w:szCs w:val="28"/>
          <w:lang w:val="ru-RU"/>
        </w:rPr>
      </w:pPr>
    </w:p>
    <w:p w:rsidR="0093101B" w:rsidRDefault="0093101B" w:rsidP="0093101B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93101B" w:rsidRDefault="0093101B" w:rsidP="0093101B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93101B" w:rsidRDefault="0093101B" w:rsidP="0093101B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от 18.06.2007 года № 20, заявлением </w:t>
      </w:r>
      <w:r>
        <w:rPr>
          <w:sz w:val="28"/>
          <w:szCs w:val="28"/>
          <w:lang w:val="ru-RU"/>
        </w:rPr>
        <w:t xml:space="preserve">заявителя от </w:t>
      </w:r>
      <w:r>
        <w:rPr>
          <w:sz w:val="28"/>
          <w:szCs w:val="28"/>
          <w:lang w:val="ru-RU"/>
        </w:rPr>
        <w:t>07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.2023г.</w:t>
      </w:r>
    </w:p>
    <w:p w:rsidR="0093101B" w:rsidRDefault="0093101B" w:rsidP="0093101B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93101B" w:rsidRDefault="0093101B" w:rsidP="0093101B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93101B" w:rsidRDefault="0093101B" w:rsidP="0093101B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Присвоить  объекту   адресации – жилому дому общей площадью </w:t>
      </w:r>
      <w:r>
        <w:rPr>
          <w:snapToGrid w:val="0"/>
          <w:sz w:val="28"/>
          <w:szCs w:val="28"/>
          <w:lang w:val="ru-RU"/>
        </w:rPr>
        <w:t>42,5</w:t>
      </w:r>
      <w:bookmarkStart w:id="0" w:name="_GoBack"/>
      <w:bookmarkEnd w:id="0"/>
      <w:r>
        <w:rPr>
          <w:snapToGrid w:val="0"/>
          <w:sz w:val="28"/>
          <w:szCs w:val="28"/>
          <w:lang w:val="ru-RU"/>
        </w:rPr>
        <w:t xml:space="preserve">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>. с кадастровым номером 67:24:0710101:</w:t>
      </w:r>
      <w:r>
        <w:rPr>
          <w:snapToGrid w:val="0"/>
          <w:sz w:val="28"/>
          <w:szCs w:val="28"/>
          <w:lang w:val="ru-RU"/>
        </w:rPr>
        <w:t>692</w:t>
      </w:r>
      <w:r>
        <w:rPr>
          <w:snapToGrid w:val="0"/>
          <w:sz w:val="28"/>
          <w:szCs w:val="28"/>
          <w:lang w:val="ru-RU"/>
        </w:rPr>
        <w:t xml:space="preserve"> 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село Русское,  дом </w:t>
      </w:r>
      <w:r>
        <w:rPr>
          <w:snapToGrid w:val="0"/>
          <w:sz w:val="28"/>
          <w:szCs w:val="28"/>
          <w:lang w:val="ru-RU"/>
        </w:rPr>
        <w:t>120</w:t>
      </w:r>
    </w:p>
    <w:p w:rsidR="0093101B" w:rsidRDefault="0093101B" w:rsidP="0093101B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 2. Настоящее постановление вступает в силу со дня его подписания.</w:t>
      </w:r>
    </w:p>
    <w:p w:rsidR="0093101B" w:rsidRDefault="0093101B" w:rsidP="0093101B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93101B" w:rsidRDefault="0093101B" w:rsidP="0093101B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93101B" w:rsidRDefault="0093101B" w:rsidP="0093101B">
      <w:pPr>
        <w:rPr>
          <w:sz w:val="28"/>
          <w:szCs w:val="28"/>
          <w:lang w:val="ru-RU"/>
        </w:rPr>
      </w:pPr>
    </w:p>
    <w:p w:rsidR="0093101B" w:rsidRDefault="0093101B" w:rsidP="0093101B">
      <w:pPr>
        <w:rPr>
          <w:sz w:val="28"/>
          <w:szCs w:val="28"/>
          <w:lang w:val="ru-RU"/>
        </w:rPr>
      </w:pPr>
    </w:p>
    <w:p w:rsidR="0093101B" w:rsidRDefault="0093101B" w:rsidP="0093101B">
      <w:pPr>
        <w:rPr>
          <w:lang w:val="ru-RU"/>
        </w:rPr>
      </w:pPr>
    </w:p>
    <w:p w:rsidR="0093101B" w:rsidRDefault="0093101B" w:rsidP="0093101B">
      <w:pPr>
        <w:rPr>
          <w:lang w:val="ru-RU"/>
        </w:rPr>
      </w:pPr>
    </w:p>
    <w:p w:rsidR="0093101B" w:rsidRDefault="0093101B" w:rsidP="0093101B">
      <w:pPr>
        <w:rPr>
          <w:lang w:val="ru-RU"/>
        </w:rPr>
      </w:pPr>
    </w:p>
    <w:p w:rsidR="0093101B" w:rsidRDefault="0093101B" w:rsidP="0093101B">
      <w:pPr>
        <w:rPr>
          <w:lang w:val="ru-RU"/>
        </w:rPr>
      </w:pPr>
    </w:p>
    <w:p w:rsidR="00067FEB" w:rsidRPr="0093101B" w:rsidRDefault="00067FEB">
      <w:pPr>
        <w:rPr>
          <w:lang w:val="ru-RU"/>
        </w:rPr>
      </w:pPr>
    </w:p>
    <w:sectPr w:rsidR="00067FEB" w:rsidRPr="0093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1B"/>
    <w:rsid w:val="00067FEB"/>
    <w:rsid w:val="009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7CE2"/>
  <w15:chartTrackingRefBased/>
  <w15:docId w15:val="{BD75D596-22AD-4ED1-A13C-8E086CAB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2023-11-07T08:01:00Z</dcterms:created>
  <dcterms:modified xsi:type="dcterms:W3CDTF">2023-11-07T08:03:00Z</dcterms:modified>
</cp:coreProperties>
</file>