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5B4CCA">
        <w:rPr>
          <w:sz w:val="28"/>
          <w:szCs w:val="28"/>
          <w:u w:val="single"/>
        </w:rPr>
        <w:t>27.03.2024г.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5B4CCA">
        <w:rPr>
          <w:sz w:val="28"/>
          <w:szCs w:val="28"/>
        </w:rPr>
        <w:t xml:space="preserve"> 79-р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AD6360" w:rsidRPr="00AD6360" w:rsidRDefault="00AD6360" w:rsidP="00AD6360">
      <w:pPr>
        <w:suppressAutoHyphens/>
        <w:ind w:right="4819"/>
        <w:jc w:val="both"/>
        <w:rPr>
          <w:szCs w:val="24"/>
          <w:lang w:eastAsia="ar-SA"/>
        </w:rPr>
      </w:pPr>
      <w:r w:rsidRPr="00AD6360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годов»</w:t>
      </w:r>
      <w:r w:rsidRPr="00AD6360">
        <w:rPr>
          <w:szCs w:val="24"/>
          <w:lang w:eastAsia="ar-SA"/>
        </w:rPr>
        <w:t xml:space="preserve"> </w:t>
      </w:r>
    </w:p>
    <w:p w:rsidR="00AD6360" w:rsidRDefault="00AD6360" w:rsidP="00AD6360">
      <w:pPr>
        <w:suppressAutoHyphens/>
        <w:ind w:left="545" w:right="4079"/>
        <w:jc w:val="both"/>
        <w:rPr>
          <w:szCs w:val="24"/>
          <w:lang w:eastAsia="ar-SA"/>
        </w:rPr>
      </w:pPr>
    </w:p>
    <w:p w:rsidR="00AD6360" w:rsidRPr="00AD6360" w:rsidRDefault="00AD6360" w:rsidP="00AD6360">
      <w:pPr>
        <w:suppressAutoHyphens/>
        <w:ind w:left="545" w:right="4079"/>
        <w:jc w:val="both"/>
        <w:rPr>
          <w:szCs w:val="24"/>
          <w:lang w:eastAsia="ar-SA"/>
        </w:rPr>
      </w:pPr>
    </w:p>
    <w:p w:rsidR="00AD6360" w:rsidRPr="00AD6360" w:rsidRDefault="00AD6360" w:rsidP="00AD6360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AD6360">
        <w:rPr>
          <w:sz w:val="28"/>
          <w:szCs w:val="28"/>
          <w:lang w:eastAsia="ar-SA"/>
        </w:rPr>
        <w:t xml:space="preserve">    В соответствии со статьей 31 Устава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</w:t>
      </w:r>
    </w:p>
    <w:p w:rsidR="00AD6360" w:rsidRPr="00AD6360" w:rsidRDefault="00AD6360" w:rsidP="00AD6360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D6360" w:rsidRPr="00AD6360" w:rsidRDefault="00AD6360" w:rsidP="00AD6360">
      <w:pPr>
        <w:tabs>
          <w:tab w:val="left" w:pos="992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AD6360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решение Совета депутатов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годов».</w:t>
      </w:r>
    </w:p>
    <w:p w:rsidR="00AD6360" w:rsidRPr="00AD6360" w:rsidRDefault="00AD6360" w:rsidP="00AD6360">
      <w:pPr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AD6360" w:rsidRPr="00AD6360" w:rsidRDefault="00AD6360" w:rsidP="00AD6360">
      <w:pPr>
        <w:tabs>
          <w:tab w:val="left" w:pos="992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AD6360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AD6360">
        <w:rPr>
          <w:sz w:val="28"/>
          <w:szCs w:val="28"/>
          <w:lang w:eastAsia="ar-SA"/>
        </w:rPr>
        <w:t>Вознову</w:t>
      </w:r>
      <w:proofErr w:type="spellEnd"/>
      <w:r w:rsidRPr="00AD6360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AD6360">
        <w:rPr>
          <w:sz w:val="28"/>
          <w:szCs w:val="28"/>
          <w:lang w:eastAsia="ar-SA"/>
        </w:rPr>
        <w:t>Шумячского</w:t>
      </w:r>
      <w:proofErr w:type="spellEnd"/>
      <w:r w:rsidRPr="00AD6360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года».</w:t>
      </w:r>
    </w:p>
    <w:p w:rsidR="00AD6360" w:rsidRPr="00AD6360" w:rsidRDefault="00AD6360" w:rsidP="00AD6360">
      <w:pPr>
        <w:suppressAutoHyphens/>
        <w:ind w:left="545" w:right="-1"/>
        <w:jc w:val="both"/>
        <w:rPr>
          <w:szCs w:val="24"/>
          <w:lang w:eastAsia="ar-SA"/>
        </w:rPr>
      </w:pPr>
    </w:p>
    <w:p w:rsidR="00AD6360" w:rsidRPr="00AD6360" w:rsidRDefault="00AD6360" w:rsidP="00AD6360">
      <w:pPr>
        <w:suppressAutoHyphens/>
        <w:ind w:left="545" w:right="-1"/>
        <w:jc w:val="both"/>
        <w:rPr>
          <w:szCs w:val="24"/>
          <w:lang w:eastAsia="ar-SA"/>
        </w:rPr>
      </w:pPr>
    </w:p>
    <w:p w:rsidR="00AD6360" w:rsidRPr="00AD6360" w:rsidRDefault="00AD6360" w:rsidP="00AD6360">
      <w:pPr>
        <w:suppressAutoHyphens/>
        <w:ind w:left="545" w:right="-1"/>
        <w:jc w:val="both"/>
        <w:rPr>
          <w:szCs w:val="24"/>
          <w:lang w:eastAsia="ar-SA"/>
        </w:rPr>
      </w:pPr>
    </w:p>
    <w:p w:rsidR="00AD6360" w:rsidRPr="00AD6360" w:rsidRDefault="00AD6360" w:rsidP="00AD6360">
      <w:pPr>
        <w:tabs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AD6360">
        <w:rPr>
          <w:sz w:val="28"/>
          <w:szCs w:val="28"/>
          <w:lang w:eastAsia="ar-SA"/>
        </w:rPr>
        <w:t>И.п</w:t>
      </w:r>
      <w:proofErr w:type="spellEnd"/>
      <w:r w:rsidRPr="00AD6360">
        <w:rPr>
          <w:sz w:val="28"/>
          <w:szCs w:val="28"/>
          <w:lang w:eastAsia="ar-SA"/>
        </w:rPr>
        <w:t xml:space="preserve">. Главы муниципального образования   </w:t>
      </w:r>
    </w:p>
    <w:p w:rsidR="00AD6360" w:rsidRPr="00AD6360" w:rsidRDefault="00AD6360" w:rsidP="00AD6360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D6360">
        <w:rPr>
          <w:sz w:val="28"/>
          <w:szCs w:val="28"/>
          <w:lang w:eastAsia="ar-SA"/>
        </w:rPr>
        <w:t>«</w:t>
      </w:r>
      <w:proofErr w:type="spellStart"/>
      <w:r w:rsidRPr="00AD6360">
        <w:rPr>
          <w:sz w:val="28"/>
          <w:szCs w:val="28"/>
          <w:lang w:eastAsia="ar-SA"/>
        </w:rPr>
        <w:t>Шумячский</w:t>
      </w:r>
      <w:proofErr w:type="spellEnd"/>
      <w:r w:rsidRPr="00AD6360">
        <w:rPr>
          <w:sz w:val="28"/>
          <w:szCs w:val="28"/>
          <w:lang w:eastAsia="ar-SA"/>
        </w:rPr>
        <w:t xml:space="preserve"> район» Смоленской области                               </w:t>
      </w:r>
      <w:r>
        <w:rPr>
          <w:sz w:val="28"/>
          <w:szCs w:val="28"/>
          <w:lang w:eastAsia="ar-SA"/>
        </w:rPr>
        <w:t xml:space="preserve">  </w:t>
      </w:r>
      <w:r w:rsidRPr="00AD6360">
        <w:rPr>
          <w:sz w:val="28"/>
          <w:szCs w:val="28"/>
          <w:lang w:eastAsia="ar-SA"/>
        </w:rPr>
        <w:t xml:space="preserve">      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5B4CCA" w:rsidRDefault="005B4CCA" w:rsidP="007724B6">
      <w:pPr>
        <w:ind w:right="141"/>
        <w:jc w:val="both"/>
        <w:rPr>
          <w:sz w:val="28"/>
          <w:szCs w:val="28"/>
        </w:rPr>
      </w:pPr>
    </w:p>
    <w:p w:rsidR="005B4CCA" w:rsidRDefault="005B4CCA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5B4CCA" w:rsidSect="005B4CCA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AA" w:rsidRDefault="00B553AA" w:rsidP="00403EB0">
      <w:pPr>
        <w:pStyle w:val="a3"/>
      </w:pPr>
      <w:r>
        <w:separator/>
      </w:r>
    </w:p>
  </w:endnote>
  <w:endnote w:type="continuationSeparator" w:id="0">
    <w:p w:rsidR="00B553AA" w:rsidRDefault="00B553A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AA" w:rsidRDefault="00B553AA" w:rsidP="00403EB0">
      <w:pPr>
        <w:pStyle w:val="a3"/>
      </w:pPr>
      <w:r>
        <w:separator/>
      </w:r>
    </w:p>
  </w:footnote>
  <w:footnote w:type="continuationSeparator" w:id="0">
    <w:p w:rsidR="00B553AA" w:rsidRDefault="00B553AA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B4CCA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77BE9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D6360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553AA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E9AD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2024-03-25T14:52:00Z</cp:lastPrinted>
  <dcterms:created xsi:type="dcterms:W3CDTF">2024-04-03T06:36:00Z</dcterms:created>
  <dcterms:modified xsi:type="dcterms:W3CDTF">2024-04-03T06:36:00Z</dcterms:modified>
</cp:coreProperties>
</file>