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1C2F2C">
        <w:rPr>
          <w:sz w:val="28"/>
          <w:szCs w:val="28"/>
          <w:u w:val="single"/>
        </w:rPr>
        <w:t>29.12.2022г.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1C2F2C">
        <w:rPr>
          <w:sz w:val="28"/>
          <w:szCs w:val="28"/>
        </w:rPr>
        <w:t xml:space="preserve"> 335-р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774"/>
      </w:tblGrid>
      <w:tr w:rsidR="00E93BBF" w:rsidRPr="00E93BBF" w:rsidTr="00E93BBF">
        <w:tc>
          <w:tcPr>
            <w:tcW w:w="4536" w:type="dxa"/>
          </w:tcPr>
          <w:p w:rsidR="00E93BBF" w:rsidRPr="00E93BBF" w:rsidRDefault="00E93BBF" w:rsidP="00E93BBF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О назначении руководителям муниципальных учреждений культуры и дополнительного образования в сфере культуры выплаты стимулирующего характера</w:t>
            </w:r>
          </w:p>
        </w:tc>
        <w:tc>
          <w:tcPr>
            <w:tcW w:w="4774" w:type="dxa"/>
          </w:tcPr>
          <w:p w:rsidR="00E93BBF" w:rsidRPr="00E93BBF" w:rsidRDefault="00E93BBF" w:rsidP="00E93B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93BBF" w:rsidRDefault="00E93BBF" w:rsidP="00E93B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93BBF" w:rsidRPr="00E93BBF" w:rsidRDefault="00E93BBF" w:rsidP="00E93B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93BBF" w:rsidRPr="00E93BBF" w:rsidRDefault="00E93BBF" w:rsidP="00E93BBF">
      <w:pPr>
        <w:ind w:firstLine="708"/>
        <w:jc w:val="both"/>
        <w:rPr>
          <w:sz w:val="28"/>
          <w:szCs w:val="28"/>
        </w:rPr>
      </w:pPr>
      <w:r w:rsidRPr="00E93BBF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E93BBF">
        <w:rPr>
          <w:sz w:val="28"/>
          <w:szCs w:val="28"/>
        </w:rPr>
        <w:t>Шумячский</w:t>
      </w:r>
      <w:proofErr w:type="spellEnd"/>
      <w:r w:rsidRPr="00E93BBF">
        <w:rPr>
          <w:sz w:val="28"/>
          <w:szCs w:val="28"/>
        </w:rPr>
        <w:t xml:space="preserve"> район» Смоленской области от 27.01.2022г. № 29 </w:t>
      </w:r>
      <w:r>
        <w:rPr>
          <w:sz w:val="28"/>
          <w:szCs w:val="28"/>
        </w:rPr>
        <w:t>«</w:t>
      </w:r>
      <w:r w:rsidRPr="00E93BBF">
        <w:rPr>
          <w:sz w:val="28"/>
          <w:szCs w:val="28"/>
        </w:rPr>
        <w:t>Об оценке эффективности деятельности руководителей муниципальных учреждений культуры и дополнительного образования в сфере культуры</w:t>
      </w:r>
      <w:r>
        <w:rPr>
          <w:sz w:val="28"/>
          <w:szCs w:val="28"/>
        </w:rPr>
        <w:t>»</w:t>
      </w:r>
      <w:r w:rsidRPr="00E93BBF">
        <w:rPr>
          <w:sz w:val="28"/>
          <w:szCs w:val="28"/>
        </w:rPr>
        <w:t xml:space="preserve">  и на основании протокола комиссии по назначению выплат стимулирующего характера руководителям муниципальных учреждений</w:t>
      </w:r>
      <w:r w:rsidRPr="00E93BBF">
        <w:rPr>
          <w:szCs w:val="24"/>
        </w:rPr>
        <w:t xml:space="preserve"> </w:t>
      </w:r>
      <w:r w:rsidRPr="00E93BBF">
        <w:rPr>
          <w:sz w:val="28"/>
          <w:szCs w:val="28"/>
        </w:rPr>
        <w:t>культуры и дополнительного образования в сфере культуры, находящихся в ведении Отдела по культуре и спорту Администрации муниципального образования «</w:t>
      </w:r>
      <w:proofErr w:type="spellStart"/>
      <w:r w:rsidRPr="00E93BBF">
        <w:rPr>
          <w:sz w:val="28"/>
          <w:szCs w:val="28"/>
        </w:rPr>
        <w:t>Шумячский</w:t>
      </w:r>
      <w:proofErr w:type="spellEnd"/>
      <w:r w:rsidRPr="00E93BBF">
        <w:rPr>
          <w:sz w:val="28"/>
          <w:szCs w:val="28"/>
        </w:rPr>
        <w:t xml:space="preserve"> район» Смоленской области, от 29.12.2022г. № 3</w:t>
      </w:r>
    </w:p>
    <w:p w:rsidR="00E93BBF" w:rsidRPr="00E93BBF" w:rsidRDefault="00E93BBF" w:rsidP="00E93BBF">
      <w:pPr>
        <w:ind w:firstLine="709"/>
        <w:jc w:val="both"/>
        <w:rPr>
          <w:sz w:val="28"/>
          <w:szCs w:val="28"/>
        </w:rPr>
      </w:pPr>
    </w:p>
    <w:p w:rsidR="00E93BBF" w:rsidRDefault="00E93BBF" w:rsidP="00E93BBF">
      <w:pPr>
        <w:shd w:val="clear" w:color="auto" w:fill="FFFFFF"/>
        <w:ind w:firstLine="708"/>
        <w:jc w:val="both"/>
        <w:rPr>
          <w:sz w:val="28"/>
          <w:szCs w:val="28"/>
        </w:rPr>
      </w:pPr>
      <w:r w:rsidRPr="00E93BBF">
        <w:rPr>
          <w:sz w:val="28"/>
          <w:szCs w:val="28"/>
        </w:rPr>
        <w:t>1. Установить размеры выплат стимулирующего характера (в процентах к окладу) руководителям муниципальных учреждений культуры и дополнительного образования в сфере культуры с 1 января 2023 года по 30 июня 2023 года согласно приложению.</w:t>
      </w:r>
    </w:p>
    <w:p w:rsidR="00B0483D" w:rsidRPr="00E93BBF" w:rsidRDefault="00B0483D" w:rsidP="00E93BB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93BBF" w:rsidRPr="00E93BBF" w:rsidRDefault="00E93BBF" w:rsidP="00E93BBF">
      <w:pPr>
        <w:shd w:val="clear" w:color="auto" w:fill="FFFFFF"/>
        <w:ind w:firstLine="708"/>
        <w:jc w:val="both"/>
        <w:rPr>
          <w:sz w:val="28"/>
          <w:szCs w:val="28"/>
        </w:rPr>
      </w:pPr>
      <w:r w:rsidRPr="00E93BBF">
        <w:rPr>
          <w:sz w:val="28"/>
          <w:szCs w:val="28"/>
        </w:rPr>
        <w:t>2. 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E93BBF">
        <w:rPr>
          <w:sz w:val="28"/>
          <w:szCs w:val="28"/>
        </w:rPr>
        <w:t>Шумячский</w:t>
      </w:r>
      <w:proofErr w:type="spellEnd"/>
      <w:r w:rsidRPr="00E93BBF">
        <w:rPr>
          <w:sz w:val="28"/>
          <w:szCs w:val="28"/>
        </w:rPr>
        <w:t xml:space="preserve"> район» Смоленской области Т.Г. Семенову.</w:t>
      </w:r>
    </w:p>
    <w:p w:rsidR="00B0483D" w:rsidRDefault="00B0483D" w:rsidP="00E93BB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93BBF" w:rsidRPr="00E93BBF" w:rsidRDefault="00E93BBF" w:rsidP="00E93BBF">
      <w:pPr>
        <w:shd w:val="clear" w:color="auto" w:fill="FFFFFF"/>
        <w:ind w:firstLine="708"/>
        <w:jc w:val="both"/>
        <w:rPr>
          <w:sz w:val="28"/>
          <w:szCs w:val="28"/>
        </w:rPr>
      </w:pPr>
      <w:r w:rsidRPr="00E93BBF">
        <w:rPr>
          <w:sz w:val="28"/>
          <w:szCs w:val="28"/>
        </w:rPr>
        <w:t xml:space="preserve">3. Настоящее распоряжение вступает в силу с 1 января 2023 г.  </w:t>
      </w:r>
    </w:p>
    <w:p w:rsidR="00E93BBF" w:rsidRPr="00E93BBF" w:rsidRDefault="00E93BBF" w:rsidP="00E93BBF">
      <w:pPr>
        <w:shd w:val="clear" w:color="auto" w:fill="FFFFFF"/>
        <w:jc w:val="both"/>
        <w:rPr>
          <w:sz w:val="28"/>
          <w:szCs w:val="28"/>
        </w:rPr>
      </w:pPr>
    </w:p>
    <w:p w:rsidR="00E93BBF" w:rsidRDefault="00E93BBF" w:rsidP="00E93BBF">
      <w:pPr>
        <w:shd w:val="clear" w:color="auto" w:fill="FFFFFF"/>
        <w:jc w:val="both"/>
        <w:rPr>
          <w:sz w:val="28"/>
          <w:szCs w:val="28"/>
        </w:rPr>
      </w:pPr>
    </w:p>
    <w:p w:rsidR="00E93BBF" w:rsidRPr="00E93BBF" w:rsidRDefault="00E93BBF" w:rsidP="00E93BBF">
      <w:pPr>
        <w:shd w:val="clear" w:color="auto" w:fill="FFFFFF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53"/>
        <w:gridCol w:w="4286"/>
      </w:tblGrid>
      <w:tr w:rsidR="00E93BBF" w:rsidRPr="00E93BBF" w:rsidTr="00E93BBF">
        <w:tc>
          <w:tcPr>
            <w:tcW w:w="5353" w:type="dxa"/>
            <w:hideMark/>
          </w:tcPr>
          <w:p w:rsidR="00E93BBF" w:rsidRPr="00E93BBF" w:rsidRDefault="00E93BBF" w:rsidP="00E93BBF">
            <w:pPr>
              <w:ind w:left="-105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93BBF">
              <w:rPr>
                <w:sz w:val="28"/>
                <w:szCs w:val="28"/>
              </w:rPr>
              <w:t>Шумячский</w:t>
            </w:r>
            <w:proofErr w:type="spellEnd"/>
            <w:r w:rsidRPr="00E93BBF">
              <w:rPr>
                <w:sz w:val="28"/>
                <w:szCs w:val="28"/>
              </w:rPr>
              <w:t xml:space="preserve"> район» Смоленской области                  </w:t>
            </w:r>
          </w:p>
        </w:tc>
        <w:tc>
          <w:tcPr>
            <w:tcW w:w="4286" w:type="dxa"/>
          </w:tcPr>
          <w:p w:rsidR="00E93BBF" w:rsidRPr="00E93BBF" w:rsidRDefault="00E93BBF" w:rsidP="00E93BBF">
            <w:pPr>
              <w:jc w:val="right"/>
              <w:rPr>
                <w:sz w:val="28"/>
                <w:szCs w:val="28"/>
              </w:rPr>
            </w:pPr>
          </w:p>
          <w:p w:rsidR="00E93BBF" w:rsidRPr="00E93BBF" w:rsidRDefault="00E93BBF" w:rsidP="00E93BBF">
            <w:pPr>
              <w:jc w:val="right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А.Н. Васильев</w:t>
            </w:r>
          </w:p>
        </w:tc>
      </w:tr>
    </w:tbl>
    <w:p w:rsidR="00E93BBF" w:rsidRPr="00E93BBF" w:rsidRDefault="00E93BBF" w:rsidP="00E93BBF">
      <w:pPr>
        <w:rPr>
          <w:szCs w:val="24"/>
        </w:rPr>
      </w:pPr>
    </w:p>
    <w:p w:rsidR="00E93BBF" w:rsidRPr="00E93BBF" w:rsidRDefault="00E93BBF" w:rsidP="00E93BBF">
      <w:pPr>
        <w:rPr>
          <w:szCs w:val="24"/>
        </w:rPr>
      </w:pPr>
    </w:p>
    <w:tbl>
      <w:tblPr>
        <w:tblW w:w="9691" w:type="dxa"/>
        <w:tblLook w:val="04A0" w:firstRow="1" w:lastRow="0" w:firstColumn="1" w:lastColumn="0" w:noHBand="0" w:noVBand="1"/>
      </w:tblPr>
      <w:tblGrid>
        <w:gridCol w:w="5404"/>
        <w:gridCol w:w="4287"/>
      </w:tblGrid>
      <w:tr w:rsidR="00E93BBF" w:rsidRPr="00E93BBF" w:rsidTr="00E93BBF">
        <w:trPr>
          <w:trHeight w:val="2038"/>
        </w:trPr>
        <w:tc>
          <w:tcPr>
            <w:tcW w:w="5404" w:type="dxa"/>
          </w:tcPr>
          <w:p w:rsidR="00E93BBF" w:rsidRPr="00E93BBF" w:rsidRDefault="00E93BBF" w:rsidP="00E93BBF">
            <w:pPr>
              <w:jc w:val="both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br w:type="page"/>
            </w:r>
          </w:p>
        </w:tc>
        <w:tc>
          <w:tcPr>
            <w:tcW w:w="4287" w:type="dxa"/>
          </w:tcPr>
          <w:p w:rsidR="00E93BBF" w:rsidRPr="00E93BBF" w:rsidRDefault="00E93BBF" w:rsidP="00E93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E93BBF">
              <w:rPr>
                <w:sz w:val="28"/>
                <w:szCs w:val="28"/>
              </w:rPr>
              <w:t xml:space="preserve">Приложение </w:t>
            </w:r>
          </w:p>
          <w:p w:rsidR="00E93BBF" w:rsidRPr="00E93BBF" w:rsidRDefault="00E93BBF" w:rsidP="00E93BBF">
            <w:pPr>
              <w:jc w:val="both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E93BBF">
              <w:rPr>
                <w:sz w:val="28"/>
                <w:szCs w:val="28"/>
              </w:rPr>
              <w:t>Шумячский</w:t>
            </w:r>
            <w:proofErr w:type="spellEnd"/>
            <w:r w:rsidRPr="00E93BB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E93BBF" w:rsidRPr="00E93BBF" w:rsidRDefault="00E93BBF" w:rsidP="00E93BBF">
            <w:pPr>
              <w:jc w:val="both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 xml:space="preserve">от </w:t>
            </w:r>
            <w:r w:rsidR="001C2F2C">
              <w:rPr>
                <w:sz w:val="28"/>
                <w:szCs w:val="28"/>
              </w:rPr>
              <w:t xml:space="preserve">29.12. </w:t>
            </w:r>
            <w:r w:rsidRPr="00E93BBF">
              <w:rPr>
                <w:sz w:val="28"/>
                <w:szCs w:val="28"/>
              </w:rPr>
              <w:t xml:space="preserve">2022 г. № </w:t>
            </w:r>
            <w:r w:rsidR="001C2F2C">
              <w:rPr>
                <w:sz w:val="28"/>
                <w:szCs w:val="28"/>
              </w:rPr>
              <w:t>335-р</w:t>
            </w:r>
          </w:p>
          <w:p w:rsidR="00E93BBF" w:rsidRPr="00E93BBF" w:rsidRDefault="00E93BBF" w:rsidP="00E93BBF">
            <w:pPr>
              <w:jc w:val="both"/>
              <w:rPr>
                <w:sz w:val="28"/>
                <w:szCs w:val="28"/>
              </w:rPr>
            </w:pPr>
          </w:p>
        </w:tc>
      </w:tr>
    </w:tbl>
    <w:p w:rsidR="00E93BBF" w:rsidRPr="00E93BBF" w:rsidRDefault="00E93BBF" w:rsidP="00E93BBF">
      <w:pPr>
        <w:rPr>
          <w:szCs w:val="24"/>
        </w:rPr>
      </w:pPr>
    </w:p>
    <w:p w:rsidR="00E93BBF" w:rsidRPr="00E93BBF" w:rsidRDefault="00E93BBF" w:rsidP="00E93BBF">
      <w:pPr>
        <w:shd w:val="clear" w:color="auto" w:fill="FFFFFF"/>
        <w:jc w:val="center"/>
        <w:rPr>
          <w:sz w:val="28"/>
          <w:szCs w:val="28"/>
        </w:rPr>
      </w:pPr>
      <w:r w:rsidRPr="00E93BBF">
        <w:rPr>
          <w:sz w:val="28"/>
          <w:szCs w:val="28"/>
        </w:rPr>
        <w:t xml:space="preserve">Размеры выплат стимулирующего характера (в процентах к окладу) </w:t>
      </w:r>
    </w:p>
    <w:p w:rsidR="00E93BBF" w:rsidRPr="00E93BBF" w:rsidRDefault="00E93BBF" w:rsidP="00E93BBF">
      <w:pPr>
        <w:shd w:val="clear" w:color="auto" w:fill="FFFFFF"/>
        <w:jc w:val="center"/>
        <w:rPr>
          <w:sz w:val="28"/>
          <w:szCs w:val="28"/>
        </w:rPr>
      </w:pPr>
      <w:r w:rsidRPr="00E93BBF">
        <w:rPr>
          <w:sz w:val="28"/>
          <w:szCs w:val="28"/>
        </w:rPr>
        <w:t xml:space="preserve"> руководителям муниципальных учреждений культуры и дополнительного образования в сфере культуры </w:t>
      </w:r>
    </w:p>
    <w:p w:rsidR="00E93BBF" w:rsidRPr="00E93BBF" w:rsidRDefault="00E93BBF" w:rsidP="00E93BBF">
      <w:pPr>
        <w:shd w:val="clear" w:color="auto" w:fill="FFFFFF"/>
        <w:jc w:val="center"/>
        <w:rPr>
          <w:sz w:val="28"/>
          <w:szCs w:val="28"/>
        </w:rPr>
      </w:pPr>
      <w:r w:rsidRPr="00E93BBF">
        <w:rPr>
          <w:sz w:val="28"/>
          <w:szCs w:val="28"/>
        </w:rPr>
        <w:t xml:space="preserve">с 1 января 2023 года по 30 июня 2023 года </w:t>
      </w:r>
    </w:p>
    <w:p w:rsidR="00E93BBF" w:rsidRPr="00E93BBF" w:rsidRDefault="00E93BBF" w:rsidP="00E93BBF">
      <w:pPr>
        <w:shd w:val="clear" w:color="auto" w:fill="FFFFFF"/>
        <w:jc w:val="center"/>
        <w:rPr>
          <w:sz w:val="26"/>
          <w:szCs w:val="26"/>
        </w:rPr>
      </w:pPr>
    </w:p>
    <w:p w:rsidR="00E93BBF" w:rsidRPr="00E93BBF" w:rsidRDefault="00E93BBF" w:rsidP="00E93BBF">
      <w:pPr>
        <w:shd w:val="clear" w:color="auto" w:fill="FFFFFF"/>
        <w:jc w:val="center"/>
        <w:rPr>
          <w:sz w:val="28"/>
          <w:szCs w:val="28"/>
        </w:rPr>
      </w:pPr>
      <w:r w:rsidRPr="00E93BBF">
        <w:rPr>
          <w:sz w:val="28"/>
          <w:szCs w:val="28"/>
        </w:rPr>
        <w:t>Учреждения культуры:</w:t>
      </w:r>
    </w:p>
    <w:p w:rsidR="00E93BBF" w:rsidRPr="00E93BBF" w:rsidRDefault="00E93BBF" w:rsidP="00E93BBF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  <w:gridCol w:w="2489"/>
      </w:tblGrid>
      <w:tr w:rsidR="00E93BBF" w:rsidRPr="00E93BBF" w:rsidTr="00E93BBF">
        <w:trPr>
          <w:cantSplit/>
          <w:trHeight w:val="1136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 xml:space="preserve">Наименование учреждения культуры, </w:t>
            </w:r>
          </w:p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 xml:space="preserve">фамилия, имя, отчество </w:t>
            </w:r>
          </w:p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 xml:space="preserve">Размер выплаты </w:t>
            </w:r>
          </w:p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 xml:space="preserve">стимулирующего </w:t>
            </w:r>
          </w:p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характера</w:t>
            </w:r>
          </w:p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(%)</w:t>
            </w:r>
          </w:p>
        </w:tc>
      </w:tr>
      <w:tr w:rsidR="00E93BBF" w:rsidRPr="00E93BBF" w:rsidTr="00E93BBF">
        <w:trPr>
          <w:trHeight w:val="681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BF" w:rsidRPr="00E93BBF" w:rsidRDefault="00E93BBF" w:rsidP="00E93BBF">
            <w:pPr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МБУК «</w:t>
            </w:r>
            <w:proofErr w:type="spellStart"/>
            <w:r w:rsidRPr="00E93BBF">
              <w:rPr>
                <w:sz w:val="28"/>
                <w:szCs w:val="28"/>
              </w:rPr>
              <w:t>Шумячская</w:t>
            </w:r>
            <w:proofErr w:type="spellEnd"/>
            <w:r w:rsidRPr="00E93BBF">
              <w:rPr>
                <w:sz w:val="28"/>
                <w:szCs w:val="28"/>
              </w:rPr>
              <w:t xml:space="preserve"> ЦКС», </w:t>
            </w:r>
            <w:proofErr w:type="spellStart"/>
            <w:r w:rsidRPr="00E93BBF">
              <w:rPr>
                <w:sz w:val="28"/>
                <w:szCs w:val="28"/>
              </w:rPr>
              <w:t>Бештэйнова</w:t>
            </w:r>
            <w:proofErr w:type="spellEnd"/>
            <w:r w:rsidRPr="00E93BBF">
              <w:rPr>
                <w:sz w:val="28"/>
                <w:szCs w:val="28"/>
              </w:rPr>
              <w:t xml:space="preserve"> Тамара Павловна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BF" w:rsidRPr="00E93BBF" w:rsidRDefault="00E93BBF" w:rsidP="00E93BBF">
            <w:pPr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62</w:t>
            </w:r>
          </w:p>
        </w:tc>
      </w:tr>
      <w:tr w:rsidR="00E93BBF" w:rsidRPr="00E93BBF" w:rsidTr="00E93BBF">
        <w:trPr>
          <w:trHeight w:val="286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F" w:rsidRPr="00E93BBF" w:rsidRDefault="00E93BBF" w:rsidP="00E93BBF">
            <w:pPr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МБК «</w:t>
            </w:r>
            <w:proofErr w:type="spellStart"/>
            <w:r w:rsidRPr="00E93BBF">
              <w:rPr>
                <w:sz w:val="28"/>
                <w:szCs w:val="28"/>
              </w:rPr>
              <w:t>Шумячский</w:t>
            </w:r>
            <w:proofErr w:type="spellEnd"/>
            <w:r w:rsidRPr="00E93BBF">
              <w:rPr>
                <w:sz w:val="28"/>
                <w:szCs w:val="28"/>
              </w:rPr>
              <w:t xml:space="preserve"> музей», Ерохова Ольга Александровна</w:t>
            </w:r>
          </w:p>
          <w:p w:rsidR="00E93BBF" w:rsidRPr="00E93BBF" w:rsidRDefault="00E93BBF" w:rsidP="00E93BBF">
            <w:pPr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BF" w:rsidRPr="00E93BBF" w:rsidRDefault="00E93BBF" w:rsidP="00E93BBF">
            <w:pPr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61</w:t>
            </w:r>
          </w:p>
        </w:tc>
      </w:tr>
      <w:tr w:rsidR="00E93BBF" w:rsidRPr="00E93BBF" w:rsidTr="00E93BBF">
        <w:trPr>
          <w:trHeight w:val="266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F" w:rsidRPr="00E93BBF" w:rsidRDefault="00E93BBF" w:rsidP="00E93BBF">
            <w:pPr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МБУ «</w:t>
            </w:r>
            <w:proofErr w:type="spellStart"/>
            <w:r w:rsidRPr="00E93BBF">
              <w:rPr>
                <w:sz w:val="28"/>
                <w:szCs w:val="28"/>
              </w:rPr>
              <w:t>Шумячская</w:t>
            </w:r>
            <w:proofErr w:type="spellEnd"/>
            <w:r w:rsidRPr="00E93BBF">
              <w:rPr>
                <w:sz w:val="28"/>
                <w:szCs w:val="28"/>
              </w:rPr>
              <w:t xml:space="preserve"> ЦБС», </w:t>
            </w:r>
            <w:proofErr w:type="spellStart"/>
            <w:r w:rsidRPr="00E93BBF">
              <w:rPr>
                <w:sz w:val="28"/>
                <w:szCs w:val="28"/>
              </w:rPr>
              <w:t>Аргунова</w:t>
            </w:r>
            <w:proofErr w:type="spellEnd"/>
            <w:r w:rsidRPr="00E93BBF">
              <w:rPr>
                <w:sz w:val="28"/>
                <w:szCs w:val="28"/>
              </w:rPr>
              <w:t xml:space="preserve"> Светлана Петровна</w:t>
            </w:r>
          </w:p>
          <w:p w:rsidR="00E93BBF" w:rsidRPr="00E93BBF" w:rsidRDefault="00E93BBF" w:rsidP="00E93BBF">
            <w:pPr>
              <w:rPr>
                <w:sz w:val="28"/>
                <w:szCs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BF" w:rsidRPr="00E93BBF" w:rsidRDefault="00E93BBF" w:rsidP="00E93BBF">
            <w:pPr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75</w:t>
            </w:r>
          </w:p>
        </w:tc>
      </w:tr>
    </w:tbl>
    <w:p w:rsidR="00E93BBF" w:rsidRPr="00E93BBF" w:rsidRDefault="00E93BBF" w:rsidP="00E93BBF">
      <w:pPr>
        <w:spacing w:line="480" w:lineRule="auto"/>
        <w:ind w:firstLine="709"/>
        <w:rPr>
          <w:bCs/>
          <w:sz w:val="16"/>
          <w:szCs w:val="16"/>
        </w:rPr>
      </w:pPr>
    </w:p>
    <w:p w:rsidR="00E93BBF" w:rsidRDefault="00E93BBF" w:rsidP="00E93BBF">
      <w:pPr>
        <w:spacing w:line="480" w:lineRule="auto"/>
        <w:ind w:firstLine="709"/>
        <w:rPr>
          <w:bCs/>
          <w:sz w:val="28"/>
          <w:szCs w:val="28"/>
        </w:rPr>
      </w:pPr>
      <w:r w:rsidRPr="00E93BBF">
        <w:rPr>
          <w:bCs/>
          <w:sz w:val="28"/>
          <w:szCs w:val="28"/>
        </w:rPr>
        <w:t>Учреждения дополнительного образования: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911"/>
        <w:gridCol w:w="2489"/>
      </w:tblGrid>
      <w:tr w:rsidR="00E93BBF" w:rsidRPr="00E93BBF" w:rsidTr="00E93BBF">
        <w:trPr>
          <w:trHeight w:val="1225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Наименование учреждения</w:t>
            </w:r>
            <w:r w:rsidRPr="00E93BBF">
              <w:rPr>
                <w:szCs w:val="24"/>
              </w:rPr>
              <w:t xml:space="preserve"> </w:t>
            </w:r>
            <w:r w:rsidRPr="00E93BBF">
              <w:rPr>
                <w:sz w:val="28"/>
                <w:szCs w:val="28"/>
              </w:rPr>
              <w:t>дополнительного образования, фамилия, имя, отчество руководителя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 xml:space="preserve">Размер выплаты </w:t>
            </w:r>
          </w:p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стимулирующего</w:t>
            </w:r>
          </w:p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 xml:space="preserve"> характера</w:t>
            </w:r>
          </w:p>
          <w:p w:rsidR="00E93BBF" w:rsidRPr="00E93BBF" w:rsidRDefault="00E93BBF" w:rsidP="00E9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(%)</w:t>
            </w:r>
          </w:p>
        </w:tc>
      </w:tr>
      <w:tr w:rsidR="00E93BBF" w:rsidRPr="00E93BBF" w:rsidTr="00E93BBF">
        <w:trPr>
          <w:trHeight w:val="741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BF" w:rsidRPr="00E93BBF" w:rsidRDefault="00E93BBF" w:rsidP="00E93BBF">
            <w:pPr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МБУДО «</w:t>
            </w:r>
            <w:proofErr w:type="spellStart"/>
            <w:r w:rsidRPr="00E93BBF">
              <w:rPr>
                <w:sz w:val="28"/>
                <w:szCs w:val="28"/>
              </w:rPr>
              <w:t>Шумячская</w:t>
            </w:r>
            <w:proofErr w:type="spellEnd"/>
            <w:r w:rsidRPr="00E93BBF">
              <w:rPr>
                <w:sz w:val="28"/>
                <w:szCs w:val="28"/>
              </w:rPr>
              <w:t xml:space="preserve"> ДШИ», </w:t>
            </w:r>
            <w:proofErr w:type="spellStart"/>
            <w:r w:rsidRPr="00E93BBF">
              <w:rPr>
                <w:sz w:val="28"/>
                <w:szCs w:val="28"/>
              </w:rPr>
              <w:t>Крупенькова</w:t>
            </w:r>
            <w:proofErr w:type="spellEnd"/>
            <w:r w:rsidRPr="00E93BBF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BF" w:rsidRPr="00E93BBF" w:rsidRDefault="00E93BBF" w:rsidP="00E93BBF">
            <w:pPr>
              <w:jc w:val="center"/>
              <w:rPr>
                <w:sz w:val="28"/>
                <w:szCs w:val="28"/>
              </w:rPr>
            </w:pPr>
            <w:r w:rsidRPr="00E93BBF">
              <w:rPr>
                <w:sz w:val="28"/>
                <w:szCs w:val="28"/>
              </w:rPr>
              <w:t>87</w:t>
            </w:r>
          </w:p>
        </w:tc>
      </w:tr>
    </w:tbl>
    <w:p w:rsidR="00E93BBF" w:rsidRPr="00E93BBF" w:rsidRDefault="00E93BBF" w:rsidP="00E93BBF">
      <w:pPr>
        <w:rPr>
          <w:b/>
          <w:bCs/>
          <w:szCs w:val="24"/>
          <w:u w:val="single"/>
        </w:rPr>
      </w:pPr>
    </w:p>
    <w:p w:rsidR="00E93BBF" w:rsidRPr="00E93BBF" w:rsidRDefault="00E93BBF" w:rsidP="00E93BBF">
      <w:pPr>
        <w:rPr>
          <w:b/>
          <w:bCs/>
          <w:szCs w:val="24"/>
          <w:u w:val="single"/>
        </w:rPr>
      </w:pPr>
    </w:p>
    <w:p w:rsidR="00E93BBF" w:rsidRPr="00E93BBF" w:rsidRDefault="00E93BBF" w:rsidP="00E93BBF">
      <w:pPr>
        <w:shd w:val="clear" w:color="auto" w:fill="FFFFFF"/>
        <w:jc w:val="both"/>
        <w:rPr>
          <w:sz w:val="28"/>
          <w:szCs w:val="28"/>
        </w:rPr>
      </w:pP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  <w:bookmarkStart w:id="0" w:name="_GoBack"/>
      <w:bookmarkEnd w:id="0"/>
    </w:p>
    <w:sectPr w:rsidR="00470C0E" w:rsidSect="00123E2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E3" w:rsidRDefault="009A62E3" w:rsidP="00403EB0">
      <w:pPr>
        <w:pStyle w:val="a3"/>
      </w:pPr>
      <w:r>
        <w:separator/>
      </w:r>
    </w:p>
  </w:endnote>
  <w:endnote w:type="continuationSeparator" w:id="0">
    <w:p w:rsidR="009A62E3" w:rsidRDefault="009A62E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E3" w:rsidRDefault="009A62E3" w:rsidP="00403EB0">
      <w:pPr>
        <w:pStyle w:val="a3"/>
      </w:pPr>
      <w:r>
        <w:separator/>
      </w:r>
    </w:p>
  </w:footnote>
  <w:footnote w:type="continuationSeparator" w:id="0">
    <w:p w:rsidR="009A62E3" w:rsidRDefault="009A62E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692826"/>
      <w:docPartObj>
        <w:docPartGallery w:val="Page Numbers (Top of Page)"/>
        <w:docPartUnique/>
      </w:docPartObj>
    </w:sdtPr>
    <w:sdtEndPr/>
    <w:sdtContent>
      <w:p w:rsidR="00C2191D" w:rsidRDefault="00C21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F47">
          <w:rPr>
            <w:noProof/>
          </w:rP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37E3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C2F2C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A21A0"/>
    <w:rsid w:val="004B1466"/>
    <w:rsid w:val="004B3606"/>
    <w:rsid w:val="004B72DC"/>
    <w:rsid w:val="004C4E00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A62E3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0483D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33681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93BBF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1E995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2022-10-10T09:09:00Z</cp:lastPrinted>
  <dcterms:created xsi:type="dcterms:W3CDTF">2023-01-10T11:32:00Z</dcterms:created>
  <dcterms:modified xsi:type="dcterms:W3CDTF">2023-01-10T11:32:00Z</dcterms:modified>
</cp:coreProperties>
</file>