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073A43">
        <w:rPr>
          <w:sz w:val="28"/>
          <w:szCs w:val="28"/>
          <w:u w:val="single"/>
        </w:rPr>
        <w:t>27.12.2022г.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073A43">
        <w:rPr>
          <w:sz w:val="28"/>
          <w:szCs w:val="28"/>
        </w:rPr>
        <w:t xml:space="preserve"> 330-р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6B472E" w:rsidRPr="0077232C" w:rsidRDefault="006B472E">
      <w:pPr>
        <w:jc w:val="both"/>
        <w:rPr>
          <w:szCs w:val="24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62"/>
        <w:gridCol w:w="4793"/>
      </w:tblGrid>
      <w:tr w:rsidR="0077232C" w:rsidTr="0077232C">
        <w:tc>
          <w:tcPr>
            <w:tcW w:w="4962" w:type="dxa"/>
          </w:tcPr>
          <w:p w:rsidR="0077232C" w:rsidRDefault="0077232C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передаче муниципального имущества</w:t>
            </w:r>
          </w:p>
          <w:p w:rsidR="0077232C" w:rsidRDefault="0077232C">
            <w:pPr>
              <w:rPr>
                <w:sz w:val="28"/>
                <w:szCs w:val="28"/>
              </w:rPr>
            </w:pPr>
          </w:p>
        </w:tc>
        <w:tc>
          <w:tcPr>
            <w:tcW w:w="4793" w:type="dxa"/>
          </w:tcPr>
          <w:p w:rsidR="0077232C" w:rsidRDefault="0077232C">
            <w:pPr>
              <w:rPr>
                <w:sz w:val="28"/>
                <w:szCs w:val="28"/>
              </w:rPr>
            </w:pPr>
          </w:p>
        </w:tc>
      </w:tr>
    </w:tbl>
    <w:p w:rsidR="0077232C" w:rsidRDefault="0077232C" w:rsidP="0077232C">
      <w:pPr>
        <w:jc w:val="both"/>
        <w:rPr>
          <w:sz w:val="16"/>
          <w:szCs w:val="16"/>
        </w:rPr>
      </w:pPr>
    </w:p>
    <w:p w:rsidR="0077232C" w:rsidRDefault="0077232C" w:rsidP="0077232C">
      <w:pPr>
        <w:ind w:firstLine="709"/>
        <w:jc w:val="both"/>
        <w:rPr>
          <w:sz w:val="28"/>
        </w:rPr>
      </w:pPr>
      <w:r>
        <w:rPr>
          <w:sz w:val="28"/>
        </w:rPr>
        <w:t>В соответствии с Уставом муниципального образования «Шумячский район» Смоленской области, на основании ходатайства директора МКУ «Автотранспортное учреждение Администрации МО «Шумячский район» Смоленской области» от 21.12.2022г. №142 «О передаче объекта основных средств»</w:t>
      </w:r>
    </w:p>
    <w:p w:rsidR="0077232C" w:rsidRPr="0077232C" w:rsidRDefault="0077232C" w:rsidP="0077232C">
      <w:pPr>
        <w:ind w:firstLine="709"/>
        <w:jc w:val="both"/>
        <w:rPr>
          <w:szCs w:val="24"/>
        </w:rPr>
      </w:pPr>
    </w:p>
    <w:p w:rsidR="0077232C" w:rsidRDefault="0077232C" w:rsidP="0077232C">
      <w:pPr>
        <w:ind w:firstLine="709"/>
        <w:jc w:val="both"/>
        <w:rPr>
          <w:sz w:val="28"/>
        </w:rPr>
      </w:pPr>
      <w:r>
        <w:rPr>
          <w:sz w:val="28"/>
        </w:rPr>
        <w:t xml:space="preserve"> 1. Изъять из оперативного управления Администрации муниципального образования «Шумячский район» Смоленской области объект муниципальной собственности (далее - Объект):</w:t>
      </w:r>
    </w:p>
    <w:p w:rsidR="0077232C" w:rsidRDefault="0077232C" w:rsidP="0077232C">
      <w:pPr>
        <w:ind w:firstLine="709"/>
        <w:jc w:val="both"/>
        <w:rPr>
          <w:sz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759"/>
        <w:gridCol w:w="1583"/>
        <w:gridCol w:w="1321"/>
        <w:gridCol w:w="1233"/>
        <w:gridCol w:w="1559"/>
        <w:gridCol w:w="1557"/>
      </w:tblGrid>
      <w:tr w:rsidR="0077232C" w:rsidTr="0077232C">
        <w:trPr>
          <w:trHeight w:val="124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2C" w:rsidRDefault="0077232C">
            <w:pPr>
              <w:jc w:val="center"/>
              <w:rPr>
                <w:rFonts w:eastAsia="Calibri"/>
                <w:sz w:val="20"/>
              </w:rPr>
            </w:pPr>
          </w:p>
          <w:p w:rsidR="0077232C" w:rsidRDefault="0077232C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№ п/п</w:t>
            </w:r>
          </w:p>
          <w:p w:rsidR="0077232C" w:rsidRDefault="0077232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2C" w:rsidRDefault="0077232C">
            <w:pPr>
              <w:jc w:val="center"/>
              <w:rPr>
                <w:rFonts w:eastAsia="Calibri"/>
              </w:rPr>
            </w:pPr>
          </w:p>
          <w:p w:rsidR="0077232C" w:rsidRDefault="007723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объекта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2C" w:rsidRDefault="0077232C">
            <w:pPr>
              <w:jc w:val="center"/>
              <w:rPr>
                <w:rFonts w:eastAsia="Calibri"/>
              </w:rPr>
            </w:pPr>
          </w:p>
          <w:p w:rsidR="0077232C" w:rsidRDefault="0077232C">
            <w:pPr>
              <w:ind w:left="-4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Инвентарный номер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2C" w:rsidRDefault="0077232C">
            <w:pPr>
              <w:ind w:left="-80" w:right="-1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 (шт.)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2C" w:rsidRDefault="0077232C">
            <w:pPr>
              <w:jc w:val="center"/>
              <w:rPr>
                <w:rFonts w:eastAsia="Calibri"/>
              </w:rPr>
            </w:pPr>
          </w:p>
          <w:p w:rsidR="0077232C" w:rsidRDefault="007723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Год </w:t>
            </w:r>
          </w:p>
          <w:p w:rsidR="0077232C" w:rsidRDefault="007723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выпуска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2C" w:rsidRDefault="0077232C">
            <w:pPr>
              <w:ind w:left="-140" w:right="-1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Балансовая стоимость объекта (руб.)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2C" w:rsidRDefault="007723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Остаточная стоимость объекта (руб.)</w:t>
            </w:r>
          </w:p>
        </w:tc>
      </w:tr>
      <w:tr w:rsidR="0077232C" w:rsidTr="0077232C">
        <w:trPr>
          <w:trHeight w:val="34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2C" w:rsidRDefault="0077232C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2C" w:rsidRDefault="0077232C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Здание Дома Советов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2C" w:rsidRDefault="0077232C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110102001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2C" w:rsidRDefault="0077232C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2C" w:rsidRDefault="0077232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1974г.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2C" w:rsidRDefault="0077232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13613952,96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2C" w:rsidRDefault="0077232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7177269,36</w:t>
            </w:r>
          </w:p>
        </w:tc>
      </w:tr>
    </w:tbl>
    <w:p w:rsidR="0077232C" w:rsidRDefault="0077232C" w:rsidP="0077232C">
      <w:pPr>
        <w:jc w:val="both"/>
        <w:rPr>
          <w:sz w:val="28"/>
          <w:szCs w:val="28"/>
        </w:rPr>
      </w:pPr>
    </w:p>
    <w:p w:rsidR="0077232C" w:rsidRDefault="0077232C" w:rsidP="0077232C">
      <w:pPr>
        <w:ind w:firstLine="709"/>
        <w:jc w:val="both"/>
        <w:rPr>
          <w:sz w:val="28"/>
        </w:rPr>
      </w:pPr>
      <w:r>
        <w:rPr>
          <w:sz w:val="28"/>
        </w:rPr>
        <w:t>2. Передать Объект муниципальному казенному учреждению «Автотранспортное учреждение Администрации муниципального образования  «Шумячский район» Смоленской области» и закрепить на праве оперативного управления с 01.01.2023 года.</w:t>
      </w:r>
    </w:p>
    <w:p w:rsidR="0077232C" w:rsidRPr="0077232C" w:rsidRDefault="0077232C" w:rsidP="0077232C">
      <w:pPr>
        <w:ind w:firstLine="709"/>
        <w:jc w:val="both"/>
        <w:rPr>
          <w:szCs w:val="24"/>
        </w:rPr>
      </w:pPr>
    </w:p>
    <w:p w:rsidR="0077232C" w:rsidRDefault="0077232C" w:rsidP="0077232C">
      <w:pPr>
        <w:ind w:firstLine="709"/>
        <w:jc w:val="both"/>
        <w:rPr>
          <w:sz w:val="28"/>
        </w:rPr>
      </w:pPr>
      <w:r>
        <w:rPr>
          <w:sz w:val="28"/>
        </w:rPr>
        <w:t>3. Отделу экономики и комплексного развития Администрации муниципального образования «Шумячский район» Смоленской области предоставить на утверждение акт приема-передачи Объекта и внести соответствующие изменения в реестр объектов муниципальной собственности муниципального образования «Шумячский район» Смоленской области.</w:t>
      </w:r>
    </w:p>
    <w:p w:rsidR="0077232C" w:rsidRDefault="0077232C" w:rsidP="0077232C">
      <w:pPr>
        <w:jc w:val="both"/>
        <w:rPr>
          <w:sz w:val="28"/>
        </w:rPr>
      </w:pPr>
    </w:p>
    <w:p w:rsidR="00073A43" w:rsidRDefault="00073A43" w:rsidP="0077232C">
      <w:pPr>
        <w:jc w:val="both"/>
        <w:rPr>
          <w:sz w:val="28"/>
        </w:rPr>
      </w:pPr>
      <w:bookmarkStart w:id="0" w:name="_GoBack"/>
      <w:bookmarkEnd w:id="0"/>
    </w:p>
    <w:p w:rsidR="0077232C" w:rsidRDefault="0077232C" w:rsidP="0077232C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9F26DB" w:rsidRDefault="0077232C" w:rsidP="0077232C">
      <w:pPr>
        <w:jc w:val="both"/>
        <w:rPr>
          <w:sz w:val="28"/>
          <w:szCs w:val="28"/>
        </w:rPr>
      </w:pPr>
      <w:r>
        <w:rPr>
          <w:sz w:val="28"/>
        </w:rPr>
        <w:t>«Шумячский район» Смоленской области                                        А.Н. Васильев</w:t>
      </w:r>
    </w:p>
    <w:sectPr w:rsidR="009F26DB" w:rsidSect="00073A43">
      <w:headerReference w:type="even" r:id="rId8"/>
      <w:headerReference w:type="default" r:id="rId9"/>
      <w:pgSz w:w="11907" w:h="16840" w:code="9"/>
      <w:pgMar w:top="993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FE2" w:rsidRDefault="00BD4FE2">
      <w:r>
        <w:separator/>
      </w:r>
    </w:p>
  </w:endnote>
  <w:endnote w:type="continuationSeparator" w:id="0">
    <w:p w:rsidR="00BD4FE2" w:rsidRDefault="00BD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FE2" w:rsidRDefault="00BD4FE2">
      <w:r>
        <w:separator/>
      </w:r>
    </w:p>
  </w:footnote>
  <w:footnote w:type="continuationSeparator" w:id="0">
    <w:p w:rsidR="00BD4FE2" w:rsidRDefault="00BD4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6293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3A43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7500C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3836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232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1A32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4FE2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58288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57500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575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2022-12-27T07:02:00Z</cp:lastPrinted>
  <dcterms:created xsi:type="dcterms:W3CDTF">2022-12-28T12:36:00Z</dcterms:created>
  <dcterms:modified xsi:type="dcterms:W3CDTF">2022-12-28T12:36:00Z</dcterms:modified>
</cp:coreProperties>
</file>