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proofErr w:type="gramStart"/>
      <w:r w:rsidR="00954A93" w:rsidRPr="00006E80">
        <w:rPr>
          <w:b/>
          <w:sz w:val="28"/>
        </w:rPr>
        <w:t>ШУМЯЧСКИЙ  РАЙОН</w:t>
      </w:r>
      <w:proofErr w:type="gramEnd"/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D67871" w:rsidP="006B52C8">
      <w:pPr>
        <w:pStyle w:val="10"/>
        <w:rPr>
          <w:b/>
          <w:sz w:val="28"/>
        </w:rPr>
      </w:pPr>
      <w:r>
        <w:rPr>
          <w:b/>
          <w:sz w:val="28"/>
        </w:rPr>
        <w:t>РАСПОРЯЖЕНИЕ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</w:t>
      </w:r>
      <w:r w:rsidR="00D843FA">
        <w:rPr>
          <w:sz w:val="28"/>
          <w:szCs w:val="28"/>
          <w:u w:val="single"/>
        </w:rPr>
        <w:t>19.09.2022г.</w:t>
      </w:r>
      <w:r w:rsidRPr="00006E80">
        <w:rPr>
          <w:sz w:val="28"/>
          <w:szCs w:val="28"/>
          <w:u w:val="single"/>
        </w:rPr>
        <w:t xml:space="preserve"> </w:t>
      </w:r>
      <w:r w:rsidRPr="00006E80">
        <w:rPr>
          <w:sz w:val="28"/>
          <w:szCs w:val="28"/>
        </w:rPr>
        <w:t>№</w:t>
      </w:r>
      <w:r w:rsidR="00D843FA">
        <w:rPr>
          <w:sz w:val="28"/>
          <w:szCs w:val="28"/>
        </w:rPr>
        <w:t xml:space="preserve"> 205-р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Pr="00AF1094" w:rsidRDefault="00D90607" w:rsidP="006B52C8">
      <w:pPr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AF1094" w:rsidRPr="00AF1094" w:rsidTr="00AF1094">
        <w:tc>
          <w:tcPr>
            <w:tcW w:w="4786" w:type="dxa"/>
            <w:hideMark/>
          </w:tcPr>
          <w:p w:rsidR="00AF1094" w:rsidRPr="00AF1094" w:rsidRDefault="00AF1094" w:rsidP="00AF10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1094">
              <w:rPr>
                <w:sz w:val="28"/>
                <w:szCs w:val="28"/>
                <w:lang w:eastAsia="en-US"/>
              </w:rPr>
              <w:t>О начале отопительного сезона</w:t>
            </w:r>
          </w:p>
          <w:p w:rsidR="00AF1094" w:rsidRPr="00AF1094" w:rsidRDefault="00AF1094" w:rsidP="00AF10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1094">
              <w:rPr>
                <w:sz w:val="28"/>
                <w:szCs w:val="28"/>
                <w:lang w:eastAsia="en-US"/>
              </w:rPr>
              <w:t xml:space="preserve">2022/2023 гг. </w:t>
            </w:r>
          </w:p>
        </w:tc>
        <w:tc>
          <w:tcPr>
            <w:tcW w:w="5636" w:type="dxa"/>
          </w:tcPr>
          <w:p w:rsidR="00AF1094" w:rsidRPr="00AF1094" w:rsidRDefault="00AF1094" w:rsidP="00AF10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F1094" w:rsidRPr="00AF1094" w:rsidRDefault="00AF1094" w:rsidP="00AF1094">
      <w:pPr>
        <w:jc w:val="both"/>
      </w:pPr>
    </w:p>
    <w:p w:rsidR="00AF1094" w:rsidRDefault="00AF1094" w:rsidP="00AF1094">
      <w:pPr>
        <w:ind w:firstLine="708"/>
        <w:jc w:val="both"/>
        <w:rPr>
          <w:color w:val="000000"/>
          <w:sz w:val="28"/>
        </w:rPr>
      </w:pPr>
      <w:r w:rsidRPr="00AF1094">
        <w:rPr>
          <w:color w:val="000000"/>
          <w:sz w:val="28"/>
        </w:rPr>
        <w:t xml:space="preserve">Руководствуясь Федеральным законом от 06.10.2003 г. № 131 ФЗ «Об </w:t>
      </w:r>
      <w:r>
        <w:rPr>
          <w:color w:val="000000"/>
          <w:sz w:val="28"/>
        </w:rPr>
        <w:t xml:space="preserve">                 </w:t>
      </w:r>
      <w:r w:rsidRPr="00AF1094">
        <w:rPr>
          <w:color w:val="000000"/>
          <w:sz w:val="28"/>
        </w:rPr>
        <w:t xml:space="preserve">общих принципах организации местного самоуправления в Российской </w:t>
      </w:r>
      <w:r>
        <w:rPr>
          <w:color w:val="000000"/>
          <w:sz w:val="28"/>
        </w:rPr>
        <w:t xml:space="preserve">                         </w:t>
      </w:r>
      <w:r w:rsidRPr="00AF1094">
        <w:rPr>
          <w:color w:val="000000"/>
          <w:sz w:val="28"/>
        </w:rPr>
        <w:t xml:space="preserve">Федерации», уставом муниципального образования «Шумячский район» </w:t>
      </w:r>
      <w:r>
        <w:rPr>
          <w:color w:val="000000"/>
          <w:sz w:val="28"/>
        </w:rPr>
        <w:t xml:space="preserve">                     </w:t>
      </w:r>
      <w:r w:rsidRPr="00AF1094">
        <w:rPr>
          <w:color w:val="000000"/>
          <w:sz w:val="28"/>
        </w:rPr>
        <w:t xml:space="preserve">Смоленской области, в целях нормативного обеспечения централизованным отоплением бюджетных учреждений и организаций в осенне-зимний период 2022/2023 года и в связи с понижением среднесуточной температуры наружного воздуха в </w:t>
      </w:r>
      <w:proofErr w:type="spellStart"/>
      <w:r w:rsidRPr="00AF1094">
        <w:rPr>
          <w:color w:val="000000"/>
          <w:sz w:val="28"/>
        </w:rPr>
        <w:t>Шумячском</w:t>
      </w:r>
      <w:proofErr w:type="spellEnd"/>
      <w:r w:rsidRPr="00AF1094">
        <w:rPr>
          <w:color w:val="000000"/>
          <w:sz w:val="28"/>
        </w:rPr>
        <w:t xml:space="preserve"> районе, учитывая начало сезона инфекционных </w:t>
      </w:r>
      <w:r>
        <w:rPr>
          <w:color w:val="000000"/>
          <w:sz w:val="28"/>
        </w:rPr>
        <w:t xml:space="preserve">                                   </w:t>
      </w:r>
      <w:r w:rsidRPr="00AF1094">
        <w:rPr>
          <w:color w:val="000000"/>
          <w:sz w:val="28"/>
        </w:rPr>
        <w:t xml:space="preserve">заболеваний и опасность распространения </w:t>
      </w:r>
      <w:proofErr w:type="spellStart"/>
      <w:r w:rsidRPr="00AF1094">
        <w:rPr>
          <w:color w:val="000000"/>
          <w:sz w:val="28"/>
        </w:rPr>
        <w:t>коронавирусной</w:t>
      </w:r>
      <w:proofErr w:type="spellEnd"/>
      <w:r w:rsidRPr="00AF1094">
        <w:rPr>
          <w:color w:val="000000"/>
          <w:sz w:val="28"/>
        </w:rPr>
        <w:t xml:space="preserve"> инфекции</w:t>
      </w:r>
    </w:p>
    <w:p w:rsidR="00875DAB" w:rsidRPr="00AF1094" w:rsidRDefault="00875DAB" w:rsidP="00AF1094">
      <w:pPr>
        <w:ind w:firstLine="708"/>
        <w:jc w:val="both"/>
        <w:rPr>
          <w:color w:val="000000"/>
          <w:sz w:val="28"/>
        </w:rPr>
      </w:pPr>
    </w:p>
    <w:p w:rsidR="00AF1094" w:rsidRPr="00AF1094" w:rsidRDefault="00043C7F" w:rsidP="00AF1094">
      <w:pPr>
        <w:numPr>
          <w:ilvl w:val="0"/>
          <w:numId w:val="4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>Теплоснабжающим организациям начать отопительный сезон 2022-2023 гг.  для б</w:t>
      </w:r>
      <w:r w:rsidR="00AF1094" w:rsidRPr="00AF1094">
        <w:rPr>
          <w:color w:val="000000"/>
          <w:sz w:val="28"/>
        </w:rPr>
        <w:t>юджетны</w:t>
      </w:r>
      <w:r>
        <w:rPr>
          <w:color w:val="000000"/>
          <w:sz w:val="28"/>
        </w:rPr>
        <w:t>х</w:t>
      </w:r>
      <w:r w:rsidR="00AF1094" w:rsidRPr="00AF1094">
        <w:rPr>
          <w:color w:val="000000"/>
          <w:sz w:val="28"/>
        </w:rPr>
        <w:t xml:space="preserve"> учреждени</w:t>
      </w:r>
      <w:r>
        <w:rPr>
          <w:color w:val="000000"/>
          <w:sz w:val="28"/>
        </w:rPr>
        <w:t>й</w:t>
      </w:r>
      <w:r w:rsidR="00AF1094" w:rsidRPr="00AF1094">
        <w:rPr>
          <w:color w:val="000000"/>
          <w:sz w:val="28"/>
        </w:rPr>
        <w:t xml:space="preserve"> и организаци</w:t>
      </w:r>
      <w:r>
        <w:rPr>
          <w:color w:val="000000"/>
          <w:sz w:val="28"/>
        </w:rPr>
        <w:t>й</w:t>
      </w:r>
      <w:r w:rsidR="00AF1094" w:rsidRPr="00AF1094">
        <w:rPr>
          <w:color w:val="000000"/>
          <w:sz w:val="28"/>
        </w:rPr>
        <w:t>: МБОУ «</w:t>
      </w:r>
      <w:proofErr w:type="spellStart"/>
      <w:r w:rsidR="00AF1094" w:rsidRPr="00AF1094">
        <w:rPr>
          <w:color w:val="000000"/>
          <w:sz w:val="28"/>
        </w:rPr>
        <w:t>Шумячская</w:t>
      </w:r>
      <w:proofErr w:type="spellEnd"/>
      <w:r w:rsidR="00AF1094" w:rsidRPr="00AF1094">
        <w:rPr>
          <w:color w:val="000000"/>
          <w:sz w:val="28"/>
        </w:rPr>
        <w:t xml:space="preserve"> СШ им. В.Ф. Алешина»</w:t>
      </w:r>
      <w:r w:rsidR="00857449">
        <w:rPr>
          <w:color w:val="000000"/>
          <w:sz w:val="28"/>
        </w:rPr>
        <w:t xml:space="preserve"> (</w:t>
      </w:r>
      <w:r w:rsidR="00A00958">
        <w:rPr>
          <w:color w:val="000000"/>
          <w:sz w:val="28"/>
        </w:rPr>
        <w:t>по адресу: ул. Садовая, д.41, п. Шумячи</w:t>
      </w:r>
      <w:r w:rsidR="00857449">
        <w:rPr>
          <w:color w:val="000000"/>
          <w:sz w:val="28"/>
        </w:rPr>
        <w:t>)</w:t>
      </w:r>
      <w:r w:rsidR="00AF1094" w:rsidRPr="00AF1094">
        <w:rPr>
          <w:color w:val="000000"/>
          <w:sz w:val="28"/>
        </w:rPr>
        <w:t>, МБОУ «</w:t>
      </w:r>
      <w:proofErr w:type="spellStart"/>
      <w:r w:rsidR="00AF1094" w:rsidRPr="00AF1094">
        <w:rPr>
          <w:color w:val="000000"/>
          <w:sz w:val="28"/>
        </w:rPr>
        <w:t>Краснооктябрьская</w:t>
      </w:r>
      <w:proofErr w:type="spellEnd"/>
      <w:r w:rsidR="00AF1094" w:rsidRPr="00AF1094">
        <w:rPr>
          <w:color w:val="000000"/>
          <w:sz w:val="28"/>
        </w:rPr>
        <w:t xml:space="preserve"> СШ», МБОУ </w:t>
      </w:r>
      <w:proofErr w:type="spellStart"/>
      <w:r w:rsidR="00AF1094" w:rsidRPr="00AF1094">
        <w:rPr>
          <w:color w:val="000000"/>
          <w:sz w:val="28"/>
        </w:rPr>
        <w:t>Надейковичская</w:t>
      </w:r>
      <w:proofErr w:type="spellEnd"/>
      <w:r w:rsidR="00AF1094" w:rsidRPr="00AF1094">
        <w:rPr>
          <w:color w:val="000000"/>
          <w:sz w:val="28"/>
        </w:rPr>
        <w:t xml:space="preserve"> СШ имени И.П. </w:t>
      </w:r>
      <w:proofErr w:type="spellStart"/>
      <w:r w:rsidR="00AF1094" w:rsidRPr="00AF1094">
        <w:rPr>
          <w:color w:val="000000"/>
          <w:sz w:val="28"/>
        </w:rPr>
        <w:t>Гоманкова</w:t>
      </w:r>
      <w:proofErr w:type="spellEnd"/>
      <w:r w:rsidR="00AF1094" w:rsidRPr="00AF1094">
        <w:rPr>
          <w:color w:val="000000"/>
          <w:sz w:val="28"/>
        </w:rPr>
        <w:t>, МБОУ «Первомайская СШ», МБОУ «</w:t>
      </w:r>
      <w:proofErr w:type="spellStart"/>
      <w:r w:rsidR="00AF1094" w:rsidRPr="00AF1094">
        <w:rPr>
          <w:color w:val="000000"/>
          <w:sz w:val="28"/>
        </w:rPr>
        <w:t>Руссковская</w:t>
      </w:r>
      <w:proofErr w:type="spellEnd"/>
      <w:r w:rsidR="00AF1094" w:rsidRPr="00AF1094">
        <w:rPr>
          <w:color w:val="000000"/>
          <w:sz w:val="28"/>
        </w:rPr>
        <w:t xml:space="preserve"> СШ», МБОУ «</w:t>
      </w:r>
      <w:proofErr w:type="spellStart"/>
      <w:r w:rsidR="00AF1094" w:rsidRPr="00AF1094">
        <w:rPr>
          <w:color w:val="000000"/>
          <w:sz w:val="28"/>
        </w:rPr>
        <w:t>Балахоновская</w:t>
      </w:r>
      <w:proofErr w:type="spellEnd"/>
      <w:r w:rsidR="00AF1094" w:rsidRPr="00AF1094">
        <w:rPr>
          <w:color w:val="000000"/>
          <w:sz w:val="28"/>
        </w:rPr>
        <w:t xml:space="preserve"> ОШ»</w:t>
      </w:r>
      <w:r>
        <w:rPr>
          <w:color w:val="000000"/>
          <w:sz w:val="28"/>
        </w:rPr>
        <w:t>, МБОУ «</w:t>
      </w:r>
      <w:proofErr w:type="spellStart"/>
      <w:r>
        <w:rPr>
          <w:color w:val="000000"/>
          <w:sz w:val="28"/>
        </w:rPr>
        <w:t>Криволесская</w:t>
      </w:r>
      <w:proofErr w:type="spellEnd"/>
      <w:r>
        <w:rPr>
          <w:color w:val="000000"/>
          <w:sz w:val="28"/>
        </w:rPr>
        <w:t xml:space="preserve"> ОШ», МБДОУ</w:t>
      </w:r>
      <w:r w:rsidR="00857449">
        <w:rPr>
          <w:color w:val="000000"/>
          <w:sz w:val="28"/>
        </w:rPr>
        <w:t xml:space="preserve"> </w:t>
      </w:r>
      <w:r w:rsidR="00AF1094" w:rsidRPr="00AF1094">
        <w:rPr>
          <w:sz w:val="28"/>
          <w:szCs w:val="28"/>
        </w:rPr>
        <w:t>«Шумячский центр разв</w:t>
      </w:r>
      <w:r>
        <w:rPr>
          <w:sz w:val="28"/>
          <w:szCs w:val="28"/>
        </w:rPr>
        <w:t xml:space="preserve">ития </w:t>
      </w:r>
      <w:r w:rsidR="00AF1094" w:rsidRPr="00AF1094">
        <w:rPr>
          <w:sz w:val="28"/>
          <w:szCs w:val="28"/>
        </w:rPr>
        <w:t>ребёнка – детский сад «Солнышко»,</w:t>
      </w:r>
      <w:r w:rsidR="00AF1094" w:rsidRPr="00AF1094">
        <w:rPr>
          <w:rFonts w:eastAsia="Calibri"/>
          <w:iCs/>
          <w:sz w:val="28"/>
          <w:szCs w:val="28"/>
        </w:rPr>
        <w:t xml:space="preserve"> Центр </w:t>
      </w:r>
      <w:r>
        <w:rPr>
          <w:rFonts w:eastAsia="Calibri"/>
          <w:iCs/>
          <w:sz w:val="28"/>
          <w:szCs w:val="28"/>
        </w:rPr>
        <w:t xml:space="preserve">развития ребенка – детский сад </w:t>
      </w:r>
      <w:r w:rsidR="00AF1094" w:rsidRPr="00AF1094">
        <w:rPr>
          <w:rFonts w:eastAsia="Calibri"/>
          <w:iCs/>
          <w:sz w:val="28"/>
          <w:szCs w:val="28"/>
        </w:rPr>
        <w:t>«Колокольчик» п.</w:t>
      </w:r>
      <w:r w:rsidR="00857449">
        <w:rPr>
          <w:rFonts w:eastAsia="Calibri"/>
          <w:iCs/>
          <w:sz w:val="28"/>
          <w:szCs w:val="28"/>
        </w:rPr>
        <w:t xml:space="preserve"> </w:t>
      </w:r>
      <w:r w:rsidR="00AF1094" w:rsidRPr="00AF1094">
        <w:rPr>
          <w:rFonts w:eastAsia="Calibri"/>
          <w:iCs/>
          <w:sz w:val="28"/>
          <w:szCs w:val="28"/>
        </w:rPr>
        <w:t xml:space="preserve">Шумячи, </w:t>
      </w:r>
      <w:r w:rsidR="00AF1094" w:rsidRPr="00AF1094">
        <w:rPr>
          <w:color w:val="000000"/>
          <w:sz w:val="28"/>
        </w:rPr>
        <w:t>МБДОУ «</w:t>
      </w:r>
      <w:r>
        <w:rPr>
          <w:color w:val="000000"/>
          <w:sz w:val="28"/>
        </w:rPr>
        <w:t xml:space="preserve">Родничок», </w:t>
      </w:r>
      <w:r w:rsidR="00FF0A8F" w:rsidRPr="00FF0A8F">
        <w:rPr>
          <w:color w:val="000000" w:themeColor="text1"/>
          <w:sz w:val="28"/>
          <w:szCs w:val="28"/>
        </w:rPr>
        <w:t>МБДОУ «Детский сад «Хрусталик»,</w:t>
      </w:r>
      <w:r w:rsidR="00FF0A8F">
        <w:rPr>
          <w:color w:val="000000" w:themeColor="text1"/>
        </w:rPr>
        <w:t xml:space="preserve"> </w:t>
      </w:r>
      <w:r>
        <w:rPr>
          <w:color w:val="000000"/>
          <w:sz w:val="28"/>
        </w:rPr>
        <w:t xml:space="preserve">МБУДО «Шумячский Дом </w:t>
      </w:r>
      <w:r w:rsidR="00AF1094" w:rsidRPr="00AF1094">
        <w:rPr>
          <w:color w:val="000000"/>
          <w:sz w:val="28"/>
        </w:rPr>
        <w:t>детского творчества», МБУ «Шумячский музей», МБУДО «</w:t>
      </w:r>
      <w:proofErr w:type="spellStart"/>
      <w:r w:rsidR="00AF1094" w:rsidRPr="00AF1094">
        <w:rPr>
          <w:color w:val="000000"/>
          <w:sz w:val="28"/>
        </w:rPr>
        <w:t>Шумячская</w:t>
      </w:r>
      <w:proofErr w:type="spellEnd"/>
      <w:r w:rsidR="00AF1094" w:rsidRPr="00AF1094">
        <w:rPr>
          <w:color w:val="000000"/>
          <w:sz w:val="28"/>
        </w:rPr>
        <w:t xml:space="preserve"> детская школа искусств», </w:t>
      </w:r>
      <w:r w:rsidR="00AF1094" w:rsidRPr="00AF1094">
        <w:rPr>
          <w:rFonts w:eastAsia="Calibri"/>
          <w:iCs/>
          <w:sz w:val="28"/>
          <w:szCs w:val="28"/>
        </w:rPr>
        <w:t>СОГБОУ «</w:t>
      </w:r>
      <w:proofErr w:type="spellStart"/>
      <w:r w:rsidR="00AF1094" w:rsidRPr="00AF1094">
        <w:rPr>
          <w:rFonts w:eastAsia="Calibri"/>
          <w:iCs/>
          <w:sz w:val="28"/>
          <w:szCs w:val="28"/>
        </w:rPr>
        <w:t>Шумячская</w:t>
      </w:r>
      <w:proofErr w:type="spellEnd"/>
      <w:r w:rsidR="00AF1094" w:rsidRPr="00AF1094">
        <w:rPr>
          <w:rFonts w:eastAsia="Calibri"/>
          <w:iCs/>
          <w:sz w:val="28"/>
          <w:szCs w:val="28"/>
        </w:rPr>
        <w:t xml:space="preserve"> санаторная школа-интернат», ОГБУЗ «</w:t>
      </w:r>
      <w:proofErr w:type="spellStart"/>
      <w:r w:rsidR="00AF1094" w:rsidRPr="00AF1094">
        <w:rPr>
          <w:rFonts w:eastAsia="Calibri"/>
          <w:iCs/>
          <w:sz w:val="28"/>
          <w:szCs w:val="28"/>
        </w:rPr>
        <w:t>Шумячская</w:t>
      </w:r>
      <w:proofErr w:type="spellEnd"/>
      <w:r w:rsidR="00AF1094" w:rsidRPr="00AF1094">
        <w:rPr>
          <w:rFonts w:eastAsia="Calibri"/>
          <w:iCs/>
          <w:sz w:val="28"/>
          <w:szCs w:val="28"/>
        </w:rPr>
        <w:t xml:space="preserve"> ЦРБ»</w:t>
      </w:r>
      <w:r w:rsidR="00AF1094" w:rsidRPr="00AF1094">
        <w:rPr>
          <w:sz w:val="28"/>
          <w:szCs w:val="28"/>
        </w:rPr>
        <w:t xml:space="preserve"> </w:t>
      </w:r>
      <w:r w:rsidR="00AF1094" w:rsidRPr="00AF1094">
        <w:rPr>
          <w:color w:val="000000"/>
          <w:sz w:val="28"/>
        </w:rPr>
        <w:t>с 20 сентября 2022 года.</w:t>
      </w:r>
    </w:p>
    <w:p w:rsidR="00AF1094" w:rsidRPr="00AF1094" w:rsidRDefault="00AF1094" w:rsidP="00AF1094">
      <w:pPr>
        <w:numPr>
          <w:ilvl w:val="0"/>
          <w:numId w:val="4"/>
        </w:numPr>
        <w:ind w:left="0" w:firstLine="709"/>
        <w:contextualSpacing/>
        <w:jc w:val="both"/>
        <w:rPr>
          <w:sz w:val="28"/>
        </w:rPr>
      </w:pPr>
      <w:r w:rsidRPr="00AF1094">
        <w:rPr>
          <w:color w:val="000000"/>
          <w:sz w:val="28"/>
          <w:szCs w:val="28"/>
        </w:rPr>
        <w:t xml:space="preserve">Контроль за исполнением настоящего распоряжения возложить на заместителя Главы муниципального образования «Шумячский </w:t>
      </w:r>
      <w:proofErr w:type="gramStart"/>
      <w:r w:rsidRPr="00AF1094">
        <w:rPr>
          <w:color w:val="000000"/>
          <w:sz w:val="28"/>
          <w:szCs w:val="28"/>
        </w:rPr>
        <w:t xml:space="preserve">район»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</w:t>
      </w:r>
      <w:r w:rsidRPr="00AF1094">
        <w:rPr>
          <w:color w:val="000000"/>
          <w:sz w:val="28"/>
          <w:szCs w:val="28"/>
        </w:rPr>
        <w:t xml:space="preserve">Смоленской области Н.М. </w:t>
      </w:r>
      <w:proofErr w:type="spellStart"/>
      <w:r w:rsidRPr="00AF1094">
        <w:rPr>
          <w:color w:val="000000"/>
          <w:sz w:val="28"/>
          <w:szCs w:val="28"/>
        </w:rPr>
        <w:t>Елисеенко</w:t>
      </w:r>
      <w:proofErr w:type="spellEnd"/>
      <w:r w:rsidRPr="00AF1094">
        <w:rPr>
          <w:color w:val="000000"/>
          <w:sz w:val="28"/>
          <w:szCs w:val="28"/>
        </w:rPr>
        <w:t>.</w:t>
      </w:r>
    </w:p>
    <w:p w:rsidR="00AF1094" w:rsidRPr="00AF1094" w:rsidRDefault="00AF1094" w:rsidP="00AF1094">
      <w:pPr>
        <w:jc w:val="both"/>
        <w:rPr>
          <w:sz w:val="28"/>
        </w:rPr>
      </w:pPr>
    </w:p>
    <w:p w:rsidR="00D67871" w:rsidRPr="00AF1094" w:rsidRDefault="00D67871" w:rsidP="00AF1094">
      <w:pPr>
        <w:contextualSpacing/>
        <w:jc w:val="both"/>
        <w:rPr>
          <w:sz w:val="28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4402"/>
      </w:tblGrid>
      <w:tr w:rsidR="00AF1094" w:rsidRPr="00AF1094" w:rsidTr="00AF1094">
        <w:tc>
          <w:tcPr>
            <w:tcW w:w="5353" w:type="dxa"/>
            <w:hideMark/>
          </w:tcPr>
          <w:p w:rsidR="00AF1094" w:rsidRPr="00AF1094" w:rsidRDefault="00AF1094" w:rsidP="00EB3D36">
            <w:pPr>
              <w:ind w:left="-105"/>
              <w:rPr>
                <w:sz w:val="28"/>
                <w:lang w:eastAsia="en-US"/>
              </w:rPr>
            </w:pPr>
            <w:proofErr w:type="spellStart"/>
            <w:r w:rsidRPr="00AF1094">
              <w:rPr>
                <w:sz w:val="28"/>
                <w:lang w:eastAsia="en-US"/>
              </w:rPr>
              <w:t>И.п</w:t>
            </w:r>
            <w:proofErr w:type="spellEnd"/>
            <w:r w:rsidRPr="00AF1094">
              <w:rPr>
                <w:sz w:val="28"/>
                <w:lang w:eastAsia="en-US"/>
              </w:rPr>
              <w:t xml:space="preserve">. Главы муниципального образования </w:t>
            </w:r>
            <w:r w:rsidR="00EB3D36">
              <w:rPr>
                <w:sz w:val="28"/>
                <w:lang w:eastAsia="en-US"/>
              </w:rPr>
              <w:t>«</w:t>
            </w:r>
            <w:r w:rsidRPr="00AF1094">
              <w:rPr>
                <w:sz w:val="28"/>
                <w:lang w:eastAsia="en-US"/>
              </w:rPr>
              <w:t>Шумячский район</w:t>
            </w:r>
            <w:r w:rsidR="00EB3D36">
              <w:rPr>
                <w:sz w:val="28"/>
                <w:lang w:eastAsia="en-US"/>
              </w:rPr>
              <w:t>»</w:t>
            </w:r>
            <w:r w:rsidRPr="00AF1094">
              <w:rPr>
                <w:sz w:val="28"/>
                <w:lang w:eastAsia="en-US"/>
              </w:rPr>
              <w:t xml:space="preserve"> Смоленской области</w:t>
            </w:r>
          </w:p>
        </w:tc>
        <w:tc>
          <w:tcPr>
            <w:tcW w:w="4501" w:type="dxa"/>
          </w:tcPr>
          <w:p w:rsidR="00AF1094" w:rsidRPr="00AF1094" w:rsidRDefault="00AF1094" w:rsidP="00AF1094">
            <w:pPr>
              <w:jc w:val="right"/>
              <w:rPr>
                <w:sz w:val="28"/>
                <w:lang w:eastAsia="en-US"/>
              </w:rPr>
            </w:pPr>
          </w:p>
          <w:p w:rsidR="00AF1094" w:rsidRPr="00AF1094" w:rsidRDefault="00AF1094" w:rsidP="00AF1094">
            <w:pPr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Pr="00AF1094">
              <w:rPr>
                <w:sz w:val="28"/>
                <w:lang w:eastAsia="en-US"/>
              </w:rPr>
              <w:t>Г.А. Варсанова</w:t>
            </w:r>
          </w:p>
          <w:p w:rsidR="00AF1094" w:rsidRPr="00AF1094" w:rsidRDefault="00AF1094" w:rsidP="00AF1094">
            <w:pPr>
              <w:jc w:val="right"/>
              <w:rPr>
                <w:sz w:val="28"/>
                <w:lang w:eastAsia="en-US"/>
              </w:rPr>
            </w:pPr>
          </w:p>
          <w:p w:rsidR="00AF1094" w:rsidRPr="00AF1094" w:rsidRDefault="00AF1094" w:rsidP="00AF1094">
            <w:pPr>
              <w:jc w:val="right"/>
              <w:rPr>
                <w:sz w:val="28"/>
                <w:lang w:eastAsia="en-US"/>
              </w:rPr>
            </w:pPr>
          </w:p>
        </w:tc>
      </w:tr>
    </w:tbl>
    <w:p w:rsidR="0076540D" w:rsidRDefault="0076540D" w:rsidP="00D843FA">
      <w:pPr>
        <w:jc w:val="both"/>
        <w:rPr>
          <w:sz w:val="28"/>
        </w:rPr>
      </w:pPr>
    </w:p>
    <w:sectPr w:rsidR="0076540D" w:rsidSect="00AF1094">
      <w:headerReference w:type="even" r:id="rId9"/>
      <w:headerReference w:type="default" r:id="rId10"/>
      <w:pgSz w:w="11907" w:h="16840" w:code="9"/>
      <w:pgMar w:top="1134" w:right="567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AB" w:rsidRDefault="00ED22AB">
      <w:r>
        <w:separator/>
      </w:r>
    </w:p>
  </w:endnote>
  <w:endnote w:type="continuationSeparator" w:id="0">
    <w:p w:rsidR="00ED22AB" w:rsidRDefault="00ED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AB" w:rsidRDefault="00ED22AB">
      <w:r>
        <w:separator/>
      </w:r>
    </w:p>
  </w:footnote>
  <w:footnote w:type="continuationSeparator" w:id="0">
    <w:p w:rsidR="00ED22AB" w:rsidRDefault="00ED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DF" w:rsidRDefault="001337DF">
    <w:pPr>
      <w:pStyle w:val="a4"/>
      <w:jc w:val="center"/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5583541"/>
    <w:multiLevelType w:val="hybridMultilevel"/>
    <w:tmpl w:val="E30E4202"/>
    <w:lvl w:ilvl="0" w:tplc="4132A2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3C7F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45445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0666"/>
    <w:rsid w:val="0027091A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47E4C"/>
    <w:rsid w:val="00351B6C"/>
    <w:rsid w:val="003546D3"/>
    <w:rsid w:val="00357C2E"/>
    <w:rsid w:val="003633FC"/>
    <w:rsid w:val="0036594E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6AE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1AB7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2B04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1D06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449"/>
    <w:rsid w:val="00857603"/>
    <w:rsid w:val="00860F1F"/>
    <w:rsid w:val="0087160F"/>
    <w:rsid w:val="00875DAB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91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0958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1094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1417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67871"/>
    <w:rsid w:val="00D72A70"/>
    <w:rsid w:val="00D73A22"/>
    <w:rsid w:val="00D80171"/>
    <w:rsid w:val="00D81659"/>
    <w:rsid w:val="00D83B34"/>
    <w:rsid w:val="00D84074"/>
    <w:rsid w:val="00D843FA"/>
    <w:rsid w:val="00D86337"/>
    <w:rsid w:val="00D86D36"/>
    <w:rsid w:val="00D86D9B"/>
    <w:rsid w:val="00D87704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1129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3D36"/>
    <w:rsid w:val="00EB6072"/>
    <w:rsid w:val="00EC54AC"/>
    <w:rsid w:val="00EC61CB"/>
    <w:rsid w:val="00EC6D7A"/>
    <w:rsid w:val="00EC7B3D"/>
    <w:rsid w:val="00ED0250"/>
    <w:rsid w:val="00ED0B0D"/>
    <w:rsid w:val="00ED1D8D"/>
    <w:rsid w:val="00ED22AB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1B7F"/>
    <w:rsid w:val="00FE2224"/>
    <w:rsid w:val="00FE22FB"/>
    <w:rsid w:val="00FE5407"/>
    <w:rsid w:val="00FE553F"/>
    <w:rsid w:val="00FF0A8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71569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F661-0C18-44DD-A01F-DAEB826E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2022-09-20T07:07:00Z</cp:lastPrinted>
  <dcterms:created xsi:type="dcterms:W3CDTF">2022-09-20T14:06:00Z</dcterms:created>
  <dcterms:modified xsi:type="dcterms:W3CDTF">2022-09-20T14:06:00Z</dcterms:modified>
</cp:coreProperties>
</file>