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DB" w:rsidRDefault="00F770DB" w:rsidP="00F770DB">
      <w:pPr>
        <w:jc w:val="both"/>
        <w:rPr>
          <w:sz w:val="28"/>
          <w:szCs w:val="28"/>
        </w:rPr>
      </w:pPr>
    </w:p>
    <w:p w:rsidR="00584001" w:rsidRPr="00584001" w:rsidRDefault="00584001" w:rsidP="00584001">
      <w:pPr>
        <w:jc w:val="center"/>
        <w:rPr>
          <w:sz w:val="28"/>
          <w:szCs w:val="28"/>
        </w:rPr>
      </w:pPr>
      <w:r w:rsidRPr="00584001">
        <w:rPr>
          <w:b/>
          <w:noProof/>
          <w:sz w:val="28"/>
        </w:rPr>
        <w:drawing>
          <wp:inline distT="0" distB="0" distL="0" distR="0" wp14:anchorId="66315FBC" wp14:editId="0F3292CE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001" w:rsidRPr="00584001" w:rsidRDefault="00584001" w:rsidP="00584001">
      <w:pPr>
        <w:jc w:val="center"/>
        <w:rPr>
          <w:b/>
          <w:sz w:val="28"/>
          <w:szCs w:val="28"/>
        </w:rPr>
      </w:pPr>
    </w:p>
    <w:p w:rsidR="00584001" w:rsidRPr="00584001" w:rsidRDefault="00584001" w:rsidP="00584001">
      <w:pPr>
        <w:keepNext/>
        <w:jc w:val="center"/>
        <w:outlineLvl w:val="5"/>
        <w:rPr>
          <w:b/>
          <w:sz w:val="28"/>
          <w:szCs w:val="28"/>
        </w:rPr>
      </w:pPr>
      <w:proofErr w:type="gramStart"/>
      <w:r w:rsidRPr="00584001">
        <w:rPr>
          <w:b/>
          <w:sz w:val="28"/>
          <w:szCs w:val="28"/>
        </w:rPr>
        <w:t>АДМИНИСТРАЦИЯ  МУНИЦИПАЛЬНОГО</w:t>
      </w:r>
      <w:proofErr w:type="gramEnd"/>
      <w:r w:rsidRPr="00584001">
        <w:rPr>
          <w:b/>
          <w:sz w:val="28"/>
          <w:szCs w:val="28"/>
        </w:rPr>
        <w:t xml:space="preserve">  ОБРАЗОВАНИЯ </w:t>
      </w:r>
    </w:p>
    <w:p w:rsidR="00584001" w:rsidRPr="00584001" w:rsidRDefault="00584001" w:rsidP="00584001">
      <w:pPr>
        <w:jc w:val="center"/>
        <w:rPr>
          <w:b/>
          <w:sz w:val="28"/>
          <w:szCs w:val="28"/>
        </w:rPr>
      </w:pPr>
      <w:r w:rsidRPr="00584001">
        <w:rPr>
          <w:b/>
          <w:sz w:val="28"/>
          <w:szCs w:val="28"/>
        </w:rPr>
        <w:t>«</w:t>
      </w:r>
      <w:proofErr w:type="gramStart"/>
      <w:r w:rsidRPr="00584001">
        <w:rPr>
          <w:b/>
          <w:sz w:val="28"/>
          <w:szCs w:val="28"/>
        </w:rPr>
        <w:t>ШУМЯЧСКИЙ  РАЙОН</w:t>
      </w:r>
      <w:proofErr w:type="gramEnd"/>
      <w:r w:rsidRPr="00584001">
        <w:rPr>
          <w:b/>
          <w:sz w:val="28"/>
          <w:szCs w:val="28"/>
        </w:rPr>
        <w:t>» СМОЛЕНСКОЙ  ОБЛАСТИ</w:t>
      </w:r>
    </w:p>
    <w:p w:rsidR="00584001" w:rsidRPr="00584001" w:rsidRDefault="00584001" w:rsidP="00584001">
      <w:pPr>
        <w:jc w:val="center"/>
        <w:rPr>
          <w:b/>
          <w:sz w:val="28"/>
          <w:szCs w:val="28"/>
        </w:rPr>
      </w:pPr>
    </w:p>
    <w:p w:rsidR="00584001" w:rsidRPr="00584001" w:rsidRDefault="00584001" w:rsidP="00584001">
      <w:pPr>
        <w:keepNext/>
        <w:jc w:val="center"/>
        <w:outlineLvl w:val="0"/>
        <w:rPr>
          <w:b/>
          <w:sz w:val="28"/>
          <w:szCs w:val="28"/>
        </w:rPr>
      </w:pPr>
      <w:r w:rsidRPr="00584001">
        <w:rPr>
          <w:b/>
          <w:sz w:val="28"/>
          <w:szCs w:val="28"/>
        </w:rPr>
        <w:t>РАСПОРЯЖЕНИЕ</w:t>
      </w:r>
    </w:p>
    <w:p w:rsidR="00584001" w:rsidRPr="00584001" w:rsidRDefault="00584001" w:rsidP="00584001">
      <w:pPr>
        <w:rPr>
          <w:sz w:val="28"/>
          <w:szCs w:val="28"/>
        </w:rPr>
      </w:pPr>
    </w:p>
    <w:p w:rsidR="00584001" w:rsidRPr="00584001" w:rsidRDefault="00584001" w:rsidP="00584001">
      <w:pPr>
        <w:rPr>
          <w:sz w:val="28"/>
          <w:szCs w:val="28"/>
          <w:u w:val="single"/>
        </w:rPr>
      </w:pPr>
      <w:r w:rsidRPr="00584001">
        <w:rPr>
          <w:sz w:val="28"/>
          <w:szCs w:val="28"/>
        </w:rPr>
        <w:t>от</w:t>
      </w:r>
      <w:r w:rsidRPr="00584001">
        <w:rPr>
          <w:sz w:val="28"/>
          <w:szCs w:val="28"/>
          <w:u w:val="single"/>
        </w:rPr>
        <w:t xml:space="preserve"> </w:t>
      </w:r>
      <w:r w:rsidR="00814FD3">
        <w:rPr>
          <w:sz w:val="28"/>
          <w:szCs w:val="28"/>
          <w:u w:val="single"/>
        </w:rPr>
        <w:t>21.06.2023г.</w:t>
      </w:r>
      <w:r w:rsidRPr="00584001">
        <w:rPr>
          <w:sz w:val="28"/>
          <w:szCs w:val="28"/>
          <w:u w:val="single"/>
        </w:rPr>
        <w:t xml:space="preserve"> </w:t>
      </w:r>
      <w:r w:rsidRPr="00584001">
        <w:rPr>
          <w:sz w:val="28"/>
          <w:szCs w:val="28"/>
        </w:rPr>
        <w:t>№</w:t>
      </w:r>
      <w:r w:rsidR="00814FD3">
        <w:rPr>
          <w:sz w:val="28"/>
          <w:szCs w:val="28"/>
        </w:rPr>
        <w:t xml:space="preserve"> 155-р</w:t>
      </w:r>
    </w:p>
    <w:p w:rsidR="00584001" w:rsidRDefault="00584001" w:rsidP="00F770DB">
      <w:pPr>
        <w:jc w:val="both"/>
        <w:rPr>
          <w:sz w:val="28"/>
          <w:szCs w:val="28"/>
        </w:rPr>
      </w:pPr>
      <w:r w:rsidRPr="00584001">
        <w:rPr>
          <w:sz w:val="28"/>
          <w:szCs w:val="28"/>
        </w:rPr>
        <w:t xml:space="preserve">           п. Шумячи</w:t>
      </w:r>
    </w:p>
    <w:p w:rsidR="00584001" w:rsidRDefault="00584001" w:rsidP="00F770DB">
      <w:pPr>
        <w:jc w:val="both"/>
        <w:rPr>
          <w:sz w:val="28"/>
          <w:szCs w:val="28"/>
        </w:rPr>
      </w:pPr>
    </w:p>
    <w:tbl>
      <w:tblPr>
        <w:tblW w:w="9373" w:type="dxa"/>
        <w:tblLook w:val="01E0" w:firstRow="1" w:lastRow="1" w:firstColumn="1" w:lastColumn="1" w:noHBand="0" w:noVBand="0"/>
      </w:tblPr>
      <w:tblGrid>
        <w:gridCol w:w="4820"/>
        <w:gridCol w:w="4553"/>
      </w:tblGrid>
      <w:tr w:rsidR="00F770DB" w:rsidRPr="000F680D" w:rsidTr="00584001">
        <w:tc>
          <w:tcPr>
            <w:tcW w:w="4820" w:type="dxa"/>
          </w:tcPr>
          <w:p w:rsidR="00B04A40" w:rsidRDefault="00F770DB" w:rsidP="00B14645">
            <w:pPr>
              <w:ind w:left="-107" w:right="-117"/>
              <w:jc w:val="both"/>
              <w:rPr>
                <w:sz w:val="28"/>
                <w:szCs w:val="28"/>
              </w:rPr>
            </w:pPr>
            <w:r w:rsidRPr="000F680D">
              <w:rPr>
                <w:sz w:val="28"/>
              </w:rPr>
              <w:t xml:space="preserve">О внесении в </w:t>
            </w:r>
            <w:proofErr w:type="spellStart"/>
            <w:r w:rsidRPr="000F680D">
              <w:rPr>
                <w:sz w:val="28"/>
              </w:rPr>
              <w:t>Шумячский</w:t>
            </w:r>
            <w:proofErr w:type="spellEnd"/>
            <w:r w:rsidRPr="000F680D">
              <w:rPr>
                <w:sz w:val="28"/>
              </w:rPr>
              <w:t xml:space="preserve"> районный Совет депутатов проекта решения «</w:t>
            </w:r>
            <w:r w:rsidRPr="000F680D">
              <w:rPr>
                <w:sz w:val="28"/>
                <w:szCs w:val="28"/>
              </w:rPr>
              <w:t xml:space="preserve">О </w:t>
            </w:r>
            <w:r w:rsidR="007B5A20">
              <w:rPr>
                <w:sz w:val="28"/>
                <w:szCs w:val="28"/>
              </w:rPr>
              <w:t>ходе выполнения «</w:t>
            </w:r>
            <w:r w:rsidR="00B04A40">
              <w:rPr>
                <w:sz w:val="28"/>
                <w:szCs w:val="28"/>
              </w:rPr>
              <w:t>Стратегии социально-экономического развития муниципального образования «</w:t>
            </w:r>
            <w:proofErr w:type="spellStart"/>
            <w:r w:rsidR="00B04A40">
              <w:rPr>
                <w:sz w:val="28"/>
                <w:szCs w:val="28"/>
              </w:rPr>
              <w:t>Шумячский</w:t>
            </w:r>
            <w:proofErr w:type="spellEnd"/>
            <w:r w:rsidR="00B04A40">
              <w:rPr>
                <w:sz w:val="28"/>
                <w:szCs w:val="28"/>
              </w:rPr>
              <w:t xml:space="preserve"> район» Смоленской области </w:t>
            </w:r>
            <w:r w:rsidR="007B5A20">
              <w:rPr>
                <w:sz w:val="28"/>
                <w:szCs w:val="28"/>
              </w:rPr>
              <w:t>на период 20</w:t>
            </w:r>
            <w:r w:rsidR="006A6AE5">
              <w:rPr>
                <w:sz w:val="28"/>
                <w:szCs w:val="28"/>
              </w:rPr>
              <w:t>30</w:t>
            </w:r>
            <w:r w:rsidR="007B5A20">
              <w:rPr>
                <w:sz w:val="28"/>
                <w:szCs w:val="28"/>
              </w:rPr>
              <w:t xml:space="preserve"> </w:t>
            </w:r>
            <w:proofErr w:type="gramStart"/>
            <w:r w:rsidR="007B5A20">
              <w:rPr>
                <w:sz w:val="28"/>
                <w:szCs w:val="28"/>
              </w:rPr>
              <w:t xml:space="preserve">года»   </w:t>
            </w:r>
            <w:proofErr w:type="gramEnd"/>
            <w:r w:rsidR="007B5A20">
              <w:rPr>
                <w:sz w:val="28"/>
                <w:szCs w:val="28"/>
              </w:rPr>
              <w:t xml:space="preserve">                              </w:t>
            </w:r>
            <w:r w:rsidR="00B04A40">
              <w:rPr>
                <w:sz w:val="28"/>
                <w:szCs w:val="28"/>
              </w:rPr>
              <w:t>за 20</w:t>
            </w:r>
            <w:r w:rsidR="005B28FE">
              <w:rPr>
                <w:sz w:val="28"/>
                <w:szCs w:val="28"/>
              </w:rPr>
              <w:t>2</w:t>
            </w:r>
            <w:r w:rsidR="005E578E">
              <w:rPr>
                <w:sz w:val="28"/>
                <w:szCs w:val="28"/>
              </w:rPr>
              <w:t>2</w:t>
            </w:r>
            <w:r w:rsidR="007B5A20">
              <w:rPr>
                <w:sz w:val="28"/>
                <w:szCs w:val="28"/>
              </w:rPr>
              <w:t xml:space="preserve"> </w:t>
            </w:r>
            <w:r w:rsidR="00B04A40">
              <w:rPr>
                <w:sz w:val="28"/>
                <w:szCs w:val="28"/>
              </w:rPr>
              <w:t>год</w:t>
            </w:r>
            <w:r w:rsidR="007B5A20">
              <w:rPr>
                <w:sz w:val="28"/>
                <w:szCs w:val="28"/>
              </w:rPr>
              <w:t>.</w:t>
            </w:r>
          </w:p>
          <w:p w:rsidR="00B04A40" w:rsidRDefault="00B04A40" w:rsidP="00B14645">
            <w:pPr>
              <w:ind w:right="33"/>
              <w:jc w:val="both"/>
              <w:rPr>
                <w:sz w:val="28"/>
                <w:szCs w:val="28"/>
              </w:rPr>
            </w:pPr>
          </w:p>
          <w:p w:rsidR="00F770DB" w:rsidRPr="000F680D" w:rsidRDefault="00F770DB" w:rsidP="00B04A40">
            <w:pPr>
              <w:ind w:right="33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53" w:type="dxa"/>
          </w:tcPr>
          <w:p w:rsidR="00F770DB" w:rsidRPr="000F680D" w:rsidRDefault="00F770DB" w:rsidP="00B1464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770DB" w:rsidRDefault="00F770DB" w:rsidP="00F770DB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28 Устава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</w:t>
      </w:r>
    </w:p>
    <w:p w:rsidR="00F770DB" w:rsidRDefault="00F770DB" w:rsidP="00F770DB">
      <w:pPr>
        <w:ind w:firstLine="709"/>
        <w:jc w:val="both"/>
        <w:rPr>
          <w:sz w:val="28"/>
        </w:rPr>
      </w:pPr>
    </w:p>
    <w:p w:rsidR="00B04A40" w:rsidRDefault="00F770DB" w:rsidP="00584001">
      <w:pPr>
        <w:ind w:right="33" w:firstLine="709"/>
        <w:jc w:val="both"/>
        <w:rPr>
          <w:sz w:val="28"/>
          <w:szCs w:val="28"/>
        </w:rPr>
      </w:pPr>
      <w:r>
        <w:rPr>
          <w:sz w:val="28"/>
        </w:rPr>
        <w:t xml:space="preserve">1. Внести в 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районный Совет депутатов проект решения «</w:t>
      </w:r>
      <w:r w:rsidRPr="003D3017">
        <w:rPr>
          <w:sz w:val="28"/>
          <w:szCs w:val="28"/>
        </w:rPr>
        <w:t>О</w:t>
      </w:r>
      <w:r w:rsidR="00B04A40">
        <w:rPr>
          <w:sz w:val="28"/>
          <w:szCs w:val="28"/>
        </w:rPr>
        <w:t xml:space="preserve">    результатах реализации Стратегии социально-экономического развития муниципального образования «</w:t>
      </w:r>
      <w:proofErr w:type="spellStart"/>
      <w:r w:rsidR="00B04A40">
        <w:rPr>
          <w:sz w:val="28"/>
          <w:szCs w:val="28"/>
        </w:rPr>
        <w:t>Шумячский</w:t>
      </w:r>
      <w:proofErr w:type="spellEnd"/>
      <w:r w:rsidR="00B04A40">
        <w:rPr>
          <w:sz w:val="28"/>
          <w:szCs w:val="28"/>
        </w:rPr>
        <w:t xml:space="preserve"> район» Смоленской области за 20</w:t>
      </w:r>
      <w:r w:rsidR="005B28FE">
        <w:rPr>
          <w:sz w:val="28"/>
          <w:szCs w:val="28"/>
        </w:rPr>
        <w:t>2</w:t>
      </w:r>
      <w:r w:rsidR="005E578E">
        <w:rPr>
          <w:sz w:val="28"/>
          <w:szCs w:val="28"/>
        </w:rPr>
        <w:t>2</w:t>
      </w:r>
      <w:r w:rsidR="00B14645" w:rsidRPr="00B14645">
        <w:rPr>
          <w:sz w:val="28"/>
          <w:szCs w:val="28"/>
        </w:rPr>
        <w:t xml:space="preserve"> </w:t>
      </w:r>
      <w:r w:rsidR="00B04A40">
        <w:rPr>
          <w:sz w:val="28"/>
          <w:szCs w:val="28"/>
        </w:rPr>
        <w:t>год».</w:t>
      </w:r>
    </w:p>
    <w:p w:rsidR="00B04A40" w:rsidRDefault="00B04A40" w:rsidP="00584001">
      <w:pPr>
        <w:ind w:righ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0DB">
        <w:rPr>
          <w:sz w:val="28"/>
          <w:szCs w:val="28"/>
        </w:rPr>
        <w:t xml:space="preserve"> </w:t>
      </w:r>
      <w:r w:rsidR="00F770DB">
        <w:rPr>
          <w:sz w:val="28"/>
        </w:rPr>
        <w:t xml:space="preserve">2. Назначить </w:t>
      </w:r>
      <w:r w:rsidR="005B28FE">
        <w:rPr>
          <w:sz w:val="28"/>
        </w:rPr>
        <w:t>начальника Отдела экономики и комплексного развития Старовойтова Юрия Александровича</w:t>
      </w:r>
      <w:r w:rsidR="00F770DB">
        <w:rPr>
          <w:sz w:val="28"/>
        </w:rPr>
        <w:t xml:space="preserve"> официальным представителем при рассмотрении </w:t>
      </w:r>
      <w:proofErr w:type="spellStart"/>
      <w:r w:rsidR="00F770DB">
        <w:rPr>
          <w:sz w:val="28"/>
        </w:rPr>
        <w:t>Шумячским</w:t>
      </w:r>
      <w:proofErr w:type="spellEnd"/>
      <w:r w:rsidR="00F770DB">
        <w:rPr>
          <w:sz w:val="28"/>
        </w:rPr>
        <w:t xml:space="preserve"> районным Советом депутатов проекта решения «</w:t>
      </w:r>
      <w:r w:rsidRPr="003D3017">
        <w:rPr>
          <w:sz w:val="28"/>
          <w:szCs w:val="28"/>
        </w:rPr>
        <w:t>О</w:t>
      </w:r>
      <w:r>
        <w:rPr>
          <w:sz w:val="28"/>
          <w:szCs w:val="28"/>
        </w:rPr>
        <w:t xml:space="preserve">    </w:t>
      </w:r>
      <w:r w:rsidR="007B5A20" w:rsidRPr="000F680D">
        <w:rPr>
          <w:sz w:val="28"/>
          <w:szCs w:val="28"/>
        </w:rPr>
        <w:t xml:space="preserve"> </w:t>
      </w:r>
      <w:r w:rsidR="007B5A20">
        <w:rPr>
          <w:sz w:val="28"/>
          <w:szCs w:val="28"/>
        </w:rPr>
        <w:t>ходе выполнения «Стратегии социально-экономического развития муниципального образования «</w:t>
      </w:r>
      <w:proofErr w:type="spellStart"/>
      <w:r w:rsidR="007B5A20">
        <w:rPr>
          <w:sz w:val="28"/>
          <w:szCs w:val="28"/>
        </w:rPr>
        <w:t>Шумячский</w:t>
      </w:r>
      <w:proofErr w:type="spellEnd"/>
      <w:r w:rsidR="007B5A20">
        <w:rPr>
          <w:sz w:val="28"/>
          <w:szCs w:val="28"/>
        </w:rPr>
        <w:t xml:space="preserve"> район» Смоленской области на период 20</w:t>
      </w:r>
      <w:r w:rsidR="003617FB">
        <w:rPr>
          <w:sz w:val="28"/>
          <w:szCs w:val="28"/>
        </w:rPr>
        <w:t>30</w:t>
      </w:r>
      <w:r w:rsidR="007B5A20">
        <w:rPr>
          <w:sz w:val="28"/>
          <w:szCs w:val="28"/>
        </w:rPr>
        <w:t xml:space="preserve"> года» за 2022 год</w:t>
      </w:r>
      <w:r>
        <w:rPr>
          <w:sz w:val="28"/>
          <w:szCs w:val="28"/>
        </w:rPr>
        <w:t>.</w:t>
      </w:r>
    </w:p>
    <w:p w:rsidR="00F770DB" w:rsidRDefault="00F770DB" w:rsidP="00F770DB">
      <w:pPr>
        <w:ind w:firstLine="709"/>
        <w:jc w:val="both"/>
        <w:rPr>
          <w:sz w:val="26"/>
          <w:szCs w:val="26"/>
        </w:rPr>
      </w:pPr>
    </w:p>
    <w:p w:rsidR="00F770DB" w:rsidRDefault="00F770DB" w:rsidP="00F770DB">
      <w:pPr>
        <w:rPr>
          <w:sz w:val="28"/>
          <w:szCs w:val="28"/>
        </w:rPr>
      </w:pPr>
    </w:p>
    <w:p w:rsidR="00F770DB" w:rsidRDefault="00F770DB" w:rsidP="00F770DB">
      <w:pPr>
        <w:ind w:left="-720"/>
        <w:rPr>
          <w:sz w:val="28"/>
          <w:szCs w:val="28"/>
        </w:rPr>
      </w:pPr>
    </w:p>
    <w:p w:rsidR="00F770DB" w:rsidRDefault="00F770DB" w:rsidP="00F770DB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E578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Pr="00A6576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770DB" w:rsidRDefault="00F770DB" w:rsidP="00F770DB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</w:t>
      </w:r>
      <w:r w:rsidR="005E578E">
        <w:rPr>
          <w:sz w:val="28"/>
          <w:szCs w:val="28"/>
        </w:rPr>
        <w:t xml:space="preserve">   </w:t>
      </w:r>
      <w:r w:rsidR="00584001">
        <w:rPr>
          <w:sz w:val="28"/>
          <w:szCs w:val="28"/>
        </w:rPr>
        <w:t xml:space="preserve">  </w:t>
      </w:r>
      <w:r w:rsidR="005E578E">
        <w:rPr>
          <w:sz w:val="28"/>
          <w:szCs w:val="28"/>
        </w:rPr>
        <w:t xml:space="preserve">   А.Н.</w:t>
      </w:r>
      <w:r w:rsidR="00584001">
        <w:rPr>
          <w:sz w:val="28"/>
          <w:szCs w:val="28"/>
        </w:rPr>
        <w:t xml:space="preserve"> </w:t>
      </w:r>
      <w:r w:rsidR="005E578E">
        <w:rPr>
          <w:sz w:val="28"/>
          <w:szCs w:val="28"/>
        </w:rPr>
        <w:t>Васильев</w:t>
      </w:r>
    </w:p>
    <w:p w:rsidR="002C6D3C" w:rsidRDefault="002C6D3C" w:rsidP="002C6D3C">
      <w:pPr>
        <w:tabs>
          <w:tab w:val="left" w:pos="6765"/>
        </w:tabs>
        <w:rPr>
          <w:szCs w:val="24"/>
        </w:rPr>
      </w:pPr>
    </w:p>
    <w:p w:rsidR="00221F75" w:rsidRDefault="00221F75" w:rsidP="00915566">
      <w:pPr>
        <w:rPr>
          <w:sz w:val="22"/>
          <w:szCs w:val="22"/>
        </w:rPr>
      </w:pPr>
    </w:p>
    <w:p w:rsidR="00221F75" w:rsidRDefault="00221F75" w:rsidP="00915566">
      <w:pPr>
        <w:rPr>
          <w:sz w:val="22"/>
          <w:szCs w:val="22"/>
        </w:rPr>
      </w:pPr>
    </w:p>
    <w:p w:rsidR="00221F75" w:rsidRDefault="00221F75" w:rsidP="00915566">
      <w:pPr>
        <w:rPr>
          <w:sz w:val="22"/>
          <w:szCs w:val="22"/>
        </w:rPr>
      </w:pPr>
    </w:p>
    <w:p w:rsidR="00221F75" w:rsidRPr="00E35007" w:rsidRDefault="00221F75" w:rsidP="00221F7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E35007">
        <w:rPr>
          <w:b/>
          <w:bCs/>
          <w:sz w:val="28"/>
          <w:szCs w:val="28"/>
        </w:rPr>
        <w:lastRenderedPageBreak/>
        <w:t>Пояснительная записка</w:t>
      </w:r>
    </w:p>
    <w:p w:rsidR="00221F75" w:rsidRDefault="000B7BD5" w:rsidP="000B7BD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 w:rsidRPr="000B7BD5">
        <w:rPr>
          <w:b/>
          <w:sz w:val="28"/>
        </w:rPr>
        <w:t>«</w:t>
      </w:r>
      <w:r w:rsidRPr="000B7BD5">
        <w:rPr>
          <w:b/>
          <w:sz w:val="28"/>
          <w:szCs w:val="28"/>
        </w:rPr>
        <w:t>О ходе выполнения «Стратегии социально-экономического развития муниципального образования «</w:t>
      </w:r>
      <w:proofErr w:type="spellStart"/>
      <w:r w:rsidRPr="000B7BD5">
        <w:rPr>
          <w:b/>
          <w:sz w:val="28"/>
          <w:szCs w:val="28"/>
        </w:rPr>
        <w:t>Шумячский</w:t>
      </w:r>
      <w:proofErr w:type="spellEnd"/>
      <w:r w:rsidRPr="000B7BD5">
        <w:rPr>
          <w:b/>
          <w:sz w:val="28"/>
          <w:szCs w:val="28"/>
        </w:rPr>
        <w:t xml:space="preserve"> район» Смоленской области на период 20</w:t>
      </w:r>
      <w:r w:rsidR="00AD24C4">
        <w:rPr>
          <w:b/>
          <w:sz w:val="28"/>
          <w:szCs w:val="28"/>
        </w:rPr>
        <w:t>30</w:t>
      </w:r>
      <w:r w:rsidRPr="000B7BD5">
        <w:rPr>
          <w:b/>
          <w:sz w:val="28"/>
          <w:szCs w:val="28"/>
        </w:rPr>
        <w:t xml:space="preserve"> года» за 2022 год</w:t>
      </w:r>
    </w:p>
    <w:p w:rsidR="00D76065" w:rsidRDefault="00D76065" w:rsidP="000B7BD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28"/>
          <w:szCs w:val="28"/>
        </w:rPr>
      </w:pPr>
    </w:p>
    <w:p w:rsidR="00221F75" w:rsidRPr="002A1A7B" w:rsidRDefault="00221F75" w:rsidP="00221F75">
      <w:pPr>
        <w:pStyle w:val="a5"/>
        <w:numPr>
          <w:ilvl w:val="0"/>
          <w:numId w:val="1"/>
        </w:numPr>
        <w:spacing w:after="120"/>
        <w:jc w:val="center"/>
        <w:rPr>
          <w:b/>
          <w:i/>
          <w:sz w:val="32"/>
          <w:szCs w:val="32"/>
        </w:rPr>
      </w:pPr>
      <w:r w:rsidRPr="002A1A7B">
        <w:rPr>
          <w:b/>
          <w:i/>
          <w:sz w:val="32"/>
          <w:szCs w:val="32"/>
        </w:rPr>
        <w:t>Развитие экономики муниципального образования «Шумячский район» Смоленской области</w:t>
      </w:r>
    </w:p>
    <w:p w:rsidR="00221F75" w:rsidRPr="00104775" w:rsidRDefault="00A35D6B" w:rsidP="002A1A7B">
      <w:pPr>
        <w:spacing w:after="120"/>
        <w:ind w:firstLine="709"/>
        <w:rPr>
          <w:b/>
          <w:sz w:val="28"/>
          <w:szCs w:val="28"/>
        </w:rPr>
      </w:pPr>
      <w:r w:rsidRPr="00104775">
        <w:rPr>
          <w:b/>
          <w:sz w:val="28"/>
          <w:szCs w:val="28"/>
        </w:rPr>
        <w:t xml:space="preserve">Задача 1. </w:t>
      </w:r>
      <w:r w:rsidR="00221F75" w:rsidRPr="00104775">
        <w:rPr>
          <w:b/>
          <w:sz w:val="28"/>
          <w:szCs w:val="28"/>
        </w:rPr>
        <w:t>Привлечение инвестиций</w:t>
      </w:r>
    </w:p>
    <w:p w:rsidR="005E578E" w:rsidRPr="00D825B2" w:rsidRDefault="00D825B2" w:rsidP="00D825B2">
      <w:pPr>
        <w:spacing w:after="120"/>
        <w:ind w:firstLine="709"/>
        <w:jc w:val="both"/>
        <w:rPr>
          <w:sz w:val="28"/>
          <w:szCs w:val="28"/>
        </w:rPr>
      </w:pPr>
      <w:r w:rsidRPr="00D825B2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инвестиций в экономику района является одной из важнейших задач Администрации района. Рост инвестиций напрямую связан с увеличением налоговых поступлений в бюджет, созданием новых рабочих мест, </w:t>
      </w:r>
      <w:proofErr w:type="gramStart"/>
      <w:r>
        <w:rPr>
          <w:sz w:val="28"/>
          <w:szCs w:val="28"/>
        </w:rPr>
        <w:t>а  следовательно</w:t>
      </w:r>
      <w:proofErr w:type="gramEnd"/>
      <w:r>
        <w:rPr>
          <w:sz w:val="28"/>
          <w:szCs w:val="28"/>
        </w:rPr>
        <w:t xml:space="preserve">, и с уровнем качества жизни в районе. </w:t>
      </w:r>
    </w:p>
    <w:p w:rsidR="009D345D" w:rsidRPr="001D10D5" w:rsidRDefault="009D345D" w:rsidP="00104775">
      <w:pPr>
        <w:spacing w:after="120"/>
        <w:jc w:val="both"/>
        <w:rPr>
          <w:b/>
          <w:sz w:val="28"/>
          <w:szCs w:val="28"/>
        </w:rPr>
      </w:pPr>
      <w:r w:rsidRPr="001D10D5">
        <w:rPr>
          <w:b/>
          <w:sz w:val="28"/>
          <w:szCs w:val="28"/>
        </w:rPr>
        <w:t>Формирование инвестиционных площадок для потенциальных инвесторов.</w:t>
      </w:r>
    </w:p>
    <w:p w:rsidR="0007439F" w:rsidRDefault="005E578E" w:rsidP="005E578E">
      <w:pPr>
        <w:ind w:firstLine="709"/>
        <w:jc w:val="both"/>
        <w:rPr>
          <w:sz w:val="28"/>
          <w:szCs w:val="28"/>
        </w:rPr>
      </w:pPr>
      <w:r w:rsidRPr="00040EEB">
        <w:rPr>
          <w:sz w:val="28"/>
          <w:szCs w:val="28"/>
        </w:rPr>
        <w:t xml:space="preserve">В целях создания благоприятных условий для привлечения инвестиций сформировано </w:t>
      </w:r>
      <w:r>
        <w:rPr>
          <w:sz w:val="28"/>
          <w:szCs w:val="28"/>
        </w:rPr>
        <w:t xml:space="preserve">19 </w:t>
      </w:r>
      <w:r w:rsidRPr="00040EEB">
        <w:rPr>
          <w:sz w:val="28"/>
          <w:szCs w:val="28"/>
        </w:rPr>
        <w:t xml:space="preserve">инвестиционных площадок, </w:t>
      </w:r>
      <w:r>
        <w:rPr>
          <w:sz w:val="28"/>
          <w:szCs w:val="28"/>
        </w:rPr>
        <w:t>из которых в 2022</w:t>
      </w:r>
      <w:r w:rsidR="0007439F">
        <w:rPr>
          <w:sz w:val="28"/>
          <w:szCs w:val="28"/>
        </w:rPr>
        <w:t xml:space="preserve"> </w:t>
      </w:r>
      <w:r>
        <w:rPr>
          <w:sz w:val="28"/>
          <w:szCs w:val="28"/>
        </w:rPr>
        <w:t>году реализованы</w:t>
      </w:r>
      <w:r w:rsidR="0007439F">
        <w:rPr>
          <w:sz w:val="28"/>
          <w:szCs w:val="28"/>
        </w:rPr>
        <w:t xml:space="preserve"> следующие инвестиционные площадки:</w:t>
      </w:r>
    </w:p>
    <w:p w:rsidR="0007439F" w:rsidRDefault="0007439F" w:rsidP="005E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0EEB">
        <w:rPr>
          <w:sz w:val="28"/>
          <w:szCs w:val="28"/>
        </w:rPr>
        <w:t>инвестиционн</w:t>
      </w:r>
      <w:r>
        <w:rPr>
          <w:sz w:val="28"/>
          <w:szCs w:val="28"/>
        </w:rPr>
        <w:t>ая</w:t>
      </w:r>
      <w:r w:rsidRPr="00040EEB">
        <w:rPr>
          <w:sz w:val="28"/>
          <w:szCs w:val="28"/>
        </w:rPr>
        <w:t xml:space="preserve"> </w:t>
      </w:r>
      <w:proofErr w:type="gramStart"/>
      <w:r w:rsidRPr="00040EEB">
        <w:rPr>
          <w:sz w:val="28"/>
          <w:szCs w:val="28"/>
        </w:rPr>
        <w:t>площадк</w:t>
      </w:r>
      <w:r>
        <w:rPr>
          <w:sz w:val="28"/>
          <w:szCs w:val="28"/>
        </w:rPr>
        <w:t xml:space="preserve">а </w:t>
      </w:r>
      <w:r w:rsidR="005E578E">
        <w:rPr>
          <w:sz w:val="28"/>
          <w:szCs w:val="28"/>
        </w:rPr>
        <w:t xml:space="preserve"> «</w:t>
      </w:r>
      <w:proofErr w:type="spellStart"/>
      <w:proofErr w:type="gramEnd"/>
      <w:r w:rsidR="005E578E">
        <w:rPr>
          <w:sz w:val="28"/>
          <w:szCs w:val="28"/>
        </w:rPr>
        <w:t>Снегиревское</w:t>
      </w:r>
      <w:proofErr w:type="spellEnd"/>
      <w:r w:rsidR="005E578E">
        <w:rPr>
          <w:sz w:val="28"/>
          <w:szCs w:val="28"/>
        </w:rPr>
        <w:t xml:space="preserve">» - </w:t>
      </w:r>
      <w:r>
        <w:rPr>
          <w:sz w:val="28"/>
          <w:szCs w:val="28"/>
        </w:rPr>
        <w:t>заключен договор аренды земельного участка с ООО «Залесье Агро», (реализована во 2-м квартале 2022г.);</w:t>
      </w:r>
    </w:p>
    <w:p w:rsidR="00D825B2" w:rsidRDefault="00D825B2" w:rsidP="00D82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0EEB">
        <w:rPr>
          <w:sz w:val="28"/>
          <w:szCs w:val="28"/>
        </w:rPr>
        <w:t>инвестиционн</w:t>
      </w:r>
      <w:r>
        <w:rPr>
          <w:sz w:val="28"/>
          <w:szCs w:val="28"/>
        </w:rPr>
        <w:t>ая</w:t>
      </w:r>
      <w:r w:rsidRPr="00040EEB">
        <w:rPr>
          <w:sz w:val="28"/>
          <w:szCs w:val="28"/>
        </w:rPr>
        <w:t xml:space="preserve"> </w:t>
      </w:r>
      <w:proofErr w:type="gramStart"/>
      <w:r w:rsidRPr="00040EEB">
        <w:rPr>
          <w:sz w:val="28"/>
          <w:szCs w:val="28"/>
        </w:rPr>
        <w:t>площадк</w:t>
      </w:r>
      <w:r>
        <w:rPr>
          <w:sz w:val="28"/>
          <w:szCs w:val="28"/>
        </w:rPr>
        <w:t>а  «</w:t>
      </w:r>
      <w:proofErr w:type="gramEnd"/>
      <w:r>
        <w:rPr>
          <w:sz w:val="28"/>
          <w:szCs w:val="28"/>
        </w:rPr>
        <w:t>Около д. Залесье» - заключен договор аренды земельного участка с ООО «Залесье Агро», (реализована во 2-м квартале 2022г.);</w:t>
      </w:r>
    </w:p>
    <w:p w:rsidR="0007439F" w:rsidRDefault="0007439F" w:rsidP="005E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0EEB">
        <w:rPr>
          <w:sz w:val="28"/>
          <w:szCs w:val="28"/>
        </w:rPr>
        <w:t>инвестиционн</w:t>
      </w:r>
      <w:r>
        <w:rPr>
          <w:sz w:val="28"/>
          <w:szCs w:val="28"/>
        </w:rPr>
        <w:t>ая</w:t>
      </w:r>
      <w:r w:rsidRPr="00040EEB">
        <w:rPr>
          <w:sz w:val="28"/>
          <w:szCs w:val="28"/>
        </w:rPr>
        <w:t xml:space="preserve"> </w:t>
      </w:r>
      <w:proofErr w:type="gramStart"/>
      <w:r w:rsidRPr="00040EEB">
        <w:rPr>
          <w:sz w:val="28"/>
          <w:szCs w:val="28"/>
        </w:rPr>
        <w:t>площадк</w:t>
      </w:r>
      <w:r>
        <w:rPr>
          <w:sz w:val="28"/>
          <w:szCs w:val="28"/>
        </w:rPr>
        <w:t>а  «</w:t>
      </w:r>
      <w:proofErr w:type="spellStart"/>
      <w:proofErr w:type="gramEnd"/>
      <w:r>
        <w:rPr>
          <w:sz w:val="28"/>
          <w:szCs w:val="28"/>
        </w:rPr>
        <w:t>Надейковичи</w:t>
      </w:r>
      <w:proofErr w:type="spellEnd"/>
      <w:r>
        <w:rPr>
          <w:sz w:val="28"/>
          <w:szCs w:val="28"/>
        </w:rPr>
        <w:t>»</w:t>
      </w:r>
      <w:r w:rsidR="00D825B2">
        <w:rPr>
          <w:sz w:val="28"/>
          <w:szCs w:val="28"/>
        </w:rPr>
        <w:t xml:space="preserve"> - заключен договор аренды земельного участка с </w:t>
      </w:r>
      <w:proofErr w:type="spellStart"/>
      <w:r w:rsidR="00D825B2">
        <w:rPr>
          <w:sz w:val="28"/>
          <w:szCs w:val="28"/>
        </w:rPr>
        <w:t>Шапковой</w:t>
      </w:r>
      <w:proofErr w:type="spellEnd"/>
      <w:r w:rsidR="00D825B2">
        <w:rPr>
          <w:sz w:val="28"/>
          <w:szCs w:val="28"/>
        </w:rPr>
        <w:t xml:space="preserve"> Еленой Николаевной, (реализована во 4-м квартале 2022г.).</w:t>
      </w:r>
    </w:p>
    <w:p w:rsidR="0007439F" w:rsidRDefault="0007439F" w:rsidP="0007439F">
      <w:pPr>
        <w:ind w:firstLine="709"/>
        <w:jc w:val="both"/>
        <w:rPr>
          <w:sz w:val="28"/>
          <w:szCs w:val="28"/>
        </w:rPr>
      </w:pPr>
      <w:r w:rsidRPr="00A313E2">
        <w:rPr>
          <w:sz w:val="28"/>
          <w:szCs w:val="28"/>
        </w:rPr>
        <w:t>Информация об инвестиционных площадках сформирована в виде реестра инвестиционных площадок</w:t>
      </w:r>
      <w:r>
        <w:rPr>
          <w:sz w:val="28"/>
          <w:szCs w:val="28"/>
        </w:rPr>
        <w:t>. Р</w:t>
      </w:r>
      <w:r w:rsidRPr="00A313E2">
        <w:rPr>
          <w:sz w:val="28"/>
          <w:szCs w:val="28"/>
        </w:rPr>
        <w:t>еестр инвестиционных площадок</w:t>
      </w:r>
      <w:r>
        <w:rPr>
          <w:sz w:val="28"/>
          <w:szCs w:val="28"/>
        </w:rPr>
        <w:t xml:space="preserve"> размещен на официальном сайте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07439F" w:rsidRDefault="0007439F" w:rsidP="005E578E">
      <w:pPr>
        <w:ind w:firstLine="709"/>
        <w:jc w:val="both"/>
        <w:rPr>
          <w:sz w:val="28"/>
          <w:szCs w:val="28"/>
        </w:rPr>
      </w:pPr>
    </w:p>
    <w:p w:rsidR="009D345D" w:rsidRPr="001D10D5" w:rsidRDefault="009D345D" w:rsidP="00104775">
      <w:pPr>
        <w:jc w:val="both"/>
        <w:rPr>
          <w:b/>
          <w:sz w:val="28"/>
          <w:szCs w:val="28"/>
        </w:rPr>
      </w:pPr>
      <w:r w:rsidRPr="001D10D5">
        <w:rPr>
          <w:b/>
          <w:sz w:val="28"/>
          <w:szCs w:val="28"/>
        </w:rPr>
        <w:t>Подбор земельных участков по параметрам, необходимым для реализации инвестиционного проекта.</w:t>
      </w:r>
    </w:p>
    <w:p w:rsidR="004A4B72" w:rsidRDefault="004A4B72" w:rsidP="004A4B72">
      <w:pPr>
        <w:pStyle w:val="af0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>П</w:t>
      </w:r>
      <w:r w:rsidRPr="00D908AF">
        <w:rPr>
          <w:color w:val="090909"/>
          <w:sz w:val="28"/>
          <w:szCs w:val="28"/>
        </w:rPr>
        <w:t>риоритетным направлениям инвестиционной деятельности на территории муниципального образования «</w:t>
      </w:r>
      <w:proofErr w:type="spellStart"/>
      <w:proofErr w:type="gramStart"/>
      <w:r>
        <w:rPr>
          <w:color w:val="090909"/>
          <w:sz w:val="28"/>
          <w:szCs w:val="28"/>
        </w:rPr>
        <w:t>Шумячский</w:t>
      </w:r>
      <w:proofErr w:type="spellEnd"/>
      <w:r>
        <w:rPr>
          <w:color w:val="090909"/>
          <w:sz w:val="28"/>
          <w:szCs w:val="28"/>
        </w:rPr>
        <w:t xml:space="preserve"> </w:t>
      </w:r>
      <w:r w:rsidRPr="00D908AF">
        <w:rPr>
          <w:color w:val="090909"/>
          <w:sz w:val="28"/>
          <w:szCs w:val="28"/>
        </w:rPr>
        <w:t xml:space="preserve"> район</w:t>
      </w:r>
      <w:proofErr w:type="gramEnd"/>
      <w:r w:rsidRPr="00D908AF">
        <w:rPr>
          <w:color w:val="090909"/>
          <w:sz w:val="28"/>
          <w:szCs w:val="28"/>
        </w:rPr>
        <w:t xml:space="preserve">» Смоленской области относятся: </w:t>
      </w:r>
    </w:p>
    <w:p w:rsidR="004A4B72" w:rsidRDefault="004A4B72" w:rsidP="004A4B72">
      <w:pPr>
        <w:pStyle w:val="af0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 xml:space="preserve"> - п</w:t>
      </w:r>
      <w:r w:rsidRPr="00D908AF">
        <w:rPr>
          <w:color w:val="090909"/>
          <w:sz w:val="28"/>
          <w:szCs w:val="28"/>
        </w:rPr>
        <w:t xml:space="preserve">роизводство пищевых продуктов. </w:t>
      </w:r>
    </w:p>
    <w:p w:rsidR="004A4B72" w:rsidRDefault="004A4B72" w:rsidP="004A4B72">
      <w:pPr>
        <w:pStyle w:val="af0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D83D02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- о</w:t>
      </w:r>
      <w:r w:rsidRPr="00D908AF">
        <w:rPr>
          <w:color w:val="090909"/>
          <w:sz w:val="28"/>
          <w:szCs w:val="28"/>
        </w:rPr>
        <w:t>бработка древесины и производство изделий из дерева.</w:t>
      </w:r>
    </w:p>
    <w:p w:rsidR="004A4B72" w:rsidRDefault="004A4B72" w:rsidP="004A4B72">
      <w:pPr>
        <w:pStyle w:val="af0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 xml:space="preserve"> - п</w:t>
      </w:r>
      <w:r w:rsidRPr="00D908AF">
        <w:rPr>
          <w:color w:val="090909"/>
          <w:sz w:val="28"/>
          <w:szCs w:val="28"/>
        </w:rPr>
        <w:t>роизводство мебели и прочей продукции, обработка вторичного сырья.</w:t>
      </w:r>
    </w:p>
    <w:p w:rsidR="004A4B72" w:rsidRDefault="004A4B72" w:rsidP="004A4B72">
      <w:pPr>
        <w:pStyle w:val="af0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71863">
        <w:rPr>
          <w:sz w:val="28"/>
          <w:szCs w:val="28"/>
        </w:rPr>
        <w:t>роизводство</w:t>
      </w:r>
      <w:r>
        <w:rPr>
          <w:color w:val="090909"/>
          <w:sz w:val="28"/>
          <w:szCs w:val="28"/>
        </w:rPr>
        <w:t xml:space="preserve"> сельскохозяйственной продукции.</w:t>
      </w:r>
    </w:p>
    <w:p w:rsidR="004A4B72" w:rsidRPr="003B04DD" w:rsidRDefault="004A4B72" w:rsidP="00D23966">
      <w:pPr>
        <w:spacing w:after="120"/>
        <w:ind w:firstLine="709"/>
        <w:jc w:val="both"/>
        <w:rPr>
          <w:sz w:val="28"/>
          <w:szCs w:val="28"/>
        </w:rPr>
      </w:pPr>
      <w:r w:rsidRPr="003B04DD">
        <w:rPr>
          <w:sz w:val="28"/>
          <w:szCs w:val="28"/>
        </w:rPr>
        <w:t>По функциональному предназначению выделяют такие варианты земельных участков:</w:t>
      </w:r>
    </w:p>
    <w:p w:rsidR="004A4B72" w:rsidRDefault="004A4B72" w:rsidP="004A4B7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966">
        <w:rPr>
          <w:sz w:val="28"/>
          <w:szCs w:val="28"/>
        </w:rPr>
        <w:t xml:space="preserve">земельные участки </w:t>
      </w:r>
      <w:r>
        <w:rPr>
          <w:sz w:val="28"/>
          <w:szCs w:val="28"/>
        </w:rPr>
        <w:t xml:space="preserve">под </w:t>
      </w:r>
      <w:r w:rsidRPr="003B04DD">
        <w:rPr>
          <w:sz w:val="28"/>
          <w:szCs w:val="28"/>
        </w:rPr>
        <w:t xml:space="preserve">объекты </w:t>
      </w:r>
      <w:proofErr w:type="gramStart"/>
      <w:r w:rsidR="00D23966">
        <w:rPr>
          <w:sz w:val="28"/>
          <w:szCs w:val="28"/>
        </w:rPr>
        <w:t>сельскохозяйственного  назначения</w:t>
      </w:r>
      <w:proofErr w:type="gramEnd"/>
      <w:r w:rsidRPr="003B04DD">
        <w:rPr>
          <w:sz w:val="28"/>
          <w:szCs w:val="28"/>
        </w:rPr>
        <w:t xml:space="preserve">, где можно разводить скот, выращивать сельскохозяйственную продукцию, а также создавать постройки для хранения </w:t>
      </w:r>
      <w:r>
        <w:rPr>
          <w:sz w:val="28"/>
          <w:szCs w:val="28"/>
        </w:rPr>
        <w:t>и переработки полученного сырья;</w:t>
      </w:r>
    </w:p>
    <w:p w:rsidR="004A4B72" w:rsidRDefault="004A4B72" w:rsidP="004A4B7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3B04DD">
        <w:rPr>
          <w:sz w:val="28"/>
          <w:szCs w:val="28"/>
        </w:rPr>
        <w:t>участки водного фонда – любые территории, имеющие естественные либо искусственные водоёмы. Отличный вариант, для последующей реализации рыбоводческих, туристических и иных проектов, разрешённых законодательством;</w:t>
      </w:r>
    </w:p>
    <w:p w:rsidR="004A4B72" w:rsidRPr="003B04DD" w:rsidRDefault="004A4B72" w:rsidP="004A4B7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04DD">
        <w:rPr>
          <w:sz w:val="28"/>
          <w:szCs w:val="28"/>
        </w:rPr>
        <w:t>зем</w:t>
      </w:r>
      <w:r w:rsidR="00D23966">
        <w:rPr>
          <w:sz w:val="28"/>
          <w:szCs w:val="28"/>
        </w:rPr>
        <w:t>е</w:t>
      </w:r>
      <w:r w:rsidRPr="003B04DD">
        <w:rPr>
          <w:sz w:val="28"/>
          <w:szCs w:val="28"/>
        </w:rPr>
        <w:t>л</w:t>
      </w:r>
      <w:r w:rsidR="00D23966">
        <w:rPr>
          <w:sz w:val="28"/>
          <w:szCs w:val="28"/>
        </w:rPr>
        <w:t>ьные участки</w:t>
      </w:r>
      <w:r w:rsidRPr="003B04DD">
        <w:rPr>
          <w:sz w:val="28"/>
          <w:szCs w:val="28"/>
        </w:rPr>
        <w:t xml:space="preserve"> под транспортные и производственные нужды. На участках разрешены проекты, связанные с промышленностью, энергетикой, транспортом и другими аналогичными нишами.</w:t>
      </w:r>
    </w:p>
    <w:p w:rsidR="00D23966" w:rsidRPr="001D10D5" w:rsidRDefault="00104775" w:rsidP="00104775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23966" w:rsidRPr="001D10D5">
        <w:rPr>
          <w:b/>
          <w:sz w:val="28"/>
          <w:szCs w:val="28"/>
        </w:rPr>
        <w:t>одействие инвесторам в получении земельных участков, необходимых для ведения сельскохозяйственного производства.</w:t>
      </w:r>
    </w:p>
    <w:p w:rsidR="00F24951" w:rsidRDefault="00F24951" w:rsidP="00F24951">
      <w:pPr>
        <w:pStyle w:val="af0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D908AF">
        <w:rPr>
          <w:color w:val="090909"/>
          <w:sz w:val="28"/>
          <w:szCs w:val="28"/>
        </w:rPr>
        <w:t>Форм</w:t>
      </w:r>
      <w:r>
        <w:rPr>
          <w:color w:val="090909"/>
          <w:sz w:val="28"/>
          <w:szCs w:val="28"/>
        </w:rPr>
        <w:t>ы</w:t>
      </w:r>
      <w:r w:rsidRPr="00D908AF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 xml:space="preserve">муниципальной </w:t>
      </w:r>
      <w:r w:rsidRPr="00D908AF">
        <w:rPr>
          <w:color w:val="090909"/>
          <w:sz w:val="28"/>
          <w:szCs w:val="28"/>
        </w:rPr>
        <w:t>поддержки инвестиционной деятельности</w:t>
      </w:r>
      <w:r>
        <w:rPr>
          <w:color w:val="090909"/>
          <w:sz w:val="28"/>
          <w:szCs w:val="28"/>
        </w:rPr>
        <w:t xml:space="preserve"> на территории муниципального образования:</w:t>
      </w:r>
    </w:p>
    <w:p w:rsidR="00F24951" w:rsidRDefault="00F24951" w:rsidP="00F24951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863">
        <w:rPr>
          <w:sz w:val="28"/>
          <w:szCs w:val="28"/>
        </w:rPr>
        <w:t xml:space="preserve">- освобождение инвестора от арендной платы за земельный участок в размере 100% и сроком на 3 года; </w:t>
      </w:r>
    </w:p>
    <w:p w:rsidR="00F24951" w:rsidRPr="00C71863" w:rsidRDefault="0051781C" w:rsidP="00F24951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период проектирования и строительства инвестиционных объектов и объектов </w:t>
      </w:r>
      <w:proofErr w:type="gramStart"/>
      <w:r>
        <w:rPr>
          <w:sz w:val="28"/>
          <w:szCs w:val="28"/>
        </w:rPr>
        <w:t xml:space="preserve">инфраструктуры </w:t>
      </w:r>
      <w:r w:rsidR="001D10D5">
        <w:rPr>
          <w:sz w:val="28"/>
          <w:szCs w:val="28"/>
        </w:rPr>
        <w:t xml:space="preserve"> -</w:t>
      </w:r>
      <w:proofErr w:type="gramEnd"/>
      <w:r w:rsidR="001D10D5">
        <w:rPr>
          <w:sz w:val="28"/>
          <w:szCs w:val="28"/>
        </w:rPr>
        <w:t xml:space="preserve"> 0,01%;</w:t>
      </w:r>
    </w:p>
    <w:p w:rsidR="00D23966" w:rsidRDefault="001D10D5" w:rsidP="00F24951">
      <w:pPr>
        <w:spacing w:after="120"/>
        <w:ind w:firstLine="709"/>
        <w:jc w:val="both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>-</w:t>
      </w:r>
      <w:r w:rsidR="00F24951" w:rsidRPr="00D908AF">
        <w:rPr>
          <w:color w:val="090909"/>
          <w:sz w:val="28"/>
          <w:szCs w:val="28"/>
        </w:rPr>
        <w:t>оказ</w:t>
      </w:r>
      <w:r w:rsidR="00F24951">
        <w:rPr>
          <w:color w:val="090909"/>
          <w:sz w:val="28"/>
          <w:szCs w:val="28"/>
        </w:rPr>
        <w:t>ание</w:t>
      </w:r>
      <w:r w:rsidR="00F24951" w:rsidRPr="00D908AF">
        <w:rPr>
          <w:color w:val="090909"/>
          <w:sz w:val="28"/>
          <w:szCs w:val="28"/>
        </w:rPr>
        <w:t xml:space="preserve"> инвесторам методическ</w:t>
      </w:r>
      <w:r w:rsidR="00F24951">
        <w:rPr>
          <w:color w:val="090909"/>
          <w:sz w:val="28"/>
          <w:szCs w:val="28"/>
        </w:rPr>
        <w:t>ой</w:t>
      </w:r>
      <w:r w:rsidR="00F24951" w:rsidRPr="00D908AF">
        <w:rPr>
          <w:color w:val="090909"/>
          <w:sz w:val="28"/>
          <w:szCs w:val="28"/>
        </w:rPr>
        <w:t>, информационн</w:t>
      </w:r>
      <w:r w:rsidR="00F24951">
        <w:rPr>
          <w:color w:val="090909"/>
          <w:sz w:val="28"/>
          <w:szCs w:val="28"/>
        </w:rPr>
        <w:t>ой</w:t>
      </w:r>
      <w:r w:rsidR="00F24951" w:rsidRPr="00D908AF">
        <w:rPr>
          <w:color w:val="090909"/>
          <w:sz w:val="28"/>
          <w:szCs w:val="28"/>
        </w:rPr>
        <w:t xml:space="preserve"> и организационн</w:t>
      </w:r>
      <w:r w:rsidR="00F24951">
        <w:rPr>
          <w:color w:val="090909"/>
          <w:sz w:val="28"/>
          <w:szCs w:val="28"/>
        </w:rPr>
        <w:t>ой</w:t>
      </w:r>
      <w:r w:rsidR="00F24951" w:rsidRPr="00D908AF">
        <w:rPr>
          <w:color w:val="090909"/>
          <w:sz w:val="28"/>
          <w:szCs w:val="28"/>
        </w:rPr>
        <w:t xml:space="preserve"> поддержк</w:t>
      </w:r>
      <w:r w:rsidR="00F24951">
        <w:rPr>
          <w:color w:val="090909"/>
          <w:sz w:val="28"/>
          <w:szCs w:val="28"/>
        </w:rPr>
        <w:t>и</w:t>
      </w:r>
      <w:r w:rsidR="00F24951" w:rsidRPr="00D908AF">
        <w:rPr>
          <w:color w:val="090909"/>
          <w:sz w:val="28"/>
          <w:szCs w:val="28"/>
        </w:rPr>
        <w:t>.</w:t>
      </w:r>
    </w:p>
    <w:p w:rsidR="001D10D5" w:rsidRDefault="00104775" w:rsidP="00104775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D10D5" w:rsidRPr="001D10D5">
        <w:rPr>
          <w:b/>
          <w:sz w:val="28"/>
          <w:szCs w:val="28"/>
        </w:rPr>
        <w:t>беспечение сопровождения инвестиционных проектов</w:t>
      </w:r>
      <w:r w:rsidR="001D10D5">
        <w:rPr>
          <w:b/>
          <w:sz w:val="28"/>
          <w:szCs w:val="28"/>
        </w:rPr>
        <w:t xml:space="preserve"> и эффективного взаимодействия инвесторов с органами исполнительной власти области и органами местного самоуправления по решению возникающих в процессе инвестиционной деятельности проблем и вопросов.</w:t>
      </w:r>
    </w:p>
    <w:p w:rsidR="008B564A" w:rsidRPr="00412D25" w:rsidRDefault="00412D25" w:rsidP="00412D25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2D25">
        <w:rPr>
          <w:sz w:val="28"/>
          <w:szCs w:val="28"/>
        </w:rPr>
        <w:t xml:space="preserve">       Администрация муниципального образования «</w:t>
      </w:r>
      <w:proofErr w:type="spellStart"/>
      <w:r w:rsidRPr="00412D25">
        <w:rPr>
          <w:sz w:val="28"/>
          <w:szCs w:val="28"/>
        </w:rPr>
        <w:t>Шумячский</w:t>
      </w:r>
      <w:proofErr w:type="spellEnd"/>
      <w:r w:rsidRPr="00412D25">
        <w:rPr>
          <w:sz w:val="28"/>
          <w:szCs w:val="28"/>
        </w:rPr>
        <w:t xml:space="preserve"> район» Смоленской области </w:t>
      </w:r>
      <w:r w:rsidR="008B564A" w:rsidRPr="00412D25">
        <w:rPr>
          <w:sz w:val="28"/>
          <w:szCs w:val="28"/>
        </w:rPr>
        <w:t xml:space="preserve">в рамках сопровождения инвестиционных проектов, реализуемых на территории </w:t>
      </w:r>
      <w:proofErr w:type="spellStart"/>
      <w:r w:rsidRPr="00412D25">
        <w:rPr>
          <w:sz w:val="28"/>
          <w:szCs w:val="28"/>
        </w:rPr>
        <w:t>Шумячского</w:t>
      </w:r>
      <w:proofErr w:type="spellEnd"/>
      <w:r w:rsidRPr="00412D25">
        <w:rPr>
          <w:sz w:val="28"/>
          <w:szCs w:val="28"/>
        </w:rPr>
        <w:t xml:space="preserve"> района</w:t>
      </w:r>
      <w:r w:rsidR="008B564A" w:rsidRPr="00412D25">
        <w:rPr>
          <w:sz w:val="28"/>
          <w:szCs w:val="28"/>
        </w:rPr>
        <w:t>, по принципу «одного окна»:</w:t>
      </w:r>
    </w:p>
    <w:p w:rsidR="008B564A" w:rsidRPr="00412D25" w:rsidRDefault="008B564A" w:rsidP="00412D25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2D25">
        <w:rPr>
          <w:sz w:val="28"/>
          <w:szCs w:val="28"/>
        </w:rPr>
        <w:t xml:space="preserve">рассматривает обращения инвесторов по вопросам реализации инвестиционных проектов на территории </w:t>
      </w:r>
      <w:proofErr w:type="spellStart"/>
      <w:r w:rsidR="00412D25" w:rsidRPr="00412D25">
        <w:rPr>
          <w:sz w:val="28"/>
          <w:szCs w:val="28"/>
        </w:rPr>
        <w:t>Шумячского</w:t>
      </w:r>
      <w:proofErr w:type="spellEnd"/>
      <w:r w:rsidR="00412D25" w:rsidRPr="00412D25">
        <w:rPr>
          <w:sz w:val="28"/>
          <w:szCs w:val="28"/>
        </w:rPr>
        <w:t xml:space="preserve"> района</w:t>
      </w:r>
      <w:r w:rsidRPr="00412D25">
        <w:rPr>
          <w:sz w:val="28"/>
          <w:szCs w:val="28"/>
        </w:rPr>
        <w:t>, в том числе предполагающих применение механизмов государственно-частного партнерства;</w:t>
      </w:r>
    </w:p>
    <w:p w:rsidR="008B564A" w:rsidRPr="00412D25" w:rsidRDefault="008B564A" w:rsidP="00412D25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2D25">
        <w:rPr>
          <w:sz w:val="28"/>
          <w:szCs w:val="28"/>
        </w:rPr>
        <w:t>оказывает содействие в поиске для инвестора (инвестиционного проекта) инвестиционной площадки;</w:t>
      </w:r>
    </w:p>
    <w:p w:rsidR="008B564A" w:rsidRPr="00412D25" w:rsidRDefault="008B564A" w:rsidP="00412D25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2D25">
        <w:rPr>
          <w:sz w:val="28"/>
          <w:szCs w:val="28"/>
        </w:rPr>
        <w:t xml:space="preserve">представляет по обращению инвесторов, заинтересованных в реализации инвестиционных проектов на территории </w:t>
      </w:r>
      <w:proofErr w:type="spellStart"/>
      <w:r w:rsidR="00412D25" w:rsidRPr="00412D25">
        <w:rPr>
          <w:sz w:val="28"/>
          <w:szCs w:val="28"/>
        </w:rPr>
        <w:t>Шумячского</w:t>
      </w:r>
      <w:proofErr w:type="spellEnd"/>
      <w:r w:rsidR="00412D25" w:rsidRPr="00412D25">
        <w:rPr>
          <w:sz w:val="28"/>
          <w:szCs w:val="28"/>
        </w:rPr>
        <w:t xml:space="preserve"> района</w:t>
      </w:r>
      <w:r w:rsidRPr="00412D25">
        <w:rPr>
          <w:sz w:val="28"/>
          <w:szCs w:val="28"/>
        </w:rPr>
        <w:t xml:space="preserve">, информацию, связанную с осуществлением инвестиционной деятельности на территории </w:t>
      </w:r>
      <w:proofErr w:type="spellStart"/>
      <w:r w:rsidR="00412D25" w:rsidRPr="00412D25">
        <w:rPr>
          <w:sz w:val="28"/>
          <w:szCs w:val="28"/>
        </w:rPr>
        <w:t>Шумячского</w:t>
      </w:r>
      <w:proofErr w:type="spellEnd"/>
      <w:r w:rsidR="00412D25" w:rsidRPr="00412D25">
        <w:rPr>
          <w:sz w:val="28"/>
          <w:szCs w:val="28"/>
        </w:rPr>
        <w:t xml:space="preserve"> района</w:t>
      </w:r>
      <w:r w:rsidRPr="00412D25">
        <w:rPr>
          <w:sz w:val="28"/>
          <w:szCs w:val="28"/>
        </w:rPr>
        <w:t xml:space="preserve">, в том числе о возможных мерах государственной поддержки, предусмотренных федеральным законодательством и законодательством </w:t>
      </w:r>
      <w:r w:rsidR="00412D25" w:rsidRPr="00412D25">
        <w:rPr>
          <w:sz w:val="28"/>
          <w:szCs w:val="28"/>
        </w:rPr>
        <w:t>Смоленской</w:t>
      </w:r>
      <w:r w:rsidRPr="00412D25">
        <w:rPr>
          <w:sz w:val="28"/>
          <w:szCs w:val="28"/>
        </w:rPr>
        <w:t xml:space="preserve"> области;</w:t>
      </w:r>
    </w:p>
    <w:p w:rsidR="008B564A" w:rsidRPr="00412D25" w:rsidRDefault="008B564A" w:rsidP="00412D25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2D25">
        <w:rPr>
          <w:sz w:val="28"/>
          <w:szCs w:val="28"/>
        </w:rPr>
        <w:t>взаимодействует с территориальными органами федеральных органов государственной власти, исполнительными органами, органами местного самоуправления, институтами развития и иными субъектами по вопросам сопровождения инвестиционных проектов;</w:t>
      </w:r>
    </w:p>
    <w:p w:rsidR="008B564A" w:rsidRPr="00412D25" w:rsidRDefault="008B564A" w:rsidP="00412D25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2D25">
        <w:rPr>
          <w:sz w:val="28"/>
          <w:szCs w:val="28"/>
        </w:rPr>
        <w:t>оказывает содействие инвесторам в пределах, установленных действующим законодательством, во взаимодействии с исполнительными органами по участию инвестиционных проектов на международных, общероссийских и региональных выставках;</w:t>
      </w:r>
    </w:p>
    <w:p w:rsidR="00412D25" w:rsidRPr="00412D25" w:rsidRDefault="008B564A" w:rsidP="00412D25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2D25">
        <w:rPr>
          <w:sz w:val="28"/>
          <w:szCs w:val="28"/>
        </w:rPr>
        <w:lastRenderedPageBreak/>
        <w:t xml:space="preserve">размещает информацию об инвестиционных проектах, реализуемых и (или) планируемых к реализации на территории </w:t>
      </w:r>
      <w:proofErr w:type="spellStart"/>
      <w:r w:rsidR="00412D25" w:rsidRPr="00412D25">
        <w:rPr>
          <w:sz w:val="28"/>
          <w:szCs w:val="28"/>
        </w:rPr>
        <w:t>Шумячского</w:t>
      </w:r>
      <w:proofErr w:type="spellEnd"/>
      <w:r w:rsidR="00412D25" w:rsidRPr="00412D25">
        <w:rPr>
          <w:sz w:val="28"/>
          <w:szCs w:val="28"/>
        </w:rPr>
        <w:t xml:space="preserve"> района</w:t>
      </w:r>
      <w:r w:rsidRPr="00412D25">
        <w:rPr>
          <w:sz w:val="28"/>
          <w:szCs w:val="28"/>
        </w:rPr>
        <w:t xml:space="preserve">, и о предлагаемых площадках на </w:t>
      </w:r>
      <w:r w:rsidR="00412D25" w:rsidRPr="00412D25">
        <w:rPr>
          <w:sz w:val="28"/>
          <w:szCs w:val="28"/>
        </w:rPr>
        <w:t>сайте муниципального образования «</w:t>
      </w:r>
      <w:proofErr w:type="spellStart"/>
      <w:r w:rsidR="00412D25" w:rsidRPr="00412D25">
        <w:rPr>
          <w:sz w:val="28"/>
          <w:szCs w:val="28"/>
        </w:rPr>
        <w:t>Шумячский</w:t>
      </w:r>
      <w:proofErr w:type="spellEnd"/>
      <w:r w:rsidR="00412D25" w:rsidRPr="00412D25">
        <w:rPr>
          <w:sz w:val="28"/>
          <w:szCs w:val="28"/>
        </w:rPr>
        <w:t xml:space="preserve"> район» Смоленской области;</w:t>
      </w:r>
    </w:p>
    <w:p w:rsidR="008B564A" w:rsidRPr="00412D25" w:rsidRDefault="008B564A" w:rsidP="00412D25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2D25">
        <w:rPr>
          <w:sz w:val="28"/>
          <w:szCs w:val="28"/>
        </w:rPr>
        <w:t>обеспечивает проведение муниципальных мероприятий с привлечением потенциальных инвесторов.</w:t>
      </w:r>
    </w:p>
    <w:p w:rsidR="00412D25" w:rsidRPr="002A1A7B" w:rsidRDefault="00A35D6B" w:rsidP="00412D25">
      <w:pPr>
        <w:spacing w:after="120"/>
        <w:ind w:firstLine="709"/>
        <w:jc w:val="center"/>
        <w:rPr>
          <w:b/>
          <w:i/>
          <w:sz w:val="32"/>
          <w:szCs w:val="32"/>
        </w:rPr>
      </w:pPr>
      <w:r w:rsidRPr="002A1A7B">
        <w:rPr>
          <w:b/>
          <w:i/>
          <w:sz w:val="32"/>
          <w:szCs w:val="32"/>
        </w:rPr>
        <w:t xml:space="preserve">Задача 2. </w:t>
      </w:r>
      <w:r w:rsidR="00412D25" w:rsidRPr="002A1A7B">
        <w:rPr>
          <w:b/>
          <w:i/>
          <w:sz w:val="32"/>
          <w:szCs w:val="32"/>
        </w:rPr>
        <w:t>Развитие агропромышленного комплекса</w:t>
      </w:r>
    </w:p>
    <w:p w:rsidR="003B2BA9" w:rsidRPr="003B2BA9" w:rsidRDefault="003B2BA9" w:rsidP="003B2BA9">
      <w:pPr>
        <w:jc w:val="both"/>
        <w:rPr>
          <w:b/>
          <w:sz w:val="28"/>
          <w:szCs w:val="28"/>
        </w:rPr>
      </w:pPr>
      <w:r w:rsidRPr="003B2BA9">
        <w:rPr>
          <w:b/>
          <w:sz w:val="28"/>
          <w:szCs w:val="28"/>
        </w:rPr>
        <w:t>Содействие доступа местных сельскохозяйственных товаропроизводителей на рынки Смоленской области.</w:t>
      </w:r>
    </w:p>
    <w:p w:rsidR="003B2BA9" w:rsidRPr="003B2BA9" w:rsidRDefault="000A7A02" w:rsidP="003B2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2BA9" w:rsidRPr="003B2BA9">
        <w:rPr>
          <w:sz w:val="28"/>
          <w:szCs w:val="28"/>
        </w:rPr>
        <w:t xml:space="preserve">В 2022 году на территории Смоленской области для сельскохозяйственных товаропроизводителей были организованы ярмарки выходного дня еженедельно, специализированная «Сельскохозяйственная ярмарка», специализированная ярмарка «Сад-огород». Площадки для продажи фермерской продукции работали в нескольких местах города Смоленска, а </w:t>
      </w:r>
      <w:proofErr w:type="gramStart"/>
      <w:r w:rsidR="003B2BA9" w:rsidRPr="003B2BA9">
        <w:rPr>
          <w:sz w:val="28"/>
          <w:szCs w:val="28"/>
        </w:rPr>
        <w:t>так же</w:t>
      </w:r>
      <w:proofErr w:type="gramEnd"/>
      <w:r w:rsidR="003B2BA9" w:rsidRPr="003B2BA9">
        <w:rPr>
          <w:sz w:val="28"/>
          <w:szCs w:val="28"/>
        </w:rPr>
        <w:t xml:space="preserve"> на территории районов Смоленской области. Здесь можно было приобрести качественные фермерские товары: овощи, молочную продукцию, мед. </w:t>
      </w:r>
      <w:proofErr w:type="gramStart"/>
      <w:r w:rsidR="003B2BA9" w:rsidRPr="003B2BA9">
        <w:rPr>
          <w:sz w:val="28"/>
          <w:szCs w:val="28"/>
        </w:rPr>
        <w:t>Кроме того</w:t>
      </w:r>
      <w:proofErr w:type="gramEnd"/>
      <w:r w:rsidR="003B2BA9" w:rsidRPr="003B2BA9">
        <w:rPr>
          <w:sz w:val="28"/>
          <w:szCs w:val="28"/>
        </w:rPr>
        <w:t xml:space="preserve"> саженцы, растения и многое другое.</w:t>
      </w:r>
    </w:p>
    <w:p w:rsidR="003B2BA9" w:rsidRPr="003B2BA9" w:rsidRDefault="003B2BA9" w:rsidP="003B2BA9">
      <w:pPr>
        <w:jc w:val="both"/>
        <w:rPr>
          <w:b/>
          <w:sz w:val="28"/>
          <w:szCs w:val="28"/>
        </w:rPr>
      </w:pPr>
      <w:r w:rsidRPr="003B2BA9">
        <w:rPr>
          <w:b/>
          <w:sz w:val="28"/>
          <w:szCs w:val="28"/>
        </w:rPr>
        <w:t>Организация сезонных сельскохозяйственных ярмарочных мероприятий и участие в аналогичных мероприятиях различного уровня</w:t>
      </w:r>
    </w:p>
    <w:p w:rsidR="003B2BA9" w:rsidRPr="003B2BA9" w:rsidRDefault="000A7A02" w:rsidP="003B2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2BA9" w:rsidRPr="003B2BA9">
        <w:rPr>
          <w:sz w:val="28"/>
          <w:szCs w:val="28"/>
        </w:rPr>
        <w:t xml:space="preserve">В 2022 году на территории Смоленской области большое внимание уделялось проведению сезонных ярмарок. Активное участие принимали сельхозпредприятие ООО «Теза» по продаже молочной продукции. Также были заявлены личные подсобные хозяйства </w:t>
      </w:r>
      <w:proofErr w:type="spellStart"/>
      <w:r w:rsidR="003B2BA9" w:rsidRPr="003B2BA9">
        <w:rPr>
          <w:sz w:val="28"/>
          <w:szCs w:val="28"/>
        </w:rPr>
        <w:t>Надейковичского</w:t>
      </w:r>
      <w:proofErr w:type="spellEnd"/>
      <w:r w:rsidR="003B2BA9" w:rsidRPr="003B2BA9">
        <w:rPr>
          <w:sz w:val="28"/>
          <w:szCs w:val="28"/>
        </w:rPr>
        <w:t xml:space="preserve"> сельского поселения по продаже картофеля и Озерного сельского поселения по продаже меда.</w:t>
      </w:r>
    </w:p>
    <w:p w:rsidR="003B2BA9" w:rsidRPr="003B2BA9" w:rsidRDefault="003B2BA9" w:rsidP="003B2BA9">
      <w:pPr>
        <w:jc w:val="both"/>
        <w:rPr>
          <w:b/>
          <w:sz w:val="28"/>
          <w:szCs w:val="28"/>
        </w:rPr>
      </w:pPr>
      <w:r w:rsidRPr="003B2BA9">
        <w:rPr>
          <w:b/>
          <w:sz w:val="28"/>
          <w:szCs w:val="28"/>
        </w:rPr>
        <w:t>Содействие включению сельхозпредприятий и К(Ф)Х в программы государственной поддержки и субсидирования.</w:t>
      </w:r>
    </w:p>
    <w:p w:rsidR="003B2BA9" w:rsidRPr="003B2BA9" w:rsidRDefault="000A7A02" w:rsidP="003B2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2BA9" w:rsidRPr="003B2BA9">
        <w:rPr>
          <w:sz w:val="28"/>
          <w:szCs w:val="28"/>
        </w:rPr>
        <w:t xml:space="preserve">В 2022 году на развитие сельского хозяйства </w:t>
      </w:r>
      <w:proofErr w:type="spellStart"/>
      <w:r w:rsidR="003B2BA9" w:rsidRPr="003B2BA9">
        <w:rPr>
          <w:sz w:val="28"/>
          <w:szCs w:val="28"/>
        </w:rPr>
        <w:t>Шумячского</w:t>
      </w:r>
      <w:proofErr w:type="spellEnd"/>
      <w:r w:rsidR="003B2BA9" w:rsidRPr="003B2BA9">
        <w:rPr>
          <w:sz w:val="28"/>
          <w:szCs w:val="28"/>
        </w:rPr>
        <w:t xml:space="preserve"> района выделено из бюджетов всех уровней       16635022,</w:t>
      </w:r>
      <w:proofErr w:type="gramStart"/>
      <w:r w:rsidR="003B2BA9" w:rsidRPr="003B2BA9">
        <w:rPr>
          <w:sz w:val="28"/>
          <w:szCs w:val="28"/>
        </w:rPr>
        <w:t>10  рублей,.</w:t>
      </w:r>
      <w:proofErr w:type="gramEnd"/>
      <w:r w:rsidR="003B2BA9" w:rsidRPr="003B2BA9">
        <w:rPr>
          <w:sz w:val="28"/>
          <w:szCs w:val="28"/>
        </w:rPr>
        <w:t xml:space="preserve"> В т.ч. субсидии  </w:t>
      </w:r>
      <w:proofErr w:type="spellStart"/>
      <w:r w:rsidR="003B2BA9" w:rsidRPr="003B2BA9">
        <w:rPr>
          <w:sz w:val="28"/>
          <w:szCs w:val="28"/>
        </w:rPr>
        <w:t>субсидии</w:t>
      </w:r>
      <w:proofErr w:type="spellEnd"/>
      <w:r w:rsidR="003B2BA9" w:rsidRPr="003B2BA9">
        <w:rPr>
          <w:sz w:val="28"/>
          <w:szCs w:val="28"/>
        </w:rPr>
        <w:t xml:space="preserve">  на проведение комплекса агротехнических работ 2509443,54 руб., (ООО «</w:t>
      </w:r>
      <w:proofErr w:type="spellStart"/>
      <w:r w:rsidR="003B2BA9" w:rsidRPr="003B2BA9">
        <w:rPr>
          <w:sz w:val="28"/>
          <w:szCs w:val="28"/>
        </w:rPr>
        <w:t>АгроТехПром</w:t>
      </w:r>
      <w:proofErr w:type="spellEnd"/>
      <w:r w:rsidR="003B2BA9" w:rsidRPr="003B2BA9">
        <w:rPr>
          <w:sz w:val="28"/>
          <w:szCs w:val="28"/>
        </w:rPr>
        <w:t xml:space="preserve">» - 92290,21 рубля, ООО «Заимка» - 1511008,06, ООО «Залесье Агро» - 608732,63 рубля, КФХ </w:t>
      </w:r>
      <w:proofErr w:type="spellStart"/>
      <w:r w:rsidR="003B2BA9" w:rsidRPr="003B2BA9">
        <w:rPr>
          <w:sz w:val="28"/>
          <w:szCs w:val="28"/>
        </w:rPr>
        <w:t>Шкундина</w:t>
      </w:r>
      <w:proofErr w:type="spellEnd"/>
      <w:r w:rsidR="003B2BA9" w:rsidRPr="003B2BA9">
        <w:rPr>
          <w:sz w:val="28"/>
          <w:szCs w:val="28"/>
        </w:rPr>
        <w:t xml:space="preserve"> – 297412,64 рубля); Стимулирование увеличения производства масличных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культур 308170,03 рублей (ООО «Залесье Агро» -76977,15 рублей, КФХ </w:t>
      </w:r>
      <w:proofErr w:type="spellStart"/>
      <w:r w:rsidR="003B2BA9" w:rsidRPr="003B2BA9">
        <w:rPr>
          <w:sz w:val="28"/>
          <w:szCs w:val="28"/>
        </w:rPr>
        <w:t>Шкундина</w:t>
      </w:r>
      <w:proofErr w:type="spellEnd"/>
      <w:r w:rsidR="003B2BA9" w:rsidRPr="003B2BA9">
        <w:rPr>
          <w:sz w:val="28"/>
          <w:szCs w:val="28"/>
        </w:rPr>
        <w:t xml:space="preserve"> – 231192,88 рублей); Производство и реализация зерновых культур 417121,89 рублей (ООО «Заимка – 20363,57 рублей, ООО «Залесье Агро» - 219558,32 рублей, из резервного фонда ООО «Заимка» - 177200,00 рублей); На уплату лизинговых платежей 1178093,43 рублей(КФХ </w:t>
      </w:r>
      <w:proofErr w:type="spellStart"/>
      <w:r w:rsidR="003B2BA9" w:rsidRPr="003B2BA9">
        <w:rPr>
          <w:sz w:val="28"/>
          <w:szCs w:val="28"/>
        </w:rPr>
        <w:t>Шкундина</w:t>
      </w:r>
      <w:proofErr w:type="spellEnd"/>
      <w:r w:rsidR="003B2BA9" w:rsidRPr="003B2BA9">
        <w:rPr>
          <w:sz w:val="28"/>
          <w:szCs w:val="28"/>
        </w:rPr>
        <w:t xml:space="preserve"> – 1178093,43 рублей); На приобретение техники 11945195,57 рублей( ООО «</w:t>
      </w:r>
      <w:proofErr w:type="spellStart"/>
      <w:r w:rsidR="003B2BA9" w:rsidRPr="003B2BA9">
        <w:rPr>
          <w:sz w:val="28"/>
          <w:szCs w:val="28"/>
        </w:rPr>
        <w:t>АгроТехПром</w:t>
      </w:r>
      <w:proofErr w:type="spellEnd"/>
      <w:r w:rsidR="003B2BA9" w:rsidRPr="003B2BA9">
        <w:rPr>
          <w:sz w:val="28"/>
          <w:szCs w:val="28"/>
        </w:rPr>
        <w:t xml:space="preserve">» - 6925214,07 рублей, ООО «Залесье Агро» - 4559981,50 рублей, КФХ </w:t>
      </w:r>
      <w:proofErr w:type="spellStart"/>
      <w:r w:rsidR="003B2BA9" w:rsidRPr="003B2BA9">
        <w:rPr>
          <w:sz w:val="28"/>
          <w:szCs w:val="28"/>
        </w:rPr>
        <w:t>Шкундина</w:t>
      </w:r>
      <w:proofErr w:type="spellEnd"/>
      <w:r w:rsidR="003B2BA9" w:rsidRPr="003B2BA9">
        <w:rPr>
          <w:sz w:val="28"/>
          <w:szCs w:val="28"/>
        </w:rPr>
        <w:t xml:space="preserve"> – 460000,00 рублей); На приобретение элитных семян 276977,64 рубля (ООО «Заимка» - 276977,64 рублей).</w:t>
      </w:r>
    </w:p>
    <w:p w:rsidR="003B2BA9" w:rsidRPr="003B2BA9" w:rsidRDefault="003B2BA9" w:rsidP="003B2BA9">
      <w:pPr>
        <w:jc w:val="both"/>
        <w:rPr>
          <w:b/>
          <w:sz w:val="28"/>
          <w:szCs w:val="28"/>
        </w:rPr>
      </w:pPr>
      <w:r w:rsidRPr="003B2BA9">
        <w:rPr>
          <w:b/>
          <w:sz w:val="28"/>
          <w:szCs w:val="28"/>
        </w:rPr>
        <w:t xml:space="preserve">Содействие производителям сельскохозяйственной продукции в получении кредитных ресурсов по льготным ставкам </w:t>
      </w:r>
    </w:p>
    <w:p w:rsidR="003B2BA9" w:rsidRPr="003B2BA9" w:rsidRDefault="000A7A02" w:rsidP="003B2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2BA9" w:rsidRPr="003B2BA9">
        <w:rPr>
          <w:sz w:val="28"/>
          <w:szCs w:val="28"/>
        </w:rPr>
        <w:t xml:space="preserve">В 2022 году сельхозтоваропроизводителями были получены </w:t>
      </w:r>
      <w:proofErr w:type="gramStart"/>
      <w:r w:rsidR="003B2BA9" w:rsidRPr="003B2BA9">
        <w:rPr>
          <w:sz w:val="28"/>
          <w:szCs w:val="28"/>
        </w:rPr>
        <w:t>кредиты :</w:t>
      </w:r>
      <w:proofErr w:type="gramEnd"/>
      <w:r w:rsidR="003B2BA9" w:rsidRPr="003B2BA9">
        <w:rPr>
          <w:sz w:val="28"/>
          <w:szCs w:val="28"/>
        </w:rPr>
        <w:t xml:space="preserve"> ООО «Залесье Агро» 40000000,00 и ООО «Заимка» 10000000,00.</w:t>
      </w:r>
    </w:p>
    <w:p w:rsidR="003B2BA9" w:rsidRPr="003B2BA9" w:rsidRDefault="003B2BA9" w:rsidP="003B2BA9">
      <w:pPr>
        <w:jc w:val="both"/>
        <w:rPr>
          <w:sz w:val="28"/>
          <w:szCs w:val="28"/>
        </w:rPr>
      </w:pPr>
      <w:r w:rsidRPr="003B2BA9">
        <w:rPr>
          <w:b/>
          <w:sz w:val="28"/>
          <w:szCs w:val="28"/>
        </w:rPr>
        <w:lastRenderedPageBreak/>
        <w:t>Содействие крестьянским фермерским хозяйствам в получении грантовой поддержки на развитие производства</w:t>
      </w:r>
      <w:r w:rsidRPr="003B2BA9">
        <w:rPr>
          <w:sz w:val="28"/>
          <w:szCs w:val="28"/>
        </w:rPr>
        <w:t>.</w:t>
      </w:r>
    </w:p>
    <w:p w:rsidR="003B2BA9" w:rsidRPr="003B2BA9" w:rsidRDefault="000A7A02" w:rsidP="003B2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2BA9" w:rsidRPr="003B2BA9">
        <w:rPr>
          <w:sz w:val="28"/>
          <w:szCs w:val="28"/>
        </w:rPr>
        <w:t>Сельскохозяйственные предприятия муниципального района в 2022 году грантовой поддержки на развитие производства не получали.</w:t>
      </w:r>
    </w:p>
    <w:p w:rsidR="003B2BA9" w:rsidRPr="003B2BA9" w:rsidRDefault="003B2BA9" w:rsidP="003B2BA9">
      <w:pPr>
        <w:jc w:val="both"/>
        <w:rPr>
          <w:b/>
          <w:sz w:val="28"/>
          <w:szCs w:val="28"/>
        </w:rPr>
      </w:pPr>
      <w:r w:rsidRPr="003B2BA9">
        <w:rPr>
          <w:b/>
          <w:sz w:val="28"/>
          <w:szCs w:val="28"/>
        </w:rPr>
        <w:t xml:space="preserve">Организация участия </w:t>
      </w:r>
      <w:proofErr w:type="gramStart"/>
      <w:r w:rsidRPr="003B2BA9">
        <w:rPr>
          <w:b/>
          <w:sz w:val="28"/>
          <w:szCs w:val="28"/>
        </w:rPr>
        <w:t xml:space="preserve">представителей  </w:t>
      </w:r>
      <w:proofErr w:type="spellStart"/>
      <w:r w:rsidRPr="003B2BA9">
        <w:rPr>
          <w:b/>
          <w:sz w:val="28"/>
          <w:szCs w:val="28"/>
        </w:rPr>
        <w:t>сельхозорганизаций</w:t>
      </w:r>
      <w:proofErr w:type="spellEnd"/>
      <w:proofErr w:type="gramEnd"/>
      <w:r w:rsidRPr="003B2BA9">
        <w:rPr>
          <w:b/>
          <w:sz w:val="28"/>
          <w:szCs w:val="28"/>
        </w:rPr>
        <w:t xml:space="preserve">, КФХ, ЛПХ  в совещаниях, семинарах, курсах повышения квалификации, проводимых на территории Смоленской области.  </w:t>
      </w:r>
    </w:p>
    <w:p w:rsidR="003B2BA9" w:rsidRPr="003B2BA9" w:rsidRDefault="000A7A02" w:rsidP="003B2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2BA9" w:rsidRPr="003B2BA9">
        <w:rPr>
          <w:sz w:val="28"/>
          <w:szCs w:val="28"/>
        </w:rPr>
        <w:t xml:space="preserve">В течение 2022 года для представителей </w:t>
      </w:r>
      <w:proofErr w:type="spellStart"/>
      <w:r w:rsidR="003B2BA9" w:rsidRPr="003B2BA9">
        <w:rPr>
          <w:sz w:val="28"/>
          <w:szCs w:val="28"/>
        </w:rPr>
        <w:t>сельхозорганизаций</w:t>
      </w:r>
      <w:proofErr w:type="spellEnd"/>
      <w:r w:rsidR="003B2BA9" w:rsidRPr="003B2BA9">
        <w:rPr>
          <w:sz w:val="28"/>
          <w:szCs w:val="28"/>
        </w:rPr>
        <w:t xml:space="preserve">, КФХ, ЛПХ Департаментом Смоленской области по сельскому хозяйству и продовольствию были организованы совещания, различные тематические и обучающие семинары, разнообразные конкурсы среди работников растениеводства и </w:t>
      </w:r>
      <w:proofErr w:type="gramStart"/>
      <w:r w:rsidR="003B2BA9" w:rsidRPr="003B2BA9">
        <w:rPr>
          <w:sz w:val="28"/>
          <w:szCs w:val="28"/>
        </w:rPr>
        <w:t>животноводства,  курсы</w:t>
      </w:r>
      <w:proofErr w:type="gramEnd"/>
      <w:r w:rsidR="003B2BA9" w:rsidRPr="003B2BA9">
        <w:rPr>
          <w:sz w:val="28"/>
          <w:szCs w:val="28"/>
        </w:rPr>
        <w:t xml:space="preserve"> повышения квалификации специалистов. Повышение квалификации сотрудников является ключевым фактором успешной профессиональной деятельности, а также способствует прогрессу и развитию бизнеса. В целях развития деятельности малых форм хозяйствования, сельскохозяйственного кооперативного </w:t>
      </w:r>
      <w:proofErr w:type="gramStart"/>
      <w:r w:rsidR="003B2BA9" w:rsidRPr="003B2BA9">
        <w:rPr>
          <w:sz w:val="28"/>
          <w:szCs w:val="28"/>
        </w:rPr>
        <w:t>движения  на</w:t>
      </w:r>
      <w:proofErr w:type="gramEnd"/>
      <w:r w:rsidR="003B2BA9" w:rsidRPr="003B2BA9">
        <w:rPr>
          <w:sz w:val="28"/>
          <w:szCs w:val="28"/>
        </w:rPr>
        <w:t xml:space="preserve"> территории Смоленской области ежегодно проводится областное мероприятие «День Фермера». Также ежегодно проводится конкурс среди механизаторов </w:t>
      </w:r>
      <w:proofErr w:type="spellStart"/>
      <w:r w:rsidR="003B2BA9" w:rsidRPr="003B2BA9">
        <w:rPr>
          <w:sz w:val="28"/>
          <w:szCs w:val="28"/>
        </w:rPr>
        <w:t>сельхозорганизаций</w:t>
      </w:r>
      <w:proofErr w:type="spellEnd"/>
      <w:r w:rsidR="003B2BA9" w:rsidRPr="003B2BA9">
        <w:rPr>
          <w:sz w:val="28"/>
          <w:szCs w:val="28"/>
        </w:rPr>
        <w:t xml:space="preserve"> «День Пахаря», в котором охотно принимают участие как молодые специалисты, так и трактористы со стажем. В 2022 году были </w:t>
      </w:r>
      <w:proofErr w:type="gramStart"/>
      <w:r w:rsidR="003B2BA9" w:rsidRPr="003B2BA9">
        <w:rPr>
          <w:sz w:val="28"/>
          <w:szCs w:val="28"/>
        </w:rPr>
        <w:t>организованы  выставки</w:t>
      </w:r>
      <w:proofErr w:type="gramEnd"/>
      <w:r w:rsidR="003B2BA9" w:rsidRPr="003B2BA9">
        <w:rPr>
          <w:sz w:val="28"/>
          <w:szCs w:val="28"/>
        </w:rPr>
        <w:t xml:space="preserve"> по демонстративному показу сельскохозяйственной техники, перерабатывающего оборудования, кормовых добавок, семян.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2BA9" w:rsidRPr="003B2BA9" w:rsidRDefault="003B2BA9" w:rsidP="003B2BA9">
      <w:pPr>
        <w:jc w:val="both"/>
        <w:rPr>
          <w:b/>
          <w:sz w:val="28"/>
          <w:szCs w:val="28"/>
        </w:rPr>
      </w:pPr>
      <w:r w:rsidRPr="003B2BA9">
        <w:rPr>
          <w:b/>
          <w:sz w:val="28"/>
          <w:szCs w:val="28"/>
        </w:rPr>
        <w:t>Содействие включению сельхозпредприятий и К(Ф)Х в программы государственной поддержки по рекультивации земель сельскохозяйственного назначения</w:t>
      </w:r>
    </w:p>
    <w:p w:rsidR="00232280" w:rsidRDefault="000A7A02" w:rsidP="000A7A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2BA9" w:rsidRPr="003B2BA9">
        <w:rPr>
          <w:sz w:val="28"/>
          <w:szCs w:val="28"/>
        </w:rPr>
        <w:t xml:space="preserve">В рамках реализации Правил предоставления и распределения субсидий из федерального бюджета на проведение гидромелиорации, </w:t>
      </w:r>
      <w:proofErr w:type="spellStart"/>
      <w:r w:rsidR="003B2BA9" w:rsidRPr="003B2BA9">
        <w:rPr>
          <w:sz w:val="28"/>
          <w:szCs w:val="28"/>
        </w:rPr>
        <w:t>культуртехнических</w:t>
      </w:r>
      <w:proofErr w:type="spellEnd"/>
      <w:r w:rsidR="003B2BA9" w:rsidRPr="003B2BA9">
        <w:rPr>
          <w:sz w:val="28"/>
          <w:szCs w:val="28"/>
        </w:rPr>
        <w:t xml:space="preserve">, </w:t>
      </w:r>
      <w:proofErr w:type="spellStart"/>
      <w:r w:rsidR="003B2BA9" w:rsidRPr="003B2BA9">
        <w:rPr>
          <w:sz w:val="28"/>
          <w:szCs w:val="28"/>
        </w:rPr>
        <w:t>агролесомелиоративных</w:t>
      </w:r>
      <w:proofErr w:type="spellEnd"/>
      <w:r w:rsidR="003B2BA9" w:rsidRPr="003B2BA9">
        <w:rPr>
          <w:sz w:val="28"/>
          <w:szCs w:val="28"/>
        </w:rPr>
        <w:t xml:space="preserve"> и фитомелиоративных мероприятий, а также мероприятий в области известкования кислых почв на пашне  ООО «</w:t>
      </w:r>
      <w:proofErr w:type="spellStart"/>
      <w:r w:rsidR="003B2BA9" w:rsidRPr="003B2BA9">
        <w:rPr>
          <w:sz w:val="28"/>
          <w:szCs w:val="28"/>
        </w:rPr>
        <w:t>АгроТехПром</w:t>
      </w:r>
      <w:proofErr w:type="spellEnd"/>
      <w:r w:rsidR="003B2BA9" w:rsidRPr="003B2BA9">
        <w:rPr>
          <w:sz w:val="28"/>
          <w:szCs w:val="28"/>
        </w:rPr>
        <w:t xml:space="preserve">» в 2022 году были выделены субсидии в сумме 52504400,00 рублей, для проведения </w:t>
      </w:r>
      <w:proofErr w:type="spellStart"/>
      <w:r w:rsidR="003B2BA9" w:rsidRPr="003B2BA9">
        <w:rPr>
          <w:sz w:val="28"/>
          <w:szCs w:val="28"/>
        </w:rPr>
        <w:t>культуртехнических</w:t>
      </w:r>
      <w:proofErr w:type="spellEnd"/>
      <w:r w:rsidR="003B2BA9" w:rsidRPr="003B2BA9">
        <w:rPr>
          <w:sz w:val="28"/>
          <w:szCs w:val="28"/>
        </w:rPr>
        <w:t xml:space="preserve"> мероприятий на площади 3418,37 га.</w:t>
      </w:r>
    </w:p>
    <w:p w:rsidR="008B564A" w:rsidRPr="002A1A7B" w:rsidRDefault="00C36F63" w:rsidP="00D953E0">
      <w:pPr>
        <w:spacing w:after="120"/>
        <w:ind w:firstLine="709"/>
        <w:jc w:val="center"/>
        <w:rPr>
          <w:b/>
          <w:i/>
          <w:sz w:val="32"/>
          <w:szCs w:val="32"/>
        </w:rPr>
      </w:pPr>
      <w:r w:rsidRPr="002A1A7B">
        <w:rPr>
          <w:b/>
          <w:i/>
          <w:sz w:val="32"/>
          <w:szCs w:val="32"/>
        </w:rPr>
        <w:t xml:space="preserve">Задача 3. </w:t>
      </w:r>
      <w:r w:rsidR="00D953E0" w:rsidRPr="002A1A7B">
        <w:rPr>
          <w:b/>
          <w:i/>
          <w:sz w:val="32"/>
          <w:szCs w:val="32"/>
        </w:rPr>
        <w:t>Развитие промышленного сектора, обеспечение занятости населения</w:t>
      </w:r>
    </w:p>
    <w:p w:rsidR="00D953E0" w:rsidRDefault="00D953E0" w:rsidP="000A7A02">
      <w:pPr>
        <w:spacing w:after="120"/>
        <w:jc w:val="both"/>
        <w:rPr>
          <w:b/>
          <w:sz w:val="28"/>
          <w:szCs w:val="28"/>
        </w:rPr>
      </w:pPr>
      <w:r w:rsidRPr="008F5B1A">
        <w:rPr>
          <w:b/>
          <w:sz w:val="28"/>
          <w:szCs w:val="28"/>
        </w:rPr>
        <w:t xml:space="preserve">Содействие участию промышленного сектора в </w:t>
      </w:r>
      <w:proofErr w:type="gramStart"/>
      <w:r w:rsidRPr="008F5B1A">
        <w:rPr>
          <w:b/>
          <w:sz w:val="28"/>
          <w:szCs w:val="28"/>
        </w:rPr>
        <w:t xml:space="preserve">государственных  </w:t>
      </w:r>
      <w:r w:rsidRPr="00D953E0">
        <w:rPr>
          <w:b/>
          <w:sz w:val="28"/>
          <w:szCs w:val="28"/>
        </w:rPr>
        <w:t>программах</w:t>
      </w:r>
      <w:proofErr w:type="gramEnd"/>
      <w:r w:rsidR="00776765">
        <w:rPr>
          <w:b/>
          <w:sz w:val="28"/>
          <w:szCs w:val="28"/>
        </w:rPr>
        <w:t>.</w:t>
      </w:r>
    </w:p>
    <w:p w:rsidR="0077466A" w:rsidRPr="0077466A" w:rsidRDefault="0077466A" w:rsidP="00776765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Информация о государственных программах </w:t>
      </w:r>
      <w:r w:rsidRPr="00776765">
        <w:rPr>
          <w:sz w:val="28"/>
          <w:szCs w:val="28"/>
        </w:rPr>
        <w:t>ШПО «Шумячи хлеб»</w:t>
      </w:r>
      <w:r>
        <w:rPr>
          <w:sz w:val="28"/>
          <w:szCs w:val="28"/>
        </w:rPr>
        <w:t xml:space="preserve"> доводиться по средствам электронных сервисов.</w:t>
      </w:r>
      <w:r w:rsidR="002A1A7B">
        <w:rPr>
          <w:sz w:val="28"/>
          <w:szCs w:val="28"/>
        </w:rPr>
        <w:t xml:space="preserve"> </w:t>
      </w:r>
    </w:p>
    <w:p w:rsidR="00776765" w:rsidRPr="00776765" w:rsidRDefault="00776765" w:rsidP="00776765">
      <w:pPr>
        <w:jc w:val="both"/>
        <w:rPr>
          <w:sz w:val="28"/>
          <w:szCs w:val="28"/>
        </w:rPr>
      </w:pPr>
      <w:r w:rsidRPr="00776765">
        <w:rPr>
          <w:sz w:val="28"/>
          <w:szCs w:val="28"/>
        </w:rPr>
        <w:t xml:space="preserve">              </w:t>
      </w:r>
    </w:p>
    <w:p w:rsidR="00D953E0" w:rsidRDefault="00E748A0" w:rsidP="000A7A02">
      <w:pPr>
        <w:spacing w:after="120"/>
        <w:jc w:val="both"/>
        <w:rPr>
          <w:b/>
          <w:sz w:val="28"/>
          <w:szCs w:val="28"/>
        </w:rPr>
      </w:pPr>
      <w:r w:rsidRPr="00E748A0">
        <w:rPr>
          <w:b/>
          <w:sz w:val="28"/>
          <w:szCs w:val="28"/>
        </w:rPr>
        <w:t>Передача имущества, находящегося в казне муниципального образования, муниципальным предприятиям и хозяйственным обществам, для использования в уставной деятельности</w:t>
      </w:r>
      <w:r>
        <w:rPr>
          <w:b/>
          <w:sz w:val="28"/>
          <w:szCs w:val="28"/>
        </w:rPr>
        <w:t>.</w:t>
      </w:r>
    </w:p>
    <w:p w:rsidR="00E748A0" w:rsidRPr="00B14251" w:rsidRDefault="00B14251" w:rsidP="00F2495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п</w:t>
      </w:r>
      <w:r w:rsidRPr="00B14251">
        <w:rPr>
          <w:sz w:val="28"/>
          <w:szCs w:val="28"/>
        </w:rPr>
        <w:t>ередача имущества, находящегося в казне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</w:t>
      </w:r>
      <w:r w:rsidRPr="00B14251">
        <w:rPr>
          <w:sz w:val="28"/>
          <w:szCs w:val="28"/>
        </w:rPr>
        <w:t xml:space="preserve">муниципальным </w:t>
      </w:r>
      <w:r w:rsidRPr="00B14251">
        <w:rPr>
          <w:sz w:val="28"/>
          <w:szCs w:val="28"/>
        </w:rPr>
        <w:lastRenderedPageBreak/>
        <w:t>предприятиям и хозяйственным обществам, для использования в уставной деятельности</w:t>
      </w:r>
      <w:r>
        <w:rPr>
          <w:sz w:val="28"/>
          <w:szCs w:val="28"/>
        </w:rPr>
        <w:t xml:space="preserve"> не производилась.</w:t>
      </w:r>
    </w:p>
    <w:p w:rsidR="00E748A0" w:rsidRPr="00C21DE5" w:rsidRDefault="00E748A0" w:rsidP="000A7A02">
      <w:pPr>
        <w:spacing w:after="120"/>
        <w:jc w:val="both"/>
        <w:rPr>
          <w:b/>
          <w:sz w:val="28"/>
          <w:szCs w:val="28"/>
        </w:rPr>
      </w:pPr>
      <w:r w:rsidRPr="00C21DE5">
        <w:rPr>
          <w:b/>
          <w:sz w:val="28"/>
          <w:szCs w:val="28"/>
        </w:rPr>
        <w:t>Проведение проверок финансово-экономической и хозяйственной деятельности муниципальных предприятий и хозяйственных обществ с целью выявления их рентабельности и предотвращения банкротства.</w:t>
      </w:r>
    </w:p>
    <w:p w:rsidR="00E748A0" w:rsidRDefault="00CE4CB7" w:rsidP="00CE4CB7">
      <w:pPr>
        <w:spacing w:after="120"/>
        <w:ind w:firstLine="709"/>
        <w:jc w:val="both"/>
        <w:rPr>
          <w:sz w:val="28"/>
          <w:szCs w:val="28"/>
        </w:rPr>
      </w:pPr>
      <w:r w:rsidRPr="00CE4CB7">
        <w:rPr>
          <w:sz w:val="28"/>
          <w:szCs w:val="28"/>
        </w:rPr>
        <w:t>В 2022 году были проведены проверк</w:t>
      </w:r>
      <w:r>
        <w:rPr>
          <w:sz w:val="28"/>
          <w:szCs w:val="28"/>
        </w:rPr>
        <w:t>и</w:t>
      </w:r>
      <w:r w:rsidRPr="00CE4CB7">
        <w:rPr>
          <w:sz w:val="28"/>
          <w:szCs w:val="28"/>
        </w:rPr>
        <w:t xml:space="preserve"> финансово-экономической и хозяйственной деятельности </w:t>
      </w:r>
      <w:r>
        <w:rPr>
          <w:sz w:val="28"/>
          <w:szCs w:val="28"/>
        </w:rPr>
        <w:t xml:space="preserve">следующих </w:t>
      </w:r>
      <w:r w:rsidRPr="00CE4CB7">
        <w:rPr>
          <w:sz w:val="28"/>
          <w:szCs w:val="28"/>
        </w:rPr>
        <w:t>муниципальных предприятий</w:t>
      </w:r>
      <w:r>
        <w:rPr>
          <w:sz w:val="28"/>
          <w:szCs w:val="28"/>
        </w:rPr>
        <w:t xml:space="preserve"> и учреждений:</w:t>
      </w:r>
    </w:p>
    <w:p w:rsidR="00CE4CB7" w:rsidRDefault="00CE4CB7" w:rsidP="00CE4CB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МУП </w:t>
      </w:r>
      <w:r w:rsidRPr="00CE4CB7">
        <w:rPr>
          <w:sz w:val="28"/>
          <w:szCs w:val="28"/>
        </w:rPr>
        <w:t>«</w:t>
      </w:r>
      <w:proofErr w:type="spellStart"/>
      <w:r w:rsidRPr="00CE4CB7">
        <w:rPr>
          <w:sz w:val="28"/>
          <w:szCs w:val="28"/>
        </w:rPr>
        <w:t>Шумячское</w:t>
      </w:r>
      <w:proofErr w:type="spellEnd"/>
      <w:r w:rsidRPr="00CE4CB7"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Pr="00CE4CB7">
        <w:rPr>
          <w:sz w:val="28"/>
          <w:szCs w:val="28"/>
        </w:rPr>
        <w:t>Шумячского</w:t>
      </w:r>
      <w:proofErr w:type="spellEnd"/>
      <w:r w:rsidRPr="00CE4CB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CE4CB7" w:rsidRDefault="00CE4CB7" w:rsidP="00CE4CB7">
      <w:pPr>
        <w:spacing w:after="120"/>
        <w:ind w:firstLine="709"/>
        <w:jc w:val="both"/>
        <w:rPr>
          <w:rStyle w:val="af2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1A">
        <w:rPr>
          <w:sz w:val="28"/>
          <w:szCs w:val="28"/>
        </w:rPr>
        <w:t>МУП</w:t>
      </w:r>
      <w:r w:rsidRPr="008F5B1A">
        <w:rPr>
          <w:rStyle w:val="af2"/>
          <w:sz w:val="28"/>
          <w:szCs w:val="28"/>
        </w:rPr>
        <w:t xml:space="preserve"> </w:t>
      </w:r>
      <w:r w:rsidRPr="008F5B1A">
        <w:rPr>
          <w:rStyle w:val="af2"/>
          <w:b w:val="0"/>
          <w:sz w:val="28"/>
          <w:szCs w:val="28"/>
        </w:rPr>
        <w:t>«Коммунальщик» муниципального образования «</w:t>
      </w:r>
      <w:proofErr w:type="spellStart"/>
      <w:r w:rsidRPr="008F5B1A">
        <w:rPr>
          <w:rStyle w:val="af2"/>
          <w:b w:val="0"/>
          <w:sz w:val="28"/>
          <w:szCs w:val="28"/>
        </w:rPr>
        <w:t>Шумячский</w:t>
      </w:r>
      <w:proofErr w:type="spellEnd"/>
      <w:r w:rsidRPr="008F5B1A">
        <w:rPr>
          <w:rStyle w:val="af2"/>
          <w:b w:val="0"/>
          <w:sz w:val="28"/>
          <w:szCs w:val="28"/>
        </w:rPr>
        <w:t xml:space="preserve"> район» Смоленской области</w:t>
      </w:r>
      <w:r w:rsidR="008F5B1A">
        <w:rPr>
          <w:rStyle w:val="af2"/>
          <w:b w:val="0"/>
          <w:sz w:val="28"/>
          <w:szCs w:val="28"/>
        </w:rPr>
        <w:t>;</w:t>
      </w:r>
    </w:p>
    <w:p w:rsidR="008F5B1A" w:rsidRDefault="008F5B1A" w:rsidP="00CE4CB7">
      <w:pPr>
        <w:spacing w:after="120"/>
        <w:ind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- МБОУ «Краснооктябрьская СШ».</w:t>
      </w:r>
    </w:p>
    <w:p w:rsidR="00E748A0" w:rsidRDefault="00E748A0" w:rsidP="000A7A02">
      <w:pPr>
        <w:spacing w:after="120"/>
        <w:jc w:val="both"/>
        <w:rPr>
          <w:b/>
          <w:sz w:val="28"/>
          <w:szCs w:val="28"/>
        </w:rPr>
      </w:pPr>
      <w:r w:rsidRPr="00E748A0">
        <w:rPr>
          <w:b/>
          <w:sz w:val="28"/>
          <w:szCs w:val="28"/>
        </w:rPr>
        <w:t>Содействие граждан в поиске подходящей работы</w:t>
      </w:r>
    </w:p>
    <w:p w:rsidR="00836262" w:rsidRPr="00836262" w:rsidRDefault="00836262" w:rsidP="0083626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Отдел СОГКУ «Центр занятости населения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Рославльского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района»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Шумячском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районе содействует </w:t>
      </w:r>
      <w:r w:rsidRPr="00836262">
        <w:rPr>
          <w:color w:val="000000"/>
          <w:sz w:val="28"/>
          <w:szCs w:val="28"/>
          <w:shd w:val="clear" w:color="auto" w:fill="FFFFFF"/>
        </w:rPr>
        <w:t>гражданам в поиске подходящей работы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36262">
        <w:rPr>
          <w:rFonts w:ascii="Arial" w:hAnsi="Arial" w:cs="Arial"/>
          <w:color w:val="333333"/>
          <w:sz w:val="21"/>
          <w:szCs w:val="21"/>
        </w:rPr>
        <w:t xml:space="preserve"> </w:t>
      </w:r>
      <w:r w:rsidRPr="00836262">
        <w:rPr>
          <w:sz w:val="28"/>
          <w:szCs w:val="28"/>
        </w:rPr>
        <w:t>Решение о предоставлении госуслуги включает выдачу гражданину: направления на работу; перечня вариантов работы; предложения о предоставлении иной госуслуги; предложения пройти профессиональное обучение или получить дополнительное профессиональное образование.</w:t>
      </w:r>
    </w:p>
    <w:p w:rsidR="00836262" w:rsidRPr="00836262" w:rsidRDefault="00836262" w:rsidP="0083626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36262">
        <w:rPr>
          <w:sz w:val="28"/>
          <w:szCs w:val="28"/>
        </w:rPr>
        <w:t>Результатом предоставления госуслуги работодателям является выдача (направление) работодателю перечня кандидатур граждан для подбора необходимых работников.</w:t>
      </w:r>
    </w:p>
    <w:p w:rsidR="00836262" w:rsidRDefault="00836262" w:rsidP="0083626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36262">
        <w:rPr>
          <w:sz w:val="28"/>
          <w:szCs w:val="28"/>
        </w:rPr>
        <w:t xml:space="preserve">Заявители имеют право на неоднократное обращение за предоставлением государственной услуги. </w:t>
      </w:r>
    </w:p>
    <w:p w:rsidR="00CF5262" w:rsidRDefault="00CF5262" w:rsidP="00CF526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Отдел СОГКУ «Центр занятости населения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Рославльского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района»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Шумячском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районе обратилось – 396 человек. Освоено- 9156,9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(федеральный бюджет).</w:t>
      </w:r>
    </w:p>
    <w:p w:rsidR="00E748A0" w:rsidRPr="009A282E" w:rsidRDefault="00E748A0" w:rsidP="000A7A02">
      <w:pPr>
        <w:spacing w:after="120"/>
        <w:jc w:val="both"/>
        <w:rPr>
          <w:b/>
          <w:sz w:val="28"/>
          <w:szCs w:val="28"/>
        </w:rPr>
      </w:pPr>
      <w:r w:rsidRPr="009A282E">
        <w:rPr>
          <w:b/>
          <w:sz w:val="28"/>
          <w:szCs w:val="28"/>
        </w:rPr>
        <w:t>Организация проведения общественных работ</w:t>
      </w:r>
    </w:p>
    <w:p w:rsidR="009A282E" w:rsidRDefault="009A282E" w:rsidP="009A282E">
      <w:pPr>
        <w:ind w:firstLine="709"/>
        <w:jc w:val="both"/>
        <w:rPr>
          <w:sz w:val="28"/>
          <w:szCs w:val="28"/>
        </w:rPr>
      </w:pPr>
      <w:r w:rsidRPr="004003F1">
        <w:rPr>
          <w:sz w:val="28"/>
          <w:szCs w:val="28"/>
        </w:rPr>
        <w:t xml:space="preserve">В целях снятия </w:t>
      </w:r>
      <w:r w:rsidRPr="009F0388">
        <w:rPr>
          <w:sz w:val="28"/>
          <w:szCs w:val="28"/>
        </w:rPr>
        <w:t>напряженности</w:t>
      </w:r>
      <w:r w:rsidRPr="004003F1">
        <w:rPr>
          <w:sz w:val="28"/>
          <w:szCs w:val="28"/>
        </w:rPr>
        <w:t xml:space="preserve"> на рынке труда, повышения мотивации к труду безработных граждан, улучшения их материального положения, были организованы общественные и временные работы. </w:t>
      </w:r>
    </w:p>
    <w:p w:rsidR="00CF5262" w:rsidRDefault="009A282E" w:rsidP="00CF526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7707">
        <w:rPr>
          <w:sz w:val="28"/>
          <w:szCs w:val="28"/>
        </w:rPr>
        <w:t xml:space="preserve">Направлено на общественные работы 29 человек. </w:t>
      </w:r>
      <w:r w:rsidR="00CF5262">
        <w:rPr>
          <w:color w:val="000000"/>
          <w:sz w:val="28"/>
          <w:szCs w:val="28"/>
          <w:shd w:val="clear" w:color="auto" w:fill="FFFFFF"/>
        </w:rPr>
        <w:t xml:space="preserve">Освоено - 52,6 </w:t>
      </w:r>
      <w:proofErr w:type="spellStart"/>
      <w:r w:rsidR="00CF5262"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F5262">
        <w:rPr>
          <w:color w:val="000000"/>
          <w:sz w:val="28"/>
          <w:szCs w:val="28"/>
          <w:shd w:val="clear" w:color="auto" w:fill="FFFFFF"/>
        </w:rPr>
        <w:t>. (региональный бюджет).</w:t>
      </w:r>
    </w:p>
    <w:p w:rsidR="00E748A0" w:rsidRPr="00CF5262" w:rsidRDefault="00E748A0" w:rsidP="000A7A02">
      <w:pPr>
        <w:spacing w:after="120"/>
        <w:jc w:val="both"/>
        <w:rPr>
          <w:b/>
          <w:sz w:val="28"/>
          <w:szCs w:val="28"/>
        </w:rPr>
      </w:pPr>
      <w:r w:rsidRPr="00CF5262">
        <w:rPr>
          <w:b/>
          <w:sz w:val="28"/>
          <w:szCs w:val="28"/>
        </w:rPr>
        <w:t>Организация временного трудоустройства безработных граждан, испытывающих трудности в поиске работы</w:t>
      </w:r>
    </w:p>
    <w:p w:rsidR="00CF5262" w:rsidRDefault="00CF5262" w:rsidP="00CF526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5262">
        <w:rPr>
          <w:sz w:val="28"/>
          <w:szCs w:val="28"/>
        </w:rPr>
        <w:t xml:space="preserve">Временно трудоустроено безработных граждан, испытывающих трудности в поиске работы – </w:t>
      </w:r>
      <w:r>
        <w:rPr>
          <w:sz w:val="28"/>
          <w:szCs w:val="28"/>
        </w:rPr>
        <w:t xml:space="preserve">3 </w:t>
      </w:r>
      <w:r w:rsidRPr="00CF5262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CF52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Освоено - 8,1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(региональный бюджет).</w:t>
      </w:r>
    </w:p>
    <w:p w:rsidR="00CF5262" w:rsidRPr="00E748A0" w:rsidRDefault="00E748A0" w:rsidP="000A7A02">
      <w:pPr>
        <w:spacing w:after="120"/>
        <w:jc w:val="both"/>
        <w:rPr>
          <w:b/>
          <w:sz w:val="28"/>
          <w:szCs w:val="28"/>
        </w:rPr>
      </w:pPr>
      <w:r w:rsidRPr="00E748A0">
        <w:rPr>
          <w:b/>
          <w:sz w:val="28"/>
          <w:szCs w:val="28"/>
        </w:rPr>
        <w:t>Социальная адаптация безработных граждан на рынке труда</w:t>
      </w:r>
    </w:p>
    <w:p w:rsidR="008B564A" w:rsidRDefault="009A282E" w:rsidP="00F24951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8F5B1A">
        <w:rPr>
          <w:bCs/>
          <w:sz w:val="28"/>
          <w:szCs w:val="28"/>
          <w:shd w:val="clear" w:color="auto" w:fill="FFFFFF"/>
        </w:rPr>
        <w:t>Социальная адаптация на рынке труда</w:t>
      </w:r>
      <w:r w:rsidRPr="00924BF5">
        <w:rPr>
          <w:sz w:val="28"/>
          <w:szCs w:val="28"/>
          <w:shd w:val="clear" w:color="auto" w:fill="FFFFFF"/>
        </w:rPr>
        <w:t xml:space="preserve"> — это государственная услуга службы занятости, направленная на получение навыков активного, </w:t>
      </w:r>
      <w:r w:rsidRPr="00924BF5">
        <w:rPr>
          <w:sz w:val="28"/>
          <w:szCs w:val="28"/>
          <w:shd w:val="clear" w:color="auto" w:fill="FFFFFF"/>
        </w:rPr>
        <w:lastRenderedPageBreak/>
        <w:t>самостоятельного поиска работы, составления резюме, проведения деловой беседы с работодателем, самопрезентации, преодоления последствий длительной безработицы, повышения мотивации к труду и сокращение сроков поиска работы для безработных граждан.</w:t>
      </w:r>
    </w:p>
    <w:p w:rsidR="00CF5262" w:rsidRPr="00924BF5" w:rsidRDefault="00CF5262" w:rsidP="00F24951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Государственная услуга по социальной адаптации безработных граждан на рынке труда была оказана 44 гражданам. Услуга не требует расхода средств.</w:t>
      </w:r>
    </w:p>
    <w:p w:rsidR="008B564A" w:rsidRDefault="003F38CC" w:rsidP="00924BF5">
      <w:pPr>
        <w:spacing w:after="120"/>
        <w:jc w:val="both"/>
        <w:rPr>
          <w:b/>
          <w:sz w:val="28"/>
          <w:szCs w:val="28"/>
        </w:rPr>
      </w:pPr>
      <w:proofErr w:type="gramStart"/>
      <w:r w:rsidRPr="003F38CC">
        <w:rPr>
          <w:b/>
          <w:sz w:val="28"/>
          <w:szCs w:val="28"/>
        </w:rPr>
        <w:t>Информирование  о</w:t>
      </w:r>
      <w:proofErr w:type="gramEnd"/>
      <w:r w:rsidRPr="003F38CC">
        <w:rPr>
          <w:b/>
          <w:sz w:val="28"/>
          <w:szCs w:val="28"/>
        </w:rPr>
        <w:t xml:space="preserve"> положении на рынке труда в </w:t>
      </w:r>
      <w:r w:rsidR="00232280">
        <w:rPr>
          <w:b/>
          <w:sz w:val="28"/>
          <w:szCs w:val="28"/>
        </w:rPr>
        <w:t>муниципальном образовании «</w:t>
      </w:r>
      <w:proofErr w:type="spellStart"/>
      <w:r w:rsidR="00232280">
        <w:rPr>
          <w:b/>
          <w:sz w:val="28"/>
          <w:szCs w:val="28"/>
        </w:rPr>
        <w:t>Шумячский</w:t>
      </w:r>
      <w:proofErr w:type="spellEnd"/>
      <w:r w:rsidR="00232280">
        <w:rPr>
          <w:b/>
          <w:sz w:val="28"/>
          <w:szCs w:val="28"/>
        </w:rPr>
        <w:t xml:space="preserve"> район» Смоленской области</w:t>
      </w:r>
    </w:p>
    <w:p w:rsidR="008F5B1A" w:rsidRDefault="008F5B1A" w:rsidP="008F5B1A">
      <w:pPr>
        <w:pStyle w:val="af3"/>
        <w:spacing w:line="240" w:lineRule="auto"/>
        <w:ind w:firstLine="709"/>
        <w:rPr>
          <w:sz w:val="28"/>
          <w:szCs w:val="28"/>
        </w:rPr>
      </w:pPr>
      <w:r w:rsidRPr="009D055C">
        <w:rPr>
          <w:sz w:val="28"/>
          <w:szCs w:val="28"/>
        </w:rPr>
        <w:t>Н</w:t>
      </w:r>
      <w:r>
        <w:rPr>
          <w:sz w:val="28"/>
          <w:szCs w:val="28"/>
        </w:rPr>
        <w:t>а конец декабря 2022 года:</w:t>
      </w:r>
    </w:p>
    <w:p w:rsidR="008F5B1A" w:rsidRPr="00C21DE5" w:rsidRDefault="008F5B1A" w:rsidP="008F5B1A">
      <w:pPr>
        <w:pStyle w:val="af3"/>
        <w:spacing w:line="240" w:lineRule="auto"/>
        <w:ind w:firstLine="709"/>
        <w:rPr>
          <w:sz w:val="28"/>
          <w:szCs w:val="28"/>
        </w:rPr>
      </w:pPr>
      <w:r w:rsidRPr="00C21DE5">
        <w:rPr>
          <w:sz w:val="28"/>
          <w:szCs w:val="28"/>
        </w:rPr>
        <w:t xml:space="preserve">- </w:t>
      </w:r>
      <w:r w:rsidR="00C21DE5">
        <w:rPr>
          <w:sz w:val="28"/>
          <w:szCs w:val="28"/>
        </w:rPr>
        <w:t xml:space="preserve"> </w:t>
      </w:r>
      <w:r w:rsidRPr="00C21DE5">
        <w:rPr>
          <w:sz w:val="28"/>
          <w:szCs w:val="28"/>
        </w:rPr>
        <w:t>поставлено на учет в качестве ищущих работу –</w:t>
      </w:r>
      <w:r w:rsidR="00CF5262" w:rsidRPr="00C21DE5">
        <w:rPr>
          <w:sz w:val="28"/>
          <w:szCs w:val="28"/>
        </w:rPr>
        <w:t xml:space="preserve"> 839 </w:t>
      </w:r>
      <w:r w:rsidRPr="00C21DE5">
        <w:rPr>
          <w:sz w:val="28"/>
          <w:szCs w:val="28"/>
        </w:rPr>
        <w:t>чел.</w:t>
      </w:r>
      <w:r w:rsidR="005D519D">
        <w:rPr>
          <w:sz w:val="28"/>
          <w:szCs w:val="28"/>
        </w:rPr>
        <w:t>, с заявлением о предоставлении государственной услуги по содействию в поиске подходящей работы, из них 356 незанятых граждан</w:t>
      </w:r>
      <w:r w:rsidRPr="00C21DE5">
        <w:rPr>
          <w:sz w:val="28"/>
          <w:szCs w:val="28"/>
        </w:rPr>
        <w:t>;</w:t>
      </w:r>
    </w:p>
    <w:p w:rsidR="008F5B1A" w:rsidRDefault="008F5B1A" w:rsidP="008F5B1A">
      <w:pPr>
        <w:pStyle w:val="af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численность безработных граждан, зарегистрированных в службе занятости населения – 92 человека, по сравнению с предыдущим годом снизился на 32 человека.</w:t>
      </w:r>
    </w:p>
    <w:p w:rsidR="008F5B1A" w:rsidRPr="00F301C6" w:rsidRDefault="008F5B1A" w:rsidP="008F5B1A">
      <w:pPr>
        <w:pStyle w:val="af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Уровень регистрируемой безработицы – 1,72</w:t>
      </w:r>
      <w:r w:rsidRPr="00F301C6">
        <w:rPr>
          <w:sz w:val="28"/>
          <w:szCs w:val="28"/>
        </w:rPr>
        <w:t>%.</w:t>
      </w:r>
    </w:p>
    <w:p w:rsidR="008F5B1A" w:rsidRDefault="008F5B1A" w:rsidP="008F5B1A">
      <w:pPr>
        <w:pStyle w:val="af3"/>
        <w:spacing w:line="240" w:lineRule="auto"/>
        <w:ind w:firstLine="709"/>
        <w:rPr>
          <w:sz w:val="28"/>
          <w:szCs w:val="28"/>
        </w:rPr>
      </w:pPr>
      <w:r w:rsidRPr="009D055C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напряженности на рынке труда на 31.12.2022года составил – 6,1%.</w:t>
      </w:r>
    </w:p>
    <w:p w:rsidR="008F5B1A" w:rsidRDefault="008F5B1A" w:rsidP="008F5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Трудоустроено на постоянную работу</w:t>
      </w:r>
      <w:r w:rsidR="00C21DE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</w:t>
      </w:r>
      <w:r w:rsidR="00C21DE5">
        <w:rPr>
          <w:sz w:val="28"/>
          <w:szCs w:val="28"/>
        </w:rPr>
        <w:t>54</w:t>
      </w:r>
      <w:r>
        <w:rPr>
          <w:sz w:val="28"/>
          <w:szCs w:val="28"/>
        </w:rPr>
        <w:t xml:space="preserve"> человек</w:t>
      </w:r>
      <w:r w:rsidR="00C21DE5">
        <w:rPr>
          <w:sz w:val="28"/>
          <w:szCs w:val="28"/>
        </w:rPr>
        <w:t xml:space="preserve">а, из них по направлению </w:t>
      </w:r>
      <w:r w:rsidR="005D519D">
        <w:rPr>
          <w:sz w:val="28"/>
          <w:szCs w:val="28"/>
        </w:rPr>
        <w:t xml:space="preserve">от </w:t>
      </w:r>
      <w:r w:rsidR="00C21DE5">
        <w:rPr>
          <w:sz w:val="28"/>
          <w:szCs w:val="28"/>
        </w:rPr>
        <w:t>Центра занятости населения – 79 чел.;</w:t>
      </w:r>
      <w:r>
        <w:rPr>
          <w:sz w:val="28"/>
          <w:szCs w:val="28"/>
        </w:rPr>
        <w:t xml:space="preserve"> </w:t>
      </w:r>
    </w:p>
    <w:p w:rsidR="008F5B1A" w:rsidRDefault="008F5B1A" w:rsidP="008F5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Направлено на </w:t>
      </w:r>
      <w:proofErr w:type="spellStart"/>
      <w:proofErr w:type="gramStart"/>
      <w:r>
        <w:rPr>
          <w:sz w:val="28"/>
          <w:szCs w:val="28"/>
        </w:rPr>
        <w:t>профобучение</w:t>
      </w:r>
      <w:proofErr w:type="spellEnd"/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человека. </w:t>
      </w:r>
    </w:p>
    <w:p w:rsidR="00C21DE5" w:rsidRDefault="00C21DE5" w:rsidP="008F5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работодателей, обратившихся за содействием в подборе подходящих</w:t>
      </w:r>
      <w:r w:rsidR="005D519D">
        <w:rPr>
          <w:sz w:val="28"/>
          <w:szCs w:val="28"/>
        </w:rPr>
        <w:t xml:space="preserve"> работников – 36. Заявлено 505 вакансий. </w:t>
      </w:r>
    </w:p>
    <w:p w:rsidR="008F5B1A" w:rsidRDefault="008F5B1A" w:rsidP="008F5B1A">
      <w:pPr>
        <w:ind w:firstLine="709"/>
        <w:jc w:val="both"/>
        <w:rPr>
          <w:sz w:val="28"/>
          <w:szCs w:val="28"/>
        </w:rPr>
      </w:pPr>
      <w:r w:rsidRPr="004003F1">
        <w:rPr>
          <w:sz w:val="28"/>
          <w:szCs w:val="28"/>
        </w:rPr>
        <w:t xml:space="preserve">В целях снятия </w:t>
      </w:r>
      <w:r w:rsidRPr="009F0388">
        <w:rPr>
          <w:sz w:val="28"/>
          <w:szCs w:val="28"/>
        </w:rPr>
        <w:t>напряженности</w:t>
      </w:r>
      <w:r w:rsidRPr="004003F1">
        <w:rPr>
          <w:sz w:val="28"/>
          <w:szCs w:val="28"/>
        </w:rPr>
        <w:t xml:space="preserve"> на рынке труда, повышения мотивации к труду безработных граждан, улучшения их материального положения, были организованы общественные и временные работы. </w:t>
      </w:r>
    </w:p>
    <w:p w:rsidR="008F5B1A" w:rsidRDefault="008F5B1A" w:rsidP="008F5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Направлено на общественные работы 29 человек. </w:t>
      </w:r>
    </w:p>
    <w:p w:rsidR="003F38CC" w:rsidRDefault="003F38CC" w:rsidP="00924BF5">
      <w:pPr>
        <w:spacing w:after="120"/>
        <w:jc w:val="both"/>
        <w:rPr>
          <w:b/>
          <w:sz w:val="28"/>
          <w:szCs w:val="28"/>
        </w:rPr>
      </w:pPr>
      <w:r w:rsidRPr="003F38CC">
        <w:rPr>
          <w:b/>
          <w:sz w:val="28"/>
          <w:szCs w:val="28"/>
        </w:rPr>
        <w:t>Организация ярмарок вакансий</w:t>
      </w:r>
    </w:p>
    <w:p w:rsidR="00C21DE5" w:rsidRDefault="00885837" w:rsidP="00C21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514B" w:rsidRPr="0098514B">
        <w:rPr>
          <w:sz w:val="28"/>
          <w:szCs w:val="28"/>
        </w:rPr>
        <w:t xml:space="preserve">2022 </w:t>
      </w:r>
      <w:proofErr w:type="gramStart"/>
      <w:r w:rsidR="0098514B" w:rsidRPr="0098514B">
        <w:rPr>
          <w:sz w:val="28"/>
          <w:szCs w:val="28"/>
        </w:rPr>
        <w:t>год</w:t>
      </w:r>
      <w:r>
        <w:rPr>
          <w:sz w:val="28"/>
          <w:szCs w:val="28"/>
        </w:rPr>
        <w:t xml:space="preserve">у </w:t>
      </w:r>
      <w:r w:rsidR="0098514B" w:rsidRPr="0098514B">
        <w:rPr>
          <w:sz w:val="28"/>
          <w:szCs w:val="28"/>
        </w:rPr>
        <w:t xml:space="preserve"> СОГКУ</w:t>
      </w:r>
      <w:proofErr w:type="gramEnd"/>
      <w:r w:rsidR="0098514B" w:rsidRPr="0098514B">
        <w:rPr>
          <w:sz w:val="28"/>
          <w:szCs w:val="28"/>
        </w:rPr>
        <w:t xml:space="preserve"> «Центр занятости населения </w:t>
      </w:r>
      <w:proofErr w:type="spellStart"/>
      <w:r w:rsidR="0098514B" w:rsidRPr="0098514B">
        <w:rPr>
          <w:sz w:val="28"/>
          <w:szCs w:val="28"/>
        </w:rPr>
        <w:t>Рославльского</w:t>
      </w:r>
      <w:proofErr w:type="spellEnd"/>
      <w:r w:rsidR="0098514B" w:rsidRPr="0098514B">
        <w:rPr>
          <w:sz w:val="28"/>
          <w:szCs w:val="28"/>
        </w:rPr>
        <w:t xml:space="preserve"> района» в </w:t>
      </w:r>
      <w:proofErr w:type="spellStart"/>
      <w:r w:rsidR="0098514B" w:rsidRPr="0098514B">
        <w:rPr>
          <w:sz w:val="28"/>
          <w:szCs w:val="28"/>
        </w:rPr>
        <w:t>Шумячском</w:t>
      </w:r>
      <w:proofErr w:type="spellEnd"/>
      <w:r w:rsidR="0098514B" w:rsidRPr="0098514B">
        <w:rPr>
          <w:sz w:val="28"/>
          <w:szCs w:val="28"/>
        </w:rPr>
        <w:t xml:space="preserve"> районе </w:t>
      </w:r>
      <w:r w:rsidR="00E91159">
        <w:rPr>
          <w:sz w:val="28"/>
          <w:szCs w:val="28"/>
        </w:rPr>
        <w:t xml:space="preserve">были проведены ярмарки вакансий в количестве </w:t>
      </w:r>
      <w:r w:rsidR="00C21DE5">
        <w:rPr>
          <w:sz w:val="28"/>
          <w:szCs w:val="28"/>
        </w:rPr>
        <w:t>8</w:t>
      </w:r>
      <w:r w:rsidR="00E91159">
        <w:rPr>
          <w:sz w:val="28"/>
          <w:szCs w:val="28"/>
        </w:rPr>
        <w:t xml:space="preserve">. </w:t>
      </w:r>
    </w:p>
    <w:p w:rsidR="003F38CC" w:rsidRDefault="00C21DE5" w:rsidP="00C21D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Приняли участие в</w:t>
      </w:r>
      <w:r w:rsidR="0098514B" w:rsidRPr="0098514B">
        <w:rPr>
          <w:sz w:val="28"/>
          <w:szCs w:val="28"/>
        </w:rPr>
        <w:t xml:space="preserve"> ярмар</w:t>
      </w:r>
      <w:r w:rsidR="00E91159">
        <w:rPr>
          <w:sz w:val="28"/>
          <w:szCs w:val="28"/>
        </w:rPr>
        <w:t>к</w:t>
      </w:r>
      <w:r>
        <w:rPr>
          <w:sz w:val="28"/>
          <w:szCs w:val="28"/>
        </w:rPr>
        <w:t>е вакансий</w:t>
      </w:r>
      <w:r w:rsidR="0098514B" w:rsidRPr="0098514B">
        <w:rPr>
          <w:sz w:val="28"/>
          <w:szCs w:val="28"/>
        </w:rPr>
        <w:t xml:space="preserve"> </w:t>
      </w:r>
      <w:r>
        <w:rPr>
          <w:sz w:val="28"/>
          <w:szCs w:val="28"/>
        </w:rPr>
        <w:t>– 153 человека;</w:t>
      </w:r>
    </w:p>
    <w:p w:rsidR="003F38CC" w:rsidRPr="00C21DE5" w:rsidRDefault="003F38CC" w:rsidP="003F38CC">
      <w:pPr>
        <w:spacing w:after="120"/>
        <w:ind w:firstLine="709"/>
        <w:jc w:val="both"/>
        <w:rPr>
          <w:b/>
          <w:sz w:val="28"/>
          <w:szCs w:val="28"/>
        </w:rPr>
      </w:pPr>
      <w:r w:rsidRPr="00C21DE5">
        <w:rPr>
          <w:b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8B564A" w:rsidRDefault="00C21DE5" w:rsidP="00F24951">
      <w:pPr>
        <w:spacing w:after="120"/>
        <w:ind w:firstLine="709"/>
        <w:jc w:val="both"/>
        <w:rPr>
          <w:sz w:val="28"/>
          <w:szCs w:val="28"/>
        </w:rPr>
      </w:pPr>
      <w:r w:rsidRPr="00C21DE5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 по организации профессиональной ориентации граждан в целях выбора сферы деятельности была оказана 396 гражданам. </w:t>
      </w:r>
    </w:p>
    <w:p w:rsidR="00C21DE5" w:rsidRPr="00C21DE5" w:rsidRDefault="00C21DE5" w:rsidP="00C21DE5">
      <w:pPr>
        <w:spacing w:after="120"/>
        <w:ind w:firstLine="709"/>
        <w:jc w:val="both"/>
        <w:rPr>
          <w:sz w:val="28"/>
          <w:szCs w:val="28"/>
        </w:rPr>
      </w:pPr>
      <w:r w:rsidRPr="00C21DE5">
        <w:rPr>
          <w:sz w:val="28"/>
          <w:szCs w:val="28"/>
        </w:rPr>
        <w:t>Профессионально</w:t>
      </w:r>
      <w:r>
        <w:rPr>
          <w:sz w:val="28"/>
          <w:szCs w:val="28"/>
        </w:rPr>
        <w:t>е</w:t>
      </w:r>
      <w:r w:rsidRPr="00C21DE5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C21DE5">
        <w:rPr>
          <w:sz w:val="28"/>
          <w:szCs w:val="28"/>
        </w:rPr>
        <w:t xml:space="preserve"> и получени</w:t>
      </w:r>
      <w:r>
        <w:rPr>
          <w:sz w:val="28"/>
          <w:szCs w:val="28"/>
        </w:rPr>
        <w:t>е</w:t>
      </w:r>
      <w:r w:rsidRPr="00C21DE5">
        <w:rPr>
          <w:sz w:val="28"/>
          <w:szCs w:val="28"/>
        </w:rPr>
        <w:t xml:space="preserve"> дополнительного профессионального образования</w:t>
      </w:r>
      <w:r>
        <w:rPr>
          <w:sz w:val="28"/>
          <w:szCs w:val="28"/>
        </w:rPr>
        <w:t xml:space="preserve"> получили 4 человека. Освоено – 12,4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(региональный бюджет).</w:t>
      </w:r>
    </w:p>
    <w:p w:rsidR="003F38CC" w:rsidRPr="003F38CC" w:rsidRDefault="003F38CC" w:rsidP="00AE7BE5">
      <w:pPr>
        <w:spacing w:after="120"/>
        <w:jc w:val="both"/>
        <w:rPr>
          <w:b/>
          <w:sz w:val="28"/>
          <w:szCs w:val="28"/>
        </w:rPr>
      </w:pPr>
      <w:r w:rsidRPr="003F38CC">
        <w:rPr>
          <w:b/>
          <w:sz w:val="28"/>
          <w:szCs w:val="28"/>
        </w:rPr>
        <w:t>Содействие трудоустройству незанятых инвалидов</w:t>
      </w:r>
    </w:p>
    <w:p w:rsidR="0035658F" w:rsidRPr="008F5B1A" w:rsidRDefault="0035658F" w:rsidP="0035658F">
      <w:pPr>
        <w:ind w:firstLine="567"/>
        <w:jc w:val="both"/>
        <w:rPr>
          <w:sz w:val="28"/>
          <w:szCs w:val="28"/>
        </w:rPr>
      </w:pPr>
      <w:r w:rsidRPr="008F5B1A">
        <w:rPr>
          <w:bCs/>
          <w:sz w:val="28"/>
          <w:szCs w:val="28"/>
        </w:rPr>
        <w:t xml:space="preserve">ПРИ СОДЕЙСТВИИ СЛУЖБЫ ЗАНЯТОСТИ НАСЕЛЕНИЯ ИНВАЛИДЫ </w:t>
      </w:r>
      <w:r w:rsidR="00E91159" w:rsidRPr="008F5B1A">
        <w:rPr>
          <w:bCs/>
          <w:sz w:val="28"/>
          <w:szCs w:val="28"/>
        </w:rPr>
        <w:t>С</w:t>
      </w:r>
      <w:r w:rsidRPr="008F5B1A">
        <w:rPr>
          <w:bCs/>
          <w:sz w:val="28"/>
          <w:szCs w:val="28"/>
        </w:rPr>
        <w:t>МОГ</w:t>
      </w:r>
      <w:r w:rsidR="00E91159" w:rsidRPr="008F5B1A">
        <w:rPr>
          <w:bCs/>
          <w:sz w:val="28"/>
          <w:szCs w:val="28"/>
        </w:rPr>
        <w:t>ЛИ</w:t>
      </w:r>
      <w:r w:rsidRPr="008F5B1A">
        <w:rPr>
          <w:sz w:val="28"/>
          <w:szCs w:val="28"/>
        </w:rPr>
        <w:t xml:space="preserve">: </w:t>
      </w:r>
    </w:p>
    <w:p w:rsidR="0035658F" w:rsidRPr="008F5B1A" w:rsidRDefault="0035658F" w:rsidP="0035658F">
      <w:pPr>
        <w:ind w:firstLine="567"/>
        <w:jc w:val="both"/>
        <w:rPr>
          <w:sz w:val="28"/>
          <w:szCs w:val="28"/>
        </w:rPr>
      </w:pPr>
      <w:r w:rsidRPr="008F5B1A">
        <w:rPr>
          <w:sz w:val="28"/>
          <w:szCs w:val="28"/>
        </w:rPr>
        <w:lastRenderedPageBreak/>
        <w:t xml:space="preserve">- получить информацию о положении на рынке труда; </w:t>
      </w:r>
    </w:p>
    <w:p w:rsidR="0035658F" w:rsidRPr="008F5B1A" w:rsidRDefault="0035658F" w:rsidP="0035658F">
      <w:pPr>
        <w:ind w:firstLine="567"/>
        <w:jc w:val="both"/>
        <w:rPr>
          <w:sz w:val="28"/>
          <w:szCs w:val="28"/>
        </w:rPr>
      </w:pPr>
      <w:r w:rsidRPr="008F5B1A">
        <w:rPr>
          <w:sz w:val="28"/>
          <w:szCs w:val="28"/>
        </w:rPr>
        <w:t xml:space="preserve">- трудоустроиться на постоянную или временную работу; </w:t>
      </w:r>
    </w:p>
    <w:p w:rsidR="0035658F" w:rsidRPr="008F5B1A" w:rsidRDefault="0035658F" w:rsidP="0035658F">
      <w:pPr>
        <w:ind w:firstLine="567"/>
        <w:jc w:val="both"/>
        <w:rPr>
          <w:sz w:val="28"/>
          <w:szCs w:val="28"/>
        </w:rPr>
      </w:pPr>
      <w:r w:rsidRPr="008F5B1A">
        <w:rPr>
          <w:sz w:val="28"/>
          <w:szCs w:val="28"/>
        </w:rPr>
        <w:t xml:space="preserve">- пройти профессиональное обучение и получить дополнительное профессиональное образование по профессиям, востребованным на рынке труда; </w:t>
      </w:r>
    </w:p>
    <w:p w:rsidR="0035658F" w:rsidRPr="008F5B1A" w:rsidRDefault="0035658F" w:rsidP="0035658F">
      <w:pPr>
        <w:ind w:firstLine="567"/>
        <w:jc w:val="both"/>
        <w:rPr>
          <w:sz w:val="28"/>
          <w:szCs w:val="28"/>
        </w:rPr>
      </w:pPr>
      <w:r w:rsidRPr="008F5B1A">
        <w:rPr>
          <w:sz w:val="28"/>
          <w:szCs w:val="28"/>
        </w:rPr>
        <w:t xml:space="preserve">- получить консультацию по выбору сферы деятельности для трудоустройства или профессионального обучения; </w:t>
      </w:r>
    </w:p>
    <w:p w:rsidR="0035658F" w:rsidRPr="008F5B1A" w:rsidRDefault="0035658F" w:rsidP="0035658F">
      <w:pPr>
        <w:ind w:firstLine="567"/>
        <w:jc w:val="both"/>
        <w:rPr>
          <w:sz w:val="28"/>
          <w:szCs w:val="28"/>
        </w:rPr>
      </w:pPr>
      <w:r w:rsidRPr="008F5B1A">
        <w:rPr>
          <w:sz w:val="28"/>
          <w:szCs w:val="28"/>
        </w:rPr>
        <w:t xml:space="preserve">- получить психологическую поддержку; </w:t>
      </w:r>
    </w:p>
    <w:p w:rsidR="0035658F" w:rsidRPr="008F5B1A" w:rsidRDefault="0035658F" w:rsidP="0035658F">
      <w:pPr>
        <w:ind w:firstLine="567"/>
        <w:jc w:val="both"/>
        <w:rPr>
          <w:sz w:val="28"/>
          <w:szCs w:val="28"/>
        </w:rPr>
      </w:pPr>
      <w:r w:rsidRPr="008F5B1A">
        <w:rPr>
          <w:sz w:val="28"/>
          <w:szCs w:val="28"/>
        </w:rPr>
        <w:t xml:space="preserve">- получить навыки эффективного поиска работы; </w:t>
      </w:r>
    </w:p>
    <w:p w:rsidR="0035658F" w:rsidRPr="008F5B1A" w:rsidRDefault="0035658F" w:rsidP="0035658F">
      <w:pPr>
        <w:ind w:firstLine="567"/>
        <w:jc w:val="both"/>
        <w:rPr>
          <w:sz w:val="28"/>
          <w:szCs w:val="28"/>
        </w:rPr>
      </w:pPr>
      <w:r w:rsidRPr="008F5B1A">
        <w:rPr>
          <w:sz w:val="28"/>
          <w:szCs w:val="28"/>
        </w:rPr>
        <w:t xml:space="preserve">- принять участие в ярмарках вакансий. </w:t>
      </w:r>
    </w:p>
    <w:p w:rsidR="0035658F" w:rsidRPr="008F5B1A" w:rsidRDefault="0035658F" w:rsidP="0035658F">
      <w:pPr>
        <w:ind w:firstLine="567"/>
        <w:jc w:val="both"/>
        <w:rPr>
          <w:sz w:val="28"/>
          <w:szCs w:val="28"/>
        </w:rPr>
      </w:pPr>
      <w:r w:rsidRPr="008F5B1A">
        <w:rPr>
          <w:sz w:val="28"/>
          <w:szCs w:val="28"/>
        </w:rPr>
        <w:t>Подбирая для инвалида подходящую вакансию, специалист службы занятости основывается на рекомендациях, которые отражены в индивидуальной программе реабилитации инвалида, заполняемой в соответствии с Федеральным законом «О социальной защите инвалидов РФ» органами медико-социальной экспертизы (МСЭ).</w:t>
      </w:r>
    </w:p>
    <w:p w:rsidR="001D10D5" w:rsidRPr="008F5B1A" w:rsidRDefault="0035658F" w:rsidP="0035658F">
      <w:pPr>
        <w:spacing w:after="120"/>
        <w:ind w:firstLine="709"/>
        <w:jc w:val="both"/>
        <w:rPr>
          <w:b/>
          <w:sz w:val="28"/>
          <w:szCs w:val="28"/>
        </w:rPr>
      </w:pPr>
      <w:r w:rsidRPr="008F5B1A">
        <w:rPr>
          <w:sz w:val="28"/>
          <w:szCs w:val="28"/>
        </w:rPr>
        <w:t>Трудовые рекомендации, выдаваемые врачом-экспертом, являются первым звеном в организации рационального трудоустройства инвалидов. Они основываются на комплексной оценке медицинских, психологических и социально-профессиональных факторов. Рекомендации даются с учетом функциональных возможностей инвалидов, профессиональных навыков, специальной и образовательной подготовки, личных наклонностей, а также мотивации инвалида на трудовую деятельность.</w:t>
      </w:r>
    </w:p>
    <w:p w:rsidR="00F24951" w:rsidRDefault="003F38CC" w:rsidP="00AE7BE5">
      <w:pPr>
        <w:spacing w:after="120"/>
        <w:jc w:val="both"/>
        <w:rPr>
          <w:b/>
          <w:sz w:val="28"/>
          <w:szCs w:val="28"/>
        </w:rPr>
      </w:pPr>
      <w:r w:rsidRPr="003F38CC">
        <w:rPr>
          <w:b/>
          <w:sz w:val="28"/>
          <w:szCs w:val="28"/>
        </w:rPr>
        <w:t>Осуществление социальных выплат безработным гражданам в виде пособия по безработице, в том числе в период временной нетрудоспособности</w:t>
      </w:r>
    </w:p>
    <w:p w:rsidR="00885837" w:rsidRDefault="00885837" w:rsidP="00885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размер пособия составил от 1500 рублей до 12732 рубля.</w:t>
      </w:r>
    </w:p>
    <w:p w:rsidR="003F38CC" w:rsidRPr="002A1A7B" w:rsidRDefault="00C36F63" w:rsidP="003F38CC">
      <w:pPr>
        <w:spacing w:after="120"/>
        <w:ind w:firstLine="709"/>
        <w:jc w:val="center"/>
        <w:rPr>
          <w:rFonts w:eastAsia="Andale Sans UI"/>
          <w:b/>
          <w:i/>
          <w:kern w:val="2"/>
          <w:sz w:val="32"/>
          <w:szCs w:val="32"/>
        </w:rPr>
      </w:pPr>
      <w:r w:rsidRPr="002A1A7B">
        <w:rPr>
          <w:rFonts w:eastAsia="Andale Sans UI"/>
          <w:b/>
          <w:i/>
          <w:kern w:val="2"/>
          <w:sz w:val="32"/>
          <w:szCs w:val="32"/>
        </w:rPr>
        <w:t xml:space="preserve">Задача 4. </w:t>
      </w:r>
      <w:r w:rsidR="003F38CC" w:rsidRPr="002A1A7B">
        <w:rPr>
          <w:rFonts w:eastAsia="Andale Sans UI"/>
          <w:b/>
          <w:i/>
          <w:kern w:val="2"/>
          <w:sz w:val="32"/>
          <w:szCs w:val="32"/>
        </w:rPr>
        <w:t>Создание условий для развития малого и среднего предпринимательства</w:t>
      </w:r>
    </w:p>
    <w:p w:rsidR="00D953E0" w:rsidRPr="003F38CC" w:rsidRDefault="003F38CC" w:rsidP="00104775">
      <w:pPr>
        <w:spacing w:after="120"/>
        <w:jc w:val="both"/>
        <w:rPr>
          <w:b/>
          <w:sz w:val="28"/>
          <w:szCs w:val="28"/>
        </w:rPr>
      </w:pPr>
      <w:r w:rsidRPr="003F38CC">
        <w:rPr>
          <w:b/>
          <w:sz w:val="28"/>
          <w:szCs w:val="28"/>
        </w:rPr>
        <w:t>Оказание имущественной поддержке субъектам МСП путем предоставления муниципальной преференции в виде передачи муниципального имущества в аренду без проведения торгов и предоставление льготы по арендной плате</w:t>
      </w:r>
      <w:r w:rsidR="00164BCD">
        <w:rPr>
          <w:b/>
          <w:sz w:val="28"/>
          <w:szCs w:val="28"/>
        </w:rPr>
        <w:t>.</w:t>
      </w:r>
    </w:p>
    <w:p w:rsidR="00232280" w:rsidRPr="00CC2E09" w:rsidRDefault="00232280" w:rsidP="0023228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C2E09">
        <w:rPr>
          <w:rFonts w:eastAsia="Calibri"/>
          <w:sz w:val="28"/>
          <w:szCs w:val="28"/>
          <w:lang w:val="x-none" w:eastAsia="x-none"/>
        </w:rPr>
        <w:t>В целях предоставления  имущественной поддержки субъектам малого предпринимательства</w:t>
      </w:r>
      <w:r w:rsidRPr="00CC2E09">
        <w:rPr>
          <w:rFonts w:eastAsia="Calibri"/>
          <w:sz w:val="28"/>
          <w:szCs w:val="28"/>
          <w:lang w:eastAsia="x-none"/>
        </w:rPr>
        <w:t>:</w:t>
      </w:r>
    </w:p>
    <w:p w:rsidR="00232280" w:rsidRPr="00CC2E09" w:rsidRDefault="00232280" w:rsidP="002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x-none"/>
        </w:rPr>
      </w:pPr>
      <w:r w:rsidRPr="00CC2E09">
        <w:rPr>
          <w:rFonts w:eastAsia="Calibri"/>
          <w:sz w:val="28"/>
          <w:szCs w:val="28"/>
          <w:lang w:eastAsia="x-none"/>
        </w:rPr>
        <w:t>-</w:t>
      </w:r>
      <w:r w:rsidRPr="00CC2E09">
        <w:rPr>
          <w:rFonts w:eastAsia="Calibri"/>
          <w:sz w:val="28"/>
          <w:szCs w:val="28"/>
          <w:lang w:val="x-none" w:eastAsia="x-none"/>
        </w:rPr>
        <w:t xml:space="preserve">  у</w:t>
      </w:r>
      <w:r w:rsidRPr="00CC2E09">
        <w:rPr>
          <w:sz w:val="28"/>
          <w:szCs w:val="28"/>
          <w:lang w:val="x-none" w:eastAsia="x-none"/>
        </w:rPr>
        <w:t>твержден порядок предоставления субъектам малого бизне</w:t>
      </w:r>
      <w:r>
        <w:rPr>
          <w:sz w:val="28"/>
          <w:szCs w:val="28"/>
          <w:lang w:val="x-none" w:eastAsia="x-none"/>
        </w:rPr>
        <w:t xml:space="preserve">са муниципальной преференции в </w:t>
      </w:r>
      <w:r w:rsidRPr="00CC2E09">
        <w:rPr>
          <w:sz w:val="28"/>
          <w:szCs w:val="28"/>
          <w:lang w:val="x-none" w:eastAsia="x-none"/>
        </w:rPr>
        <w:t>форме предоставления муниципального имущества без проведения торгов</w:t>
      </w:r>
      <w:r w:rsidRPr="00CC2E09">
        <w:rPr>
          <w:sz w:val="28"/>
          <w:szCs w:val="28"/>
          <w:lang w:eastAsia="x-none"/>
        </w:rPr>
        <w:t>;</w:t>
      </w:r>
    </w:p>
    <w:p w:rsidR="00232280" w:rsidRPr="00CC2E09" w:rsidRDefault="00232280" w:rsidP="0023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x-none"/>
        </w:rPr>
      </w:pPr>
      <w:r w:rsidRPr="00CC2E09">
        <w:rPr>
          <w:sz w:val="28"/>
          <w:szCs w:val="28"/>
          <w:lang w:eastAsia="x-none"/>
        </w:rPr>
        <w:t>-</w:t>
      </w:r>
      <w:r w:rsidRPr="00CC2E09">
        <w:rPr>
          <w:sz w:val="28"/>
          <w:szCs w:val="28"/>
          <w:lang w:val="x-none" w:eastAsia="x-none"/>
        </w:rPr>
        <w:t xml:space="preserve"> </w:t>
      </w:r>
      <w:r w:rsidRPr="00CC2E09">
        <w:rPr>
          <w:sz w:val="28"/>
          <w:szCs w:val="28"/>
          <w:lang w:eastAsia="x-none"/>
        </w:rPr>
        <w:t>сформировано и</w:t>
      </w:r>
      <w:r w:rsidRPr="00CC2E09">
        <w:rPr>
          <w:rFonts w:ascii="Courier New" w:hAnsi="Courier New"/>
          <w:sz w:val="28"/>
          <w:szCs w:val="28"/>
          <w:lang w:eastAsia="x-none"/>
        </w:rPr>
        <w:t xml:space="preserve"> </w:t>
      </w:r>
      <w:r w:rsidRPr="00CC2E09">
        <w:rPr>
          <w:sz w:val="28"/>
          <w:szCs w:val="28"/>
          <w:lang w:val="x-none" w:eastAsia="x-none"/>
        </w:rPr>
        <w:t>утвержден</w:t>
      </w:r>
      <w:r w:rsidRPr="00CC2E09">
        <w:rPr>
          <w:sz w:val="28"/>
          <w:szCs w:val="28"/>
          <w:lang w:eastAsia="x-none"/>
        </w:rPr>
        <w:t>о</w:t>
      </w:r>
      <w:r w:rsidRPr="00CC2E09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7</w:t>
      </w:r>
      <w:r w:rsidRPr="00CC2E09">
        <w:rPr>
          <w:sz w:val="28"/>
          <w:szCs w:val="28"/>
          <w:lang w:eastAsia="x-none"/>
        </w:rPr>
        <w:t xml:space="preserve"> перечней</w:t>
      </w:r>
      <w:r w:rsidRPr="00CC2E09">
        <w:rPr>
          <w:sz w:val="28"/>
          <w:szCs w:val="28"/>
          <w:lang w:val="x-none" w:eastAsia="x-none"/>
        </w:rPr>
        <w:t xml:space="preserve"> </w:t>
      </w:r>
      <w:r w:rsidRPr="00CC2E09">
        <w:rPr>
          <w:sz w:val="28"/>
          <w:szCs w:val="28"/>
          <w:lang w:eastAsia="x-none"/>
        </w:rPr>
        <w:t xml:space="preserve">муниципального </w:t>
      </w:r>
      <w:proofErr w:type="gramStart"/>
      <w:r w:rsidRPr="00CC2E09">
        <w:rPr>
          <w:sz w:val="28"/>
          <w:szCs w:val="28"/>
          <w:lang w:eastAsia="x-none"/>
        </w:rPr>
        <w:t>имущества</w:t>
      </w:r>
      <w:r w:rsidRPr="00CC2E09">
        <w:rPr>
          <w:sz w:val="28"/>
          <w:szCs w:val="28"/>
          <w:lang w:val="x-none" w:eastAsia="x-none"/>
        </w:rPr>
        <w:t xml:space="preserve"> </w:t>
      </w:r>
      <w:r w:rsidRPr="00CC2E09">
        <w:rPr>
          <w:sz w:val="28"/>
          <w:szCs w:val="28"/>
          <w:lang w:eastAsia="x-none"/>
        </w:rPr>
        <w:t xml:space="preserve"> </w:t>
      </w:r>
      <w:r w:rsidRPr="00CC2E09">
        <w:rPr>
          <w:sz w:val="28"/>
          <w:szCs w:val="28"/>
          <w:lang w:val="x-none" w:eastAsia="x-none"/>
        </w:rPr>
        <w:t>для</w:t>
      </w:r>
      <w:proofErr w:type="gramEnd"/>
      <w:r w:rsidRPr="00CC2E09">
        <w:rPr>
          <w:sz w:val="28"/>
          <w:szCs w:val="28"/>
          <w:lang w:val="x-none" w:eastAsia="x-none"/>
        </w:rPr>
        <w:t xml:space="preserve"> предоставления его во владение  и (или) в пользование на долгосрочной основе</w:t>
      </w:r>
      <w:r w:rsidRPr="00CC2E09">
        <w:rPr>
          <w:sz w:val="28"/>
          <w:szCs w:val="28"/>
          <w:lang w:eastAsia="x-none"/>
        </w:rPr>
        <w:t xml:space="preserve"> субъектам малого и среднего предпринимательства, в которы</w:t>
      </w:r>
      <w:r>
        <w:rPr>
          <w:sz w:val="28"/>
          <w:szCs w:val="28"/>
          <w:lang w:eastAsia="x-none"/>
        </w:rPr>
        <w:t>й</w:t>
      </w:r>
      <w:r w:rsidRPr="00CC2E09">
        <w:rPr>
          <w:sz w:val="28"/>
          <w:szCs w:val="28"/>
          <w:lang w:eastAsia="x-none"/>
        </w:rPr>
        <w:t xml:space="preserve"> включен  </w:t>
      </w:r>
      <w:r>
        <w:rPr>
          <w:sz w:val="28"/>
          <w:szCs w:val="28"/>
          <w:lang w:eastAsia="x-none"/>
        </w:rPr>
        <w:t>21 объект</w:t>
      </w:r>
      <w:r w:rsidRPr="00CC2E09">
        <w:rPr>
          <w:sz w:val="28"/>
          <w:szCs w:val="28"/>
          <w:lang w:eastAsia="x-none"/>
        </w:rPr>
        <w:t xml:space="preserve"> муниципальной собственности.</w:t>
      </w:r>
    </w:p>
    <w:p w:rsidR="003F38CC" w:rsidRPr="003F38CC" w:rsidRDefault="003F38CC" w:rsidP="00104775">
      <w:pPr>
        <w:spacing w:after="120"/>
        <w:jc w:val="both"/>
        <w:rPr>
          <w:b/>
          <w:sz w:val="28"/>
          <w:szCs w:val="28"/>
        </w:rPr>
      </w:pPr>
      <w:r w:rsidRPr="003F38CC">
        <w:rPr>
          <w:b/>
          <w:sz w:val="28"/>
          <w:szCs w:val="28"/>
        </w:rPr>
        <w:t>Организация работы проведения семинаров, круглых столов, организация встреч успешного предпринимателя со школьниками в целях передачи положительного опыта</w:t>
      </w:r>
      <w:r w:rsidR="00164BCD">
        <w:rPr>
          <w:b/>
          <w:sz w:val="28"/>
          <w:szCs w:val="28"/>
        </w:rPr>
        <w:t>.</w:t>
      </w:r>
    </w:p>
    <w:p w:rsidR="00232280" w:rsidRPr="00CC2E09" w:rsidRDefault="00232280" w:rsidP="0023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E09">
        <w:rPr>
          <w:sz w:val="28"/>
          <w:szCs w:val="28"/>
        </w:rPr>
        <w:lastRenderedPageBreak/>
        <w:t xml:space="preserve">В рамках информационной </w:t>
      </w:r>
      <w:proofErr w:type="gramStart"/>
      <w:r w:rsidRPr="00CC2E09">
        <w:rPr>
          <w:sz w:val="28"/>
          <w:szCs w:val="28"/>
        </w:rPr>
        <w:t>поддержки  осуществлялись</w:t>
      </w:r>
      <w:proofErr w:type="gramEnd"/>
      <w:r w:rsidRPr="00CC2E09">
        <w:rPr>
          <w:sz w:val="28"/>
          <w:szCs w:val="28"/>
        </w:rPr>
        <w:t xml:space="preserve"> следующие мероприятия:</w:t>
      </w:r>
    </w:p>
    <w:p w:rsidR="00232280" w:rsidRPr="00CC2E09" w:rsidRDefault="00232280" w:rsidP="00232280">
      <w:pPr>
        <w:shd w:val="clear" w:color="auto" w:fill="FFFFFF"/>
        <w:ind w:firstLine="709"/>
        <w:jc w:val="both"/>
        <w:rPr>
          <w:sz w:val="28"/>
          <w:szCs w:val="28"/>
        </w:rPr>
      </w:pPr>
      <w:r w:rsidRPr="00CC2E09">
        <w:rPr>
          <w:sz w:val="28"/>
          <w:szCs w:val="28"/>
        </w:rPr>
        <w:t xml:space="preserve">-  проведено </w:t>
      </w:r>
      <w:r w:rsidRPr="00DA5A4F">
        <w:rPr>
          <w:sz w:val="28"/>
          <w:szCs w:val="28"/>
        </w:rPr>
        <w:t>4</w:t>
      </w:r>
      <w:r w:rsidRPr="00CC2E09">
        <w:rPr>
          <w:sz w:val="28"/>
          <w:szCs w:val="28"/>
        </w:rPr>
        <w:t xml:space="preserve"> круглых стола по </w:t>
      </w:r>
      <w:proofErr w:type="gramStart"/>
      <w:r w:rsidRPr="00CC2E09">
        <w:rPr>
          <w:sz w:val="28"/>
          <w:szCs w:val="28"/>
        </w:rPr>
        <w:t>вопросам  применения</w:t>
      </w:r>
      <w:proofErr w:type="gramEnd"/>
      <w:r w:rsidRPr="00CC2E09">
        <w:rPr>
          <w:sz w:val="28"/>
          <w:szCs w:val="28"/>
        </w:rPr>
        <w:t xml:space="preserve"> специального налогового режима «Налог на профессиональный доход», незаконной предпринимательской  деятельности, работы с Единым реестром субъектов малого и среднего предпринимательства;</w:t>
      </w:r>
    </w:p>
    <w:p w:rsidR="00232280" w:rsidRPr="00CC2E09" w:rsidRDefault="00232280" w:rsidP="00232280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CC2E09">
        <w:rPr>
          <w:rFonts w:eastAsia="Calibri"/>
          <w:sz w:val="28"/>
          <w:szCs w:val="28"/>
        </w:rPr>
        <w:t>- в районной газете, на сайте Администрации в сети Интернет освещалась деятельности малого бизнеса, его успехи;</w:t>
      </w:r>
    </w:p>
    <w:p w:rsidR="00232280" w:rsidRPr="00CC2E09" w:rsidRDefault="00232280" w:rsidP="00232280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CC2E09">
        <w:rPr>
          <w:rFonts w:eastAsia="Calibri"/>
          <w:sz w:val="28"/>
          <w:szCs w:val="28"/>
        </w:rPr>
        <w:t xml:space="preserve">- субъекты малого и среднего предпринимательства привлекались к участию в качестве поставщиков, исполнителей, подрядчиков </w:t>
      </w:r>
      <w:proofErr w:type="gramStart"/>
      <w:r w:rsidRPr="00CC2E09">
        <w:rPr>
          <w:rFonts w:eastAsia="Calibri"/>
          <w:sz w:val="28"/>
          <w:szCs w:val="28"/>
        </w:rPr>
        <w:t>в  выполнение</w:t>
      </w:r>
      <w:proofErr w:type="gramEnd"/>
      <w:r w:rsidRPr="00CC2E09">
        <w:rPr>
          <w:rFonts w:eastAsia="Calibri"/>
          <w:sz w:val="28"/>
          <w:szCs w:val="28"/>
        </w:rPr>
        <w:t xml:space="preserve"> работ для муниципальных нужд; </w:t>
      </w:r>
    </w:p>
    <w:p w:rsidR="00232280" w:rsidRPr="00CC2E09" w:rsidRDefault="00232280" w:rsidP="00232280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CC2E09">
        <w:rPr>
          <w:rFonts w:eastAsia="Calibri"/>
          <w:sz w:val="28"/>
          <w:szCs w:val="28"/>
        </w:rPr>
        <w:t xml:space="preserve">- оказывалась консультативная помощь начинающим предпринимателям; </w:t>
      </w:r>
    </w:p>
    <w:p w:rsidR="00232280" w:rsidRPr="00CC2E09" w:rsidRDefault="00232280" w:rsidP="00232280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CC2E09">
        <w:rPr>
          <w:rFonts w:eastAsia="Calibri"/>
          <w:sz w:val="28"/>
          <w:szCs w:val="28"/>
        </w:rPr>
        <w:t>- осуществлялось информирование предпринимателей о проводимых областных конкурсах и отбор</w:t>
      </w:r>
      <w:r>
        <w:rPr>
          <w:rFonts w:eastAsia="Calibri"/>
          <w:sz w:val="28"/>
          <w:szCs w:val="28"/>
        </w:rPr>
        <w:t xml:space="preserve">ах по предоставлению финансовой </w:t>
      </w:r>
      <w:proofErr w:type="gramStart"/>
      <w:r w:rsidRPr="00CC2E09">
        <w:rPr>
          <w:rFonts w:eastAsia="Calibri"/>
          <w:sz w:val="28"/>
          <w:szCs w:val="28"/>
        </w:rPr>
        <w:t>поддержки  субъектам</w:t>
      </w:r>
      <w:proofErr w:type="gramEnd"/>
      <w:r w:rsidRPr="00CC2E09">
        <w:rPr>
          <w:rFonts w:eastAsia="Calibri"/>
          <w:sz w:val="28"/>
          <w:szCs w:val="28"/>
        </w:rPr>
        <w:t xml:space="preserve"> малого предпринимательства;</w:t>
      </w:r>
    </w:p>
    <w:p w:rsidR="00232280" w:rsidRPr="00CC2E09" w:rsidRDefault="00232280" w:rsidP="00232280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CC2E09">
        <w:rPr>
          <w:rFonts w:eastAsia="Calibri"/>
          <w:sz w:val="28"/>
          <w:szCs w:val="28"/>
        </w:rPr>
        <w:t xml:space="preserve">- велась пропаганда и популяризация предпринимательской деятельности; </w:t>
      </w:r>
    </w:p>
    <w:p w:rsidR="00232280" w:rsidRPr="00CC2E09" w:rsidRDefault="00232280" w:rsidP="00232280">
      <w:pPr>
        <w:ind w:firstLine="709"/>
        <w:jc w:val="both"/>
        <w:rPr>
          <w:rFonts w:eastAsia="Calibri"/>
          <w:sz w:val="28"/>
          <w:szCs w:val="28"/>
        </w:rPr>
      </w:pPr>
      <w:r w:rsidRPr="00CC2E09">
        <w:rPr>
          <w:rFonts w:eastAsia="Calibri"/>
          <w:sz w:val="28"/>
          <w:szCs w:val="28"/>
        </w:rPr>
        <w:t>- обеспечивалась координация деятельности муниципального образования и организаций, образ</w:t>
      </w:r>
      <w:r>
        <w:rPr>
          <w:rFonts w:eastAsia="Calibri"/>
          <w:sz w:val="28"/>
          <w:szCs w:val="28"/>
        </w:rPr>
        <w:t xml:space="preserve">ующих инфраструктуру поддержки </w:t>
      </w:r>
      <w:r w:rsidRPr="00CC2E09">
        <w:rPr>
          <w:rFonts w:eastAsia="Calibri"/>
          <w:sz w:val="28"/>
          <w:szCs w:val="28"/>
        </w:rPr>
        <w:t xml:space="preserve">малого </w:t>
      </w:r>
      <w:proofErr w:type="gramStart"/>
      <w:r w:rsidRPr="00CC2E09">
        <w:rPr>
          <w:rFonts w:eastAsia="Calibri"/>
          <w:sz w:val="28"/>
          <w:szCs w:val="28"/>
        </w:rPr>
        <w:t>бизнеса,  по</w:t>
      </w:r>
      <w:proofErr w:type="gramEnd"/>
      <w:r w:rsidRPr="00CC2E09">
        <w:rPr>
          <w:rFonts w:eastAsia="Calibri"/>
          <w:sz w:val="28"/>
          <w:szCs w:val="28"/>
        </w:rPr>
        <w:t xml:space="preserve"> вопросам оказания поддержки предпринимателям.</w:t>
      </w:r>
    </w:p>
    <w:p w:rsidR="003F38CC" w:rsidRDefault="003F38CC" w:rsidP="00104775">
      <w:pPr>
        <w:spacing w:after="120"/>
        <w:jc w:val="both"/>
        <w:rPr>
          <w:rFonts w:eastAsia="Calibri"/>
          <w:b/>
          <w:sz w:val="28"/>
          <w:szCs w:val="28"/>
          <w:lang w:eastAsia="en-US"/>
        </w:rPr>
      </w:pPr>
      <w:r w:rsidRPr="003F38CC">
        <w:rPr>
          <w:rFonts w:eastAsia="Calibri"/>
          <w:b/>
          <w:sz w:val="28"/>
          <w:szCs w:val="28"/>
          <w:lang w:eastAsia="en-US"/>
        </w:rPr>
        <w:t>Информирование предпринимателей о мерах государственной поддержки субъектов малого предпринимательства</w:t>
      </w:r>
    </w:p>
    <w:p w:rsidR="00232280" w:rsidRDefault="00232280" w:rsidP="00232280">
      <w:pPr>
        <w:shd w:val="clear" w:color="auto" w:fill="FFFFFF"/>
        <w:ind w:firstLine="709"/>
        <w:jc w:val="both"/>
        <w:rPr>
          <w:sz w:val="28"/>
          <w:szCs w:val="28"/>
        </w:rPr>
      </w:pPr>
      <w:r w:rsidRPr="00CC2E09">
        <w:rPr>
          <w:sz w:val="28"/>
          <w:szCs w:val="28"/>
        </w:rPr>
        <w:t xml:space="preserve">Полномочий в сфере развития малого предпринимательства Администрацией реализовывались через </w:t>
      </w:r>
      <w:r w:rsidRPr="002E0CBD">
        <w:rPr>
          <w:sz w:val="28"/>
          <w:szCs w:val="28"/>
        </w:rPr>
        <w:t>муниципальную программу «Создание условий для эффективного управления муниципальным образованием «</w:t>
      </w:r>
      <w:proofErr w:type="spellStart"/>
      <w:r w:rsidRPr="002E0CBD">
        <w:rPr>
          <w:sz w:val="28"/>
          <w:szCs w:val="28"/>
        </w:rPr>
        <w:t>Шумячский</w:t>
      </w:r>
      <w:proofErr w:type="spellEnd"/>
      <w:r w:rsidRPr="002E0CBD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>, содержащую</w:t>
      </w:r>
      <w:r w:rsidRPr="002E0CBD">
        <w:rPr>
          <w:sz w:val="28"/>
          <w:szCs w:val="28"/>
        </w:rPr>
        <w:t xml:space="preserve"> подпрограмму «Развитие малого и среднего предпринимательства на территории муниципального образования «</w:t>
      </w:r>
      <w:proofErr w:type="spellStart"/>
      <w:r w:rsidRPr="002E0CBD">
        <w:rPr>
          <w:sz w:val="28"/>
          <w:szCs w:val="28"/>
        </w:rPr>
        <w:t>Шумячский</w:t>
      </w:r>
      <w:proofErr w:type="spellEnd"/>
      <w:r w:rsidRPr="002E0CBD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>.</w:t>
      </w:r>
    </w:p>
    <w:p w:rsidR="003F38CC" w:rsidRPr="002A1A7B" w:rsidRDefault="00C36F63" w:rsidP="003F38CC">
      <w:pPr>
        <w:spacing w:after="120"/>
        <w:ind w:firstLine="709"/>
        <w:jc w:val="center"/>
        <w:rPr>
          <w:i/>
          <w:sz w:val="32"/>
          <w:szCs w:val="32"/>
        </w:rPr>
      </w:pPr>
      <w:r w:rsidRPr="002A1A7B">
        <w:rPr>
          <w:b/>
          <w:i/>
          <w:sz w:val="32"/>
          <w:szCs w:val="32"/>
          <w:lang w:eastAsia="en-US"/>
        </w:rPr>
        <w:t xml:space="preserve">Задача 5. </w:t>
      </w:r>
      <w:r w:rsidR="003F38CC" w:rsidRPr="002A1A7B">
        <w:rPr>
          <w:b/>
          <w:i/>
          <w:sz w:val="32"/>
          <w:szCs w:val="32"/>
          <w:lang w:eastAsia="en-US"/>
        </w:rPr>
        <w:t>Развитие потребительского рынка и сферы услуг</w:t>
      </w:r>
    </w:p>
    <w:p w:rsidR="003F38CC" w:rsidRDefault="003F38CC" w:rsidP="003F38CC">
      <w:pPr>
        <w:tabs>
          <w:tab w:val="left" w:pos="72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24A24">
        <w:rPr>
          <w:b/>
          <w:sz w:val="28"/>
          <w:szCs w:val="28"/>
        </w:rPr>
        <w:t>Актуализация схем размещения нестационарных торговых объектов</w:t>
      </w:r>
      <w:r>
        <w:rPr>
          <w:b/>
          <w:sz w:val="28"/>
          <w:szCs w:val="28"/>
        </w:rPr>
        <w:t>:</w:t>
      </w:r>
    </w:p>
    <w:p w:rsidR="003F38CC" w:rsidRDefault="003F38CC" w:rsidP="002A1A7B">
      <w:pPr>
        <w:tabs>
          <w:tab w:val="left" w:pos="7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разработано и утверждено п</w:t>
      </w:r>
      <w:r w:rsidRPr="00E24A24">
        <w:rPr>
          <w:sz w:val="28"/>
          <w:szCs w:val="28"/>
        </w:rPr>
        <w:t>остановление Администрации муниципального образования «</w:t>
      </w:r>
      <w:proofErr w:type="spellStart"/>
      <w:r w:rsidRPr="00E24A24">
        <w:rPr>
          <w:sz w:val="28"/>
          <w:szCs w:val="28"/>
        </w:rPr>
        <w:t>Шумячский</w:t>
      </w:r>
      <w:proofErr w:type="spellEnd"/>
      <w:r w:rsidRPr="00E24A24">
        <w:rPr>
          <w:sz w:val="28"/>
          <w:szCs w:val="28"/>
        </w:rPr>
        <w:t xml:space="preserve"> район» Смоленской области от 23.09.2011 г. № 386 «Об утверждении Порядка разработки и утверждения схемы размещения нестационарных торговых объектов на территории муниципального образования «</w:t>
      </w:r>
      <w:proofErr w:type="spellStart"/>
      <w:r w:rsidRPr="00E24A24">
        <w:rPr>
          <w:sz w:val="28"/>
          <w:szCs w:val="28"/>
        </w:rPr>
        <w:t>Шумячский</w:t>
      </w:r>
      <w:proofErr w:type="spellEnd"/>
      <w:r w:rsidRPr="00E24A24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 xml:space="preserve">. По состоянию на 01.01.2023 года в Схему размещения нестационарных торговых объектов Постановлением </w:t>
      </w:r>
      <w:r w:rsidRPr="00E24A24">
        <w:rPr>
          <w:sz w:val="28"/>
          <w:szCs w:val="28"/>
        </w:rPr>
        <w:t>Администрации муниципального образования «</w:t>
      </w:r>
      <w:proofErr w:type="spellStart"/>
      <w:r w:rsidRPr="00E24A24">
        <w:rPr>
          <w:sz w:val="28"/>
          <w:szCs w:val="28"/>
        </w:rPr>
        <w:t>Шумячский</w:t>
      </w:r>
      <w:proofErr w:type="spellEnd"/>
      <w:r w:rsidRPr="00E24A24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</w:t>
      </w:r>
      <w:r w:rsidRPr="00D4217B">
        <w:rPr>
          <w:sz w:val="28"/>
          <w:szCs w:val="28"/>
        </w:rPr>
        <w:t>10.10.2022г. № 453</w:t>
      </w:r>
      <w:r w:rsidRPr="00D4217B">
        <w:t xml:space="preserve"> </w:t>
      </w:r>
      <w:r>
        <w:t>«</w:t>
      </w:r>
      <w:r w:rsidRPr="00D4217B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D4217B">
        <w:rPr>
          <w:sz w:val="28"/>
          <w:szCs w:val="28"/>
        </w:rPr>
        <w:t>Шумячский</w:t>
      </w:r>
      <w:proofErr w:type="spellEnd"/>
      <w:r w:rsidRPr="00D4217B">
        <w:rPr>
          <w:sz w:val="28"/>
          <w:szCs w:val="28"/>
        </w:rPr>
        <w:t xml:space="preserve"> район» Смоленской области от 23.09.2011 г. № 386</w:t>
      </w:r>
      <w:r>
        <w:rPr>
          <w:sz w:val="28"/>
          <w:szCs w:val="28"/>
        </w:rPr>
        <w:t>» был включен один торговый объект киоск по торговле</w:t>
      </w:r>
      <w:r w:rsidRPr="00D4217B">
        <w:rPr>
          <w:sz w:val="28"/>
          <w:szCs w:val="28"/>
        </w:rPr>
        <w:t xml:space="preserve"> продуктовыми и не продуктовыми товарами</w:t>
      </w:r>
      <w:r>
        <w:rPr>
          <w:sz w:val="28"/>
          <w:szCs w:val="28"/>
        </w:rPr>
        <w:t xml:space="preserve"> в д. Новое-</w:t>
      </w:r>
      <w:proofErr w:type="spellStart"/>
      <w:r>
        <w:rPr>
          <w:sz w:val="28"/>
          <w:szCs w:val="28"/>
        </w:rPr>
        <w:t>Заселье</w:t>
      </w:r>
      <w:proofErr w:type="spellEnd"/>
      <w:r>
        <w:rPr>
          <w:sz w:val="28"/>
          <w:szCs w:val="28"/>
        </w:rPr>
        <w:t>. Актуализация Схемы размещения нестационарных торговых объектов осуществляется на постоянной основе по заявлениям субъектов малого и среднего предпринимательства.</w:t>
      </w:r>
    </w:p>
    <w:p w:rsidR="003F38CC" w:rsidRDefault="003F38CC" w:rsidP="003F38CC">
      <w:pPr>
        <w:jc w:val="both"/>
        <w:rPr>
          <w:b/>
          <w:sz w:val="28"/>
          <w:szCs w:val="28"/>
        </w:rPr>
      </w:pPr>
      <w:r w:rsidRPr="006B44B3">
        <w:rPr>
          <w:b/>
          <w:sz w:val="28"/>
          <w:szCs w:val="28"/>
        </w:rPr>
        <w:lastRenderedPageBreak/>
        <w:t xml:space="preserve">Защита и поддержка интересов местных </w:t>
      </w:r>
      <w:r>
        <w:rPr>
          <w:b/>
          <w:sz w:val="28"/>
          <w:szCs w:val="28"/>
        </w:rPr>
        <w:t>товаропроизводите</w:t>
      </w:r>
      <w:r w:rsidRPr="006B44B3">
        <w:rPr>
          <w:b/>
          <w:sz w:val="28"/>
          <w:szCs w:val="28"/>
        </w:rPr>
        <w:t>лей, создание условий для освоения и внедрения новых видов продукции</w:t>
      </w:r>
      <w:r>
        <w:rPr>
          <w:b/>
          <w:sz w:val="28"/>
          <w:szCs w:val="28"/>
        </w:rPr>
        <w:t>:</w:t>
      </w:r>
    </w:p>
    <w:p w:rsidR="003F38CC" w:rsidRDefault="003F38CC" w:rsidP="003F38CC">
      <w:pPr>
        <w:ind w:firstLine="708"/>
        <w:jc w:val="both"/>
        <w:rPr>
          <w:sz w:val="28"/>
          <w:szCs w:val="28"/>
        </w:rPr>
      </w:pPr>
      <w:r w:rsidRPr="00947551">
        <w:rPr>
          <w:sz w:val="28"/>
          <w:szCs w:val="28"/>
        </w:rPr>
        <w:t>На территории муниципального образования «</w:t>
      </w:r>
      <w:proofErr w:type="spellStart"/>
      <w:r w:rsidRPr="00947551">
        <w:rPr>
          <w:sz w:val="28"/>
          <w:szCs w:val="28"/>
        </w:rPr>
        <w:t>Шумячский</w:t>
      </w:r>
      <w:proofErr w:type="spellEnd"/>
      <w:r w:rsidRPr="0094755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постановлением</w:t>
      </w:r>
      <w:r w:rsidRPr="00947551">
        <w:t xml:space="preserve"> </w:t>
      </w:r>
      <w:r w:rsidRPr="00947551">
        <w:rPr>
          <w:sz w:val="28"/>
          <w:szCs w:val="28"/>
        </w:rPr>
        <w:t>Администрации муниципального образования «</w:t>
      </w:r>
      <w:proofErr w:type="spellStart"/>
      <w:r w:rsidRPr="00947551">
        <w:rPr>
          <w:sz w:val="28"/>
          <w:szCs w:val="28"/>
        </w:rPr>
        <w:t>Шумячский</w:t>
      </w:r>
      <w:proofErr w:type="spellEnd"/>
      <w:r w:rsidRPr="0094755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</w:t>
      </w:r>
      <w:r w:rsidRPr="00947551">
        <w:rPr>
          <w:sz w:val="28"/>
          <w:szCs w:val="28"/>
        </w:rPr>
        <w:t>14.11.2014 г. № 557</w:t>
      </w:r>
      <w:r>
        <w:rPr>
          <w:sz w:val="28"/>
          <w:szCs w:val="28"/>
        </w:rPr>
        <w:t xml:space="preserve"> утверждена муниципальная программа </w:t>
      </w:r>
      <w:r w:rsidRPr="00947551">
        <w:rPr>
          <w:sz w:val="28"/>
          <w:szCs w:val="28"/>
        </w:rPr>
        <w:t>«Создание условий для эффективного управления муниципальным образованием «</w:t>
      </w:r>
      <w:proofErr w:type="spellStart"/>
      <w:r w:rsidRPr="00947551">
        <w:rPr>
          <w:sz w:val="28"/>
          <w:szCs w:val="28"/>
        </w:rPr>
        <w:t>Шумячский</w:t>
      </w:r>
      <w:proofErr w:type="spellEnd"/>
      <w:r w:rsidRPr="00947551">
        <w:rPr>
          <w:sz w:val="28"/>
          <w:szCs w:val="28"/>
        </w:rPr>
        <w:t xml:space="preserve"> район» Смоленской области»</w:t>
      </w:r>
      <w:r w:rsidRPr="00947551">
        <w:t xml:space="preserve"> </w:t>
      </w:r>
      <w:r w:rsidRPr="00947551">
        <w:rPr>
          <w:sz w:val="28"/>
          <w:szCs w:val="28"/>
        </w:rPr>
        <w:t>содержащая подпрограмму «Развитие малого и среднего предпринимательства на территории муниципального образования «</w:t>
      </w:r>
      <w:proofErr w:type="spellStart"/>
      <w:r w:rsidRPr="00947551">
        <w:rPr>
          <w:sz w:val="28"/>
          <w:szCs w:val="28"/>
        </w:rPr>
        <w:t>Шумячский</w:t>
      </w:r>
      <w:proofErr w:type="spellEnd"/>
      <w:r w:rsidRPr="00947551">
        <w:rPr>
          <w:sz w:val="28"/>
          <w:szCs w:val="28"/>
        </w:rPr>
        <w:t xml:space="preserve"> район» Смоленской области».</w:t>
      </w:r>
      <w:r w:rsidRPr="00947551">
        <w:t xml:space="preserve"> </w:t>
      </w:r>
      <w:r w:rsidRPr="00947551">
        <w:rPr>
          <w:sz w:val="28"/>
          <w:szCs w:val="28"/>
        </w:rPr>
        <w:t>Основной целью подпрограммы является обеспечение благоприятных условий ра</w:t>
      </w:r>
      <w:r>
        <w:rPr>
          <w:sz w:val="28"/>
          <w:szCs w:val="28"/>
        </w:rPr>
        <w:t xml:space="preserve">звития малого и среднего бизнеса и </w:t>
      </w:r>
      <w:r w:rsidRPr="00AA7892">
        <w:rPr>
          <w:sz w:val="28"/>
          <w:szCs w:val="28"/>
        </w:rPr>
        <w:t>оказание</w:t>
      </w:r>
      <w:r w:rsidRPr="00947551">
        <w:rPr>
          <w:sz w:val="28"/>
          <w:szCs w:val="28"/>
        </w:rPr>
        <w:t xml:space="preserve"> содействия субъектам малого и среднего предпринимательства в продвижении производимых ими товаров (работ, услуг) на рынки путем участия в </w:t>
      </w:r>
      <w:proofErr w:type="spellStart"/>
      <w:r w:rsidRPr="00947551">
        <w:rPr>
          <w:sz w:val="28"/>
          <w:szCs w:val="28"/>
        </w:rPr>
        <w:t>выставочно</w:t>
      </w:r>
      <w:proofErr w:type="spellEnd"/>
      <w:r w:rsidRPr="00947551">
        <w:rPr>
          <w:sz w:val="28"/>
          <w:szCs w:val="28"/>
        </w:rPr>
        <w:t>-ярмарочной деятельности, путем создания положительного имиджа предпринимательства в сфере производства.</w:t>
      </w:r>
    </w:p>
    <w:p w:rsidR="003F38CC" w:rsidRDefault="003F38CC" w:rsidP="003F3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финансового обес</w:t>
      </w:r>
      <w:r w:rsidRPr="000E26C6">
        <w:rPr>
          <w:sz w:val="28"/>
          <w:szCs w:val="28"/>
        </w:rPr>
        <w:t>печения</w:t>
      </w:r>
      <w:r w:rsidRPr="000E26C6">
        <w:t xml:space="preserve"> </w:t>
      </w:r>
      <w:r>
        <w:rPr>
          <w:sz w:val="28"/>
          <w:szCs w:val="28"/>
        </w:rPr>
        <w:t>подпрограммы</w:t>
      </w:r>
      <w:r w:rsidRPr="000E26C6">
        <w:rPr>
          <w:sz w:val="28"/>
          <w:szCs w:val="28"/>
        </w:rPr>
        <w:t xml:space="preserve"> «Развитие малого и среднего предпринимательства на территории муниципального образования «</w:t>
      </w:r>
      <w:proofErr w:type="spellStart"/>
      <w:r w:rsidRPr="000E26C6">
        <w:rPr>
          <w:sz w:val="28"/>
          <w:szCs w:val="28"/>
        </w:rPr>
        <w:t>Шумячский</w:t>
      </w:r>
      <w:proofErr w:type="spellEnd"/>
      <w:r w:rsidRPr="000E26C6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 xml:space="preserve"> осуществляется за счет средств</w:t>
      </w:r>
      <w:r w:rsidRPr="000E26C6">
        <w:t xml:space="preserve"> </w:t>
      </w:r>
      <w:r>
        <w:rPr>
          <w:sz w:val="28"/>
          <w:szCs w:val="28"/>
        </w:rPr>
        <w:t>местного бюд</w:t>
      </w:r>
      <w:r w:rsidRPr="000E26C6">
        <w:rPr>
          <w:sz w:val="28"/>
          <w:szCs w:val="28"/>
        </w:rPr>
        <w:t>жет</w:t>
      </w:r>
      <w:r>
        <w:rPr>
          <w:sz w:val="28"/>
          <w:szCs w:val="28"/>
        </w:rPr>
        <w:t>а</w:t>
      </w:r>
      <w:r w:rsidRPr="000E26C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</w:t>
      </w:r>
      <w:r w:rsidRPr="000E26C6">
        <w:rPr>
          <w:sz w:val="28"/>
          <w:szCs w:val="28"/>
        </w:rPr>
        <w:t>мячский</w:t>
      </w:r>
      <w:proofErr w:type="spellEnd"/>
      <w:r w:rsidRPr="000E26C6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 Объем средств на реализацию подпрограммы в 2022 году составил 25000 рублей.</w:t>
      </w:r>
    </w:p>
    <w:p w:rsidR="003F38CC" w:rsidRDefault="003F38CC" w:rsidP="003F38CC">
      <w:pPr>
        <w:tabs>
          <w:tab w:val="left" w:pos="990"/>
        </w:tabs>
        <w:rPr>
          <w:b/>
          <w:sz w:val="28"/>
          <w:szCs w:val="28"/>
        </w:rPr>
      </w:pPr>
      <w:r w:rsidRPr="00097CFF">
        <w:rPr>
          <w:b/>
          <w:sz w:val="28"/>
          <w:szCs w:val="28"/>
        </w:rPr>
        <w:t>Развитие ярмарочной торговли</w:t>
      </w:r>
    </w:p>
    <w:p w:rsidR="003F38CC" w:rsidRDefault="003F38CC" w:rsidP="003F38CC">
      <w:pPr>
        <w:tabs>
          <w:tab w:val="left" w:pos="990"/>
        </w:tabs>
        <w:jc w:val="both"/>
      </w:pPr>
      <w:r>
        <w:rPr>
          <w:sz w:val="28"/>
          <w:szCs w:val="28"/>
        </w:rPr>
        <w:t xml:space="preserve">     </w:t>
      </w:r>
      <w:r w:rsidRPr="0011165F">
        <w:rPr>
          <w:sz w:val="28"/>
          <w:szCs w:val="28"/>
        </w:rPr>
        <w:t>Ра</w:t>
      </w:r>
      <w:r>
        <w:rPr>
          <w:sz w:val="28"/>
          <w:szCs w:val="28"/>
        </w:rPr>
        <w:t xml:space="preserve">зрешение на организацию ярмарки на территории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на 2022 год было утверждено постановлением</w:t>
      </w:r>
      <w:r w:rsidRPr="0011165F">
        <w:t xml:space="preserve"> </w:t>
      </w:r>
      <w:r w:rsidRPr="0011165F">
        <w:rPr>
          <w:sz w:val="28"/>
          <w:szCs w:val="28"/>
        </w:rPr>
        <w:t>Администрации муниципального образования «</w:t>
      </w:r>
      <w:proofErr w:type="spellStart"/>
      <w:r w:rsidRPr="0011165F">
        <w:rPr>
          <w:sz w:val="28"/>
          <w:szCs w:val="28"/>
        </w:rPr>
        <w:t>Шумячский</w:t>
      </w:r>
      <w:proofErr w:type="spellEnd"/>
      <w:r w:rsidRPr="0011165F">
        <w:rPr>
          <w:sz w:val="28"/>
          <w:szCs w:val="28"/>
        </w:rPr>
        <w:t xml:space="preserve"> район» Смоленской области</w:t>
      </w:r>
      <w:r w:rsidRPr="0011165F">
        <w:t xml:space="preserve"> </w:t>
      </w:r>
      <w:r w:rsidRPr="0011165F">
        <w:rPr>
          <w:sz w:val="28"/>
          <w:szCs w:val="28"/>
        </w:rPr>
        <w:t>от 10.12.2021г. № 560</w:t>
      </w:r>
      <w:r w:rsidRPr="0011165F">
        <w:t xml:space="preserve"> </w:t>
      </w:r>
      <w:r>
        <w:t>«</w:t>
      </w:r>
      <w:r w:rsidRPr="0011165F">
        <w:rPr>
          <w:sz w:val="28"/>
          <w:szCs w:val="28"/>
        </w:rPr>
        <w:t xml:space="preserve">О разрешении на организацию                     ярмарки на территории </w:t>
      </w:r>
      <w:proofErr w:type="spellStart"/>
      <w:r w:rsidRPr="0011165F">
        <w:rPr>
          <w:sz w:val="28"/>
          <w:szCs w:val="28"/>
        </w:rPr>
        <w:t>Шумячского</w:t>
      </w:r>
      <w:proofErr w:type="spellEnd"/>
      <w:r w:rsidRPr="0011165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3F38CC" w:rsidRDefault="003F38CC" w:rsidP="003F38CC">
      <w:pPr>
        <w:tabs>
          <w:tab w:val="left" w:pos="990"/>
        </w:tabs>
        <w:jc w:val="both"/>
        <w:rPr>
          <w:sz w:val="28"/>
          <w:szCs w:val="28"/>
        </w:rPr>
      </w:pPr>
      <w:r>
        <w:t xml:space="preserve">    </w:t>
      </w:r>
      <w:r w:rsidRPr="00F9537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приложения № 15 </w:t>
      </w:r>
      <w:r w:rsidRPr="00F9537F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Постановления</w:t>
      </w:r>
      <w:r w:rsidRPr="00F9537F">
        <w:rPr>
          <w:sz w:val="28"/>
          <w:szCs w:val="28"/>
        </w:rPr>
        <w:t xml:space="preserve"> Правительства Российской Федерации от 12.03.2022 № 353 «Об особенностях разрешительной деятельности в Российской Федерации в 2022 году»</w:t>
      </w:r>
      <w:r w:rsidRPr="00F9537F">
        <w:t xml:space="preserve"> </w:t>
      </w:r>
      <w:r w:rsidRPr="00F9537F">
        <w:rPr>
          <w:sz w:val="28"/>
          <w:szCs w:val="28"/>
        </w:rPr>
        <w:t>определены особенности разрешительных режимов в сфере торговли, которые заключаются в следующем:</w:t>
      </w:r>
    </w:p>
    <w:p w:rsidR="003F38CC" w:rsidRPr="00F9537F" w:rsidRDefault="003F38CC" w:rsidP="003F38CC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</w:t>
      </w:r>
      <w:r w:rsidRPr="00F9537F">
        <w:rPr>
          <w:sz w:val="28"/>
          <w:szCs w:val="28"/>
        </w:rPr>
        <w:t>одлить на 5 лет разрешения на право организации рынка, сроки действия которых истекают со дня вступления в силу Постановления № 353 по 31.12.2026.</w:t>
      </w:r>
    </w:p>
    <w:p w:rsidR="003F38CC" w:rsidRDefault="003F38CC" w:rsidP="00104775">
      <w:pPr>
        <w:jc w:val="both"/>
        <w:rPr>
          <w:b/>
          <w:sz w:val="28"/>
          <w:szCs w:val="28"/>
        </w:rPr>
      </w:pPr>
      <w:r w:rsidRPr="003D4FED">
        <w:rPr>
          <w:b/>
          <w:sz w:val="28"/>
          <w:szCs w:val="28"/>
        </w:rPr>
        <w:t>Актуализация действующих</w:t>
      </w:r>
      <w:r>
        <w:rPr>
          <w:b/>
          <w:sz w:val="28"/>
          <w:szCs w:val="28"/>
        </w:rPr>
        <w:t xml:space="preserve"> нормативных актов в сфе</w:t>
      </w:r>
      <w:r w:rsidRPr="003D4FED">
        <w:rPr>
          <w:b/>
          <w:sz w:val="28"/>
          <w:szCs w:val="28"/>
        </w:rPr>
        <w:t>ре потребительского рынка и внесение соответствующих изменений</w:t>
      </w:r>
    </w:p>
    <w:p w:rsidR="003F38CC" w:rsidRDefault="00104775" w:rsidP="003F38C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38CC">
        <w:rPr>
          <w:sz w:val="28"/>
          <w:szCs w:val="28"/>
        </w:rPr>
        <w:t xml:space="preserve">На </w:t>
      </w:r>
      <w:r w:rsidR="003F38CC" w:rsidRPr="003D4FED">
        <w:rPr>
          <w:sz w:val="28"/>
          <w:szCs w:val="28"/>
        </w:rPr>
        <w:t>территории муниципального образования «</w:t>
      </w:r>
      <w:proofErr w:type="spellStart"/>
      <w:r w:rsidR="003F38CC" w:rsidRPr="003D4FED">
        <w:rPr>
          <w:sz w:val="28"/>
          <w:szCs w:val="28"/>
        </w:rPr>
        <w:t>Шумячский</w:t>
      </w:r>
      <w:proofErr w:type="spellEnd"/>
      <w:r w:rsidR="003F38CC" w:rsidRPr="003D4FED">
        <w:rPr>
          <w:sz w:val="28"/>
          <w:szCs w:val="28"/>
        </w:rPr>
        <w:t xml:space="preserve"> район» Смоленской области</w:t>
      </w:r>
      <w:r w:rsidR="003F38CC">
        <w:rPr>
          <w:sz w:val="28"/>
          <w:szCs w:val="28"/>
        </w:rPr>
        <w:t xml:space="preserve"> ежегодно проводится актуализация дислокации</w:t>
      </w:r>
      <w:r w:rsidR="003F38CC" w:rsidRPr="003D4FED">
        <w:rPr>
          <w:sz w:val="28"/>
          <w:szCs w:val="28"/>
        </w:rPr>
        <w:t xml:space="preserve"> предприятий торговли, общественного питания и бытового обслуживания населения</w:t>
      </w:r>
      <w:r w:rsidR="003F38CC">
        <w:rPr>
          <w:sz w:val="28"/>
          <w:szCs w:val="28"/>
        </w:rPr>
        <w:t>. Изменения в дислокацию в 2022 году вносились по мере необходимости и по состоянию на 01.01.2023 года.</w:t>
      </w:r>
    </w:p>
    <w:p w:rsidR="003F38CC" w:rsidRDefault="003F38CC" w:rsidP="003F38CC">
      <w:pPr>
        <w:tabs>
          <w:tab w:val="left" w:pos="930"/>
        </w:tabs>
        <w:jc w:val="both"/>
        <w:rPr>
          <w:b/>
          <w:sz w:val="28"/>
          <w:szCs w:val="28"/>
        </w:rPr>
      </w:pPr>
      <w:r w:rsidRPr="00F91531">
        <w:rPr>
          <w:b/>
          <w:sz w:val="28"/>
          <w:szCs w:val="28"/>
        </w:rPr>
        <w:t>Подготовка проектов нормативно-правовых актов по основным вопросам в области потребительского рынка</w:t>
      </w:r>
    </w:p>
    <w:p w:rsidR="003F38CC" w:rsidRDefault="003F38CC" w:rsidP="003F38C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47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2022 году распоряжением </w:t>
      </w:r>
      <w:r w:rsidRPr="00DB2BFC">
        <w:rPr>
          <w:sz w:val="28"/>
          <w:szCs w:val="28"/>
        </w:rPr>
        <w:t>Администрации муниципального образования «</w:t>
      </w:r>
      <w:proofErr w:type="spellStart"/>
      <w:r w:rsidRPr="00DB2BFC">
        <w:rPr>
          <w:sz w:val="28"/>
          <w:szCs w:val="28"/>
        </w:rPr>
        <w:t>Шумячский</w:t>
      </w:r>
      <w:proofErr w:type="spellEnd"/>
      <w:r w:rsidRPr="00DB2BFC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</w:t>
      </w:r>
      <w:r w:rsidRPr="00DB2BFC">
        <w:rPr>
          <w:sz w:val="28"/>
          <w:szCs w:val="28"/>
        </w:rPr>
        <w:t>01.08.2022г.№ 170-р</w:t>
      </w:r>
      <w:r>
        <w:rPr>
          <w:sz w:val="28"/>
          <w:szCs w:val="28"/>
        </w:rPr>
        <w:t xml:space="preserve"> утвержден «План</w:t>
      </w:r>
      <w:r w:rsidRPr="00DB2BFC">
        <w:rPr>
          <w:sz w:val="28"/>
          <w:szCs w:val="28"/>
        </w:rPr>
        <w:t xml:space="preserve"> мероприятий по содействию развитию конкуренции в муниципальном образовании «</w:t>
      </w:r>
      <w:proofErr w:type="spellStart"/>
      <w:r w:rsidRPr="00DB2BFC">
        <w:rPr>
          <w:sz w:val="28"/>
          <w:szCs w:val="28"/>
        </w:rPr>
        <w:t>Шумячский</w:t>
      </w:r>
      <w:proofErr w:type="spellEnd"/>
      <w:r w:rsidRPr="00DB2BFC">
        <w:rPr>
          <w:sz w:val="28"/>
          <w:szCs w:val="28"/>
        </w:rPr>
        <w:t xml:space="preserve"> район» Смоленской области на 2022-2025 годы</w:t>
      </w:r>
      <w:r>
        <w:rPr>
          <w:sz w:val="28"/>
          <w:szCs w:val="28"/>
        </w:rPr>
        <w:t>».</w:t>
      </w:r>
    </w:p>
    <w:p w:rsidR="003F38CC" w:rsidRPr="00DB2BFC" w:rsidRDefault="003F38CC" w:rsidP="003F38C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Вышеуказанным нормативным правовым актом утверждены </w:t>
      </w:r>
      <w:r w:rsidRPr="00DB106B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>показатели</w:t>
      </w:r>
      <w:r w:rsidRPr="00DB2BFC">
        <w:rPr>
          <w:sz w:val="28"/>
          <w:szCs w:val="28"/>
        </w:rPr>
        <w:t xml:space="preserve"> развития конкуренции на рынке торговли</w:t>
      </w:r>
      <w:r>
        <w:rPr>
          <w:sz w:val="28"/>
          <w:szCs w:val="28"/>
        </w:rPr>
        <w:t xml:space="preserve"> и </w:t>
      </w:r>
      <w:r w:rsidRPr="00DB106B">
        <w:rPr>
          <w:sz w:val="28"/>
          <w:szCs w:val="28"/>
        </w:rPr>
        <w:t>План мероприятий («дорожная карта») по развитию конкуренции на рынке торговли</w:t>
      </w:r>
      <w:r>
        <w:rPr>
          <w:sz w:val="28"/>
          <w:szCs w:val="28"/>
        </w:rPr>
        <w:t xml:space="preserve"> на 2022-2025 годы.</w:t>
      </w:r>
    </w:p>
    <w:p w:rsidR="003F38CC" w:rsidRPr="002A1A7B" w:rsidRDefault="00C36F63" w:rsidP="004A4B72">
      <w:pPr>
        <w:spacing w:after="120"/>
        <w:ind w:firstLine="709"/>
        <w:jc w:val="both"/>
        <w:rPr>
          <w:b/>
          <w:i/>
          <w:sz w:val="32"/>
          <w:szCs w:val="32"/>
        </w:rPr>
      </w:pPr>
      <w:r w:rsidRPr="002A1A7B">
        <w:rPr>
          <w:b/>
          <w:i/>
          <w:sz w:val="32"/>
          <w:szCs w:val="32"/>
        </w:rPr>
        <w:t>Задача 6. Эффективное управление муниципальными финансами.</w:t>
      </w:r>
    </w:p>
    <w:p w:rsidR="003F38CC" w:rsidRPr="0077466A" w:rsidRDefault="00885837" w:rsidP="00104775">
      <w:pPr>
        <w:spacing w:after="120"/>
        <w:jc w:val="both"/>
        <w:rPr>
          <w:b/>
          <w:sz w:val="28"/>
          <w:szCs w:val="28"/>
        </w:rPr>
      </w:pPr>
      <w:r w:rsidRPr="0077466A">
        <w:rPr>
          <w:b/>
          <w:sz w:val="28"/>
          <w:szCs w:val="28"/>
        </w:rPr>
        <w:t>Планирование расходов на обслуживание муниципального долга</w:t>
      </w:r>
      <w:r w:rsidR="00AC7707" w:rsidRPr="0077466A">
        <w:rPr>
          <w:b/>
          <w:sz w:val="28"/>
          <w:szCs w:val="28"/>
        </w:rPr>
        <w:t>.</w:t>
      </w:r>
    </w:p>
    <w:p w:rsidR="00950B81" w:rsidRPr="00AE3795" w:rsidRDefault="00950B81" w:rsidP="00950B81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AE3795">
        <w:rPr>
          <w:color w:val="000000" w:themeColor="text1"/>
          <w:sz w:val="28"/>
          <w:szCs w:val="28"/>
        </w:rPr>
        <w:t>Объем муниципального долга по состоянию на 01.01.2023 года составляет 911 798,49 рублей – задолженность по бюджетному кредиту (2012 год). Объем обслуживания муниципального долга составляет 911,80 рублей в год, при установленной процентной ставки 0,1 процента. При п</w:t>
      </w:r>
      <w:r w:rsidRPr="00AE3795">
        <w:rPr>
          <w:sz w:val="28"/>
          <w:szCs w:val="28"/>
        </w:rPr>
        <w:t>ланировании расходов на погашение и обслуживание долговых обязательств оценивается возможность осуществления данных расходов за счет доходов местного бюджета муниципального образования «</w:t>
      </w:r>
      <w:proofErr w:type="spellStart"/>
      <w:r w:rsidRPr="00AE3795">
        <w:rPr>
          <w:sz w:val="28"/>
          <w:szCs w:val="28"/>
        </w:rPr>
        <w:t>Шумячский</w:t>
      </w:r>
      <w:proofErr w:type="spellEnd"/>
      <w:r w:rsidRPr="00AE3795">
        <w:rPr>
          <w:sz w:val="28"/>
          <w:szCs w:val="28"/>
        </w:rPr>
        <w:t xml:space="preserve"> район» Смоленской области (далее – местный бюджет) на очередной финансовый год и плановый период. Плановые показатели отражены в решении </w:t>
      </w:r>
      <w:proofErr w:type="spellStart"/>
      <w:r w:rsidRPr="00AE3795">
        <w:rPr>
          <w:sz w:val="28"/>
          <w:szCs w:val="28"/>
        </w:rPr>
        <w:t>Шумячского</w:t>
      </w:r>
      <w:proofErr w:type="spellEnd"/>
      <w:r w:rsidRPr="00AE3795">
        <w:rPr>
          <w:sz w:val="28"/>
          <w:szCs w:val="28"/>
        </w:rPr>
        <w:t xml:space="preserve"> районного Совета депутатов от 24.12.2021года №111 «О местном бюджете муниципального образования «</w:t>
      </w:r>
      <w:proofErr w:type="spellStart"/>
      <w:r w:rsidRPr="00AE3795">
        <w:rPr>
          <w:sz w:val="28"/>
          <w:szCs w:val="28"/>
        </w:rPr>
        <w:t>Шумячский</w:t>
      </w:r>
      <w:proofErr w:type="spellEnd"/>
      <w:r w:rsidRPr="00AE3795">
        <w:rPr>
          <w:sz w:val="28"/>
          <w:szCs w:val="28"/>
        </w:rPr>
        <w:t xml:space="preserve">     район» Смоленской области на 2022 год и на плановый период 2023 и 2024 годов». Выплаты из бюджета, связанные с несвоевременным исполнением долговых обязательств, отсутствуют.</w:t>
      </w:r>
    </w:p>
    <w:p w:rsidR="00885837" w:rsidRPr="0077466A" w:rsidRDefault="00885837" w:rsidP="00104775">
      <w:pPr>
        <w:spacing w:after="120"/>
        <w:jc w:val="both"/>
        <w:rPr>
          <w:b/>
          <w:sz w:val="28"/>
          <w:szCs w:val="28"/>
        </w:rPr>
      </w:pPr>
      <w:r w:rsidRPr="0077466A">
        <w:rPr>
          <w:b/>
          <w:sz w:val="28"/>
          <w:szCs w:val="28"/>
        </w:rPr>
        <w:t>Повышение эффективности управления муниципальными финансами</w:t>
      </w:r>
    </w:p>
    <w:p w:rsidR="0077466A" w:rsidRPr="00AE3795" w:rsidRDefault="0077466A" w:rsidP="0077466A">
      <w:pPr>
        <w:jc w:val="both"/>
        <w:rPr>
          <w:sz w:val="28"/>
          <w:szCs w:val="28"/>
        </w:rPr>
      </w:pPr>
      <w:r w:rsidRPr="00A142A3">
        <w:rPr>
          <w:szCs w:val="24"/>
        </w:rPr>
        <w:t xml:space="preserve">          </w:t>
      </w:r>
      <w:r>
        <w:rPr>
          <w:szCs w:val="24"/>
        </w:rPr>
        <w:t xml:space="preserve">      </w:t>
      </w:r>
      <w:r w:rsidRPr="00AE3795">
        <w:rPr>
          <w:sz w:val="28"/>
          <w:szCs w:val="28"/>
        </w:rPr>
        <w:t xml:space="preserve">Предусмотрено выполнение следующих показателей: соблюдение установленных сроков и процедур, касающихся составления, утверждения, исполнения бюджета и составления отчетности о его исполнении в рамках обеспечивающей подпрограммы «Нормативно-методическое обеспечение и организация бюджетного процесса» муниципальной программы «Управления муниципальными финансами в муниципальном </w:t>
      </w:r>
      <w:r w:rsidRPr="00AE3795">
        <w:rPr>
          <w:bCs/>
          <w:sz w:val="28"/>
          <w:szCs w:val="28"/>
          <w:lang w:eastAsia="x-none"/>
        </w:rPr>
        <w:t xml:space="preserve">образовании </w:t>
      </w:r>
      <w:proofErr w:type="spellStart"/>
      <w:r w:rsidRPr="00AE3795">
        <w:rPr>
          <w:bCs/>
          <w:sz w:val="28"/>
          <w:szCs w:val="28"/>
          <w:lang w:eastAsia="x-none"/>
        </w:rPr>
        <w:t>Шумячский</w:t>
      </w:r>
      <w:proofErr w:type="spellEnd"/>
      <w:r w:rsidRPr="00AE3795">
        <w:rPr>
          <w:bCs/>
          <w:sz w:val="28"/>
          <w:szCs w:val="28"/>
          <w:lang w:eastAsia="x-none"/>
        </w:rPr>
        <w:t xml:space="preserve"> район» Смоленской области». За 2022 год были разработаны проекты следующих документов: </w:t>
      </w:r>
      <w:r w:rsidRPr="00AE3795">
        <w:rPr>
          <w:sz w:val="28"/>
          <w:szCs w:val="28"/>
        </w:rPr>
        <w:t xml:space="preserve">Решения </w:t>
      </w:r>
      <w:proofErr w:type="spellStart"/>
      <w:r w:rsidRPr="00AE3795">
        <w:rPr>
          <w:sz w:val="28"/>
          <w:szCs w:val="28"/>
        </w:rPr>
        <w:t>Шумячского</w:t>
      </w:r>
      <w:proofErr w:type="spellEnd"/>
      <w:r w:rsidRPr="00AE3795">
        <w:rPr>
          <w:sz w:val="28"/>
          <w:szCs w:val="28"/>
        </w:rPr>
        <w:t xml:space="preserve"> районного Совета депутатов от 27.04.2022 №27; от 04.08.2022 №48; от 30.09.2022 №54; от 25.11.2022 №67; от 20.12.2022 №73 «О внесении изменений в решение </w:t>
      </w:r>
      <w:proofErr w:type="spellStart"/>
      <w:r w:rsidRPr="00AE3795">
        <w:rPr>
          <w:sz w:val="28"/>
          <w:szCs w:val="28"/>
        </w:rPr>
        <w:t>Шумячского</w:t>
      </w:r>
      <w:proofErr w:type="spellEnd"/>
      <w:r w:rsidRPr="00AE3795">
        <w:rPr>
          <w:sz w:val="28"/>
          <w:szCs w:val="28"/>
        </w:rPr>
        <w:t xml:space="preserve"> районного Совета депутатов от 24.12.2021 года № 111 «О местном бюджете муниципального образования «</w:t>
      </w:r>
      <w:proofErr w:type="spellStart"/>
      <w:r w:rsidRPr="00AE3795">
        <w:rPr>
          <w:sz w:val="28"/>
          <w:szCs w:val="28"/>
        </w:rPr>
        <w:t>Шумячский</w:t>
      </w:r>
      <w:proofErr w:type="spellEnd"/>
      <w:r w:rsidRPr="00AE3795">
        <w:rPr>
          <w:sz w:val="28"/>
          <w:szCs w:val="28"/>
        </w:rPr>
        <w:t xml:space="preserve">     район» Смоленской области на 2022 год и на плановый период 2023 и 2024 годов»; от 26.12.2022 №75 «О местном бюджете муниципального образования «</w:t>
      </w:r>
      <w:proofErr w:type="spellStart"/>
      <w:r w:rsidRPr="00AE3795">
        <w:rPr>
          <w:sz w:val="28"/>
          <w:szCs w:val="28"/>
        </w:rPr>
        <w:t>Шумячский</w:t>
      </w:r>
      <w:proofErr w:type="spellEnd"/>
      <w:r w:rsidRPr="00AE3795">
        <w:rPr>
          <w:sz w:val="28"/>
          <w:szCs w:val="28"/>
        </w:rPr>
        <w:t xml:space="preserve">     район» Смоленской области на 2023 год и на плановый период 2024 и 2025 годов»; Постановления Администрации муниципального образования «</w:t>
      </w:r>
      <w:proofErr w:type="spellStart"/>
      <w:r w:rsidRPr="00AE3795">
        <w:rPr>
          <w:sz w:val="28"/>
          <w:szCs w:val="28"/>
        </w:rPr>
        <w:t>Шумячский</w:t>
      </w:r>
      <w:proofErr w:type="spellEnd"/>
      <w:r w:rsidRPr="00AE3795">
        <w:rPr>
          <w:sz w:val="28"/>
          <w:szCs w:val="28"/>
        </w:rPr>
        <w:t xml:space="preserve">     район» Смоленской области от 26.04.2022 №231 «Об исполнении бюджета муниципального образования «</w:t>
      </w:r>
      <w:proofErr w:type="spellStart"/>
      <w:r w:rsidRPr="00AE3795">
        <w:rPr>
          <w:sz w:val="28"/>
          <w:szCs w:val="28"/>
        </w:rPr>
        <w:t>Шумячский</w:t>
      </w:r>
      <w:proofErr w:type="spellEnd"/>
      <w:r w:rsidRPr="00AE3795">
        <w:rPr>
          <w:sz w:val="28"/>
          <w:szCs w:val="28"/>
        </w:rPr>
        <w:t xml:space="preserve"> район» Смоленской области за 1 квартал 2022 года»; от 25.07.2022 №363 «Об исполнении бюджета муниципального образования «</w:t>
      </w:r>
      <w:proofErr w:type="spellStart"/>
      <w:r w:rsidRPr="00AE3795">
        <w:rPr>
          <w:sz w:val="28"/>
          <w:szCs w:val="28"/>
        </w:rPr>
        <w:t>Шумячский</w:t>
      </w:r>
      <w:proofErr w:type="spellEnd"/>
      <w:r w:rsidRPr="00AE3795">
        <w:rPr>
          <w:sz w:val="28"/>
          <w:szCs w:val="28"/>
        </w:rPr>
        <w:t xml:space="preserve"> район» Смоленской области за 1 полугодие 2022 года»; от 24.10.2022 № 481 «Об исполнении бюджета муниципального образования «</w:t>
      </w:r>
      <w:proofErr w:type="spellStart"/>
      <w:r w:rsidRPr="00AE3795">
        <w:rPr>
          <w:sz w:val="28"/>
          <w:szCs w:val="28"/>
        </w:rPr>
        <w:t>Шумячский</w:t>
      </w:r>
      <w:proofErr w:type="spellEnd"/>
      <w:r w:rsidRPr="00AE3795">
        <w:rPr>
          <w:sz w:val="28"/>
          <w:szCs w:val="28"/>
        </w:rPr>
        <w:t xml:space="preserve"> район» Смоленской области за 9 месяцев 2022 года»; Решения </w:t>
      </w:r>
      <w:proofErr w:type="spellStart"/>
      <w:r w:rsidRPr="00AE3795">
        <w:rPr>
          <w:sz w:val="28"/>
          <w:szCs w:val="28"/>
        </w:rPr>
        <w:t>Шумячского</w:t>
      </w:r>
      <w:proofErr w:type="spellEnd"/>
      <w:r w:rsidRPr="00AE3795">
        <w:rPr>
          <w:sz w:val="28"/>
          <w:szCs w:val="28"/>
        </w:rPr>
        <w:t xml:space="preserve"> районного Совета депутатов от  27.05.2022  №38 «Об исполнении местного  бюджета муниципального </w:t>
      </w:r>
      <w:r w:rsidRPr="00AE3795">
        <w:rPr>
          <w:sz w:val="28"/>
          <w:szCs w:val="28"/>
        </w:rPr>
        <w:lastRenderedPageBreak/>
        <w:t>образования «</w:t>
      </w:r>
      <w:proofErr w:type="spellStart"/>
      <w:r w:rsidRPr="00AE3795">
        <w:rPr>
          <w:sz w:val="28"/>
          <w:szCs w:val="28"/>
        </w:rPr>
        <w:t>Шумячский</w:t>
      </w:r>
      <w:proofErr w:type="spellEnd"/>
      <w:r w:rsidRPr="00AE3795">
        <w:rPr>
          <w:sz w:val="28"/>
          <w:szCs w:val="28"/>
        </w:rPr>
        <w:t xml:space="preserve"> район» Смоленской области за  2021 год»; от  27.05.2022 № 39 «Об исполнении местного бюджета муниципального образования «</w:t>
      </w:r>
      <w:proofErr w:type="spellStart"/>
      <w:r w:rsidRPr="00AE3795">
        <w:rPr>
          <w:sz w:val="28"/>
          <w:szCs w:val="28"/>
        </w:rPr>
        <w:t>Шумячский</w:t>
      </w:r>
      <w:proofErr w:type="spellEnd"/>
      <w:r w:rsidRPr="00AE3795">
        <w:rPr>
          <w:sz w:val="28"/>
          <w:szCs w:val="28"/>
        </w:rPr>
        <w:t xml:space="preserve"> район» Смоленской области за 1 квартал 2022 года»; от 23.08.2022 № 49 «Об исполнении местного бюджета муниципального образования «</w:t>
      </w:r>
      <w:proofErr w:type="spellStart"/>
      <w:r w:rsidRPr="00AE3795">
        <w:rPr>
          <w:sz w:val="28"/>
          <w:szCs w:val="28"/>
        </w:rPr>
        <w:t>Шумячский</w:t>
      </w:r>
      <w:proofErr w:type="spellEnd"/>
      <w:r w:rsidRPr="00AE3795">
        <w:rPr>
          <w:sz w:val="28"/>
          <w:szCs w:val="28"/>
        </w:rPr>
        <w:t xml:space="preserve"> район» Смоленской области за 1 полугодие 2022 года»; от 25.11.2022 № 66 «Об исполнении местного бюджета муниципального образования «</w:t>
      </w:r>
      <w:proofErr w:type="spellStart"/>
      <w:r w:rsidRPr="00AE3795">
        <w:rPr>
          <w:sz w:val="28"/>
          <w:szCs w:val="28"/>
        </w:rPr>
        <w:t>Шумячский</w:t>
      </w:r>
      <w:proofErr w:type="spellEnd"/>
      <w:r w:rsidRPr="00AE3795">
        <w:rPr>
          <w:sz w:val="28"/>
          <w:szCs w:val="28"/>
        </w:rPr>
        <w:t xml:space="preserve"> район» Смоленской области за 9 месяцев 2022 года».  Сроки и процедуры, касающихся составления, утверждения, исполнения бюджета и составления отчетности о его исполнении за 2022 год были соблюдены.</w:t>
      </w:r>
    </w:p>
    <w:p w:rsidR="0077466A" w:rsidRPr="00AE3795" w:rsidRDefault="002A1A7B" w:rsidP="00774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466A" w:rsidRPr="00AE3795">
        <w:rPr>
          <w:sz w:val="28"/>
          <w:szCs w:val="28"/>
        </w:rPr>
        <w:t>Организация работы и выполнение полномочий по формированию, утверждению и исполнению бюджета муниципального образования «</w:t>
      </w:r>
      <w:proofErr w:type="spellStart"/>
      <w:r w:rsidR="0077466A" w:rsidRPr="00AE3795">
        <w:rPr>
          <w:sz w:val="28"/>
          <w:szCs w:val="28"/>
        </w:rPr>
        <w:t>Шумячский</w:t>
      </w:r>
      <w:proofErr w:type="spellEnd"/>
      <w:r w:rsidR="0077466A" w:rsidRPr="00AE3795">
        <w:rPr>
          <w:sz w:val="28"/>
          <w:szCs w:val="28"/>
        </w:rPr>
        <w:t xml:space="preserve"> район» Смоленской области проводилась в соответствии бюджетным процессом.</w:t>
      </w:r>
    </w:p>
    <w:p w:rsidR="00885837" w:rsidRPr="002A1A7B" w:rsidRDefault="00885837" w:rsidP="00885837">
      <w:pPr>
        <w:pStyle w:val="a5"/>
        <w:numPr>
          <w:ilvl w:val="0"/>
          <w:numId w:val="1"/>
        </w:numPr>
        <w:spacing w:after="120"/>
        <w:jc w:val="both"/>
        <w:rPr>
          <w:b/>
          <w:i/>
          <w:sz w:val="32"/>
          <w:szCs w:val="32"/>
        </w:rPr>
      </w:pPr>
      <w:r w:rsidRPr="002A1A7B">
        <w:rPr>
          <w:b/>
          <w:i/>
          <w:sz w:val="32"/>
          <w:szCs w:val="32"/>
        </w:rPr>
        <w:t>Создание условий для комфортного проживания граждан</w:t>
      </w:r>
    </w:p>
    <w:p w:rsidR="00CA64D9" w:rsidRDefault="00885837" w:rsidP="00CA64D9">
      <w:pPr>
        <w:pStyle w:val="a5"/>
        <w:spacing w:after="120"/>
        <w:ind w:left="-142"/>
        <w:jc w:val="both"/>
        <w:rPr>
          <w:b/>
          <w:sz w:val="28"/>
          <w:szCs w:val="28"/>
        </w:rPr>
      </w:pPr>
      <w:r w:rsidRPr="0088583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1. Развитие транспортной инфраструктуры и связи </w:t>
      </w:r>
    </w:p>
    <w:p w:rsidR="00885837" w:rsidRPr="00CA64D9" w:rsidRDefault="000A0984" w:rsidP="00CA64D9">
      <w:pPr>
        <w:pStyle w:val="a5"/>
        <w:spacing w:after="120"/>
        <w:ind w:left="-142"/>
        <w:jc w:val="both"/>
        <w:rPr>
          <w:b/>
          <w:sz w:val="28"/>
          <w:szCs w:val="28"/>
        </w:rPr>
      </w:pPr>
      <w:r w:rsidRPr="00CA64D9">
        <w:rPr>
          <w:b/>
          <w:sz w:val="28"/>
          <w:szCs w:val="28"/>
        </w:rPr>
        <w:t>Разработка и утверждение проектов на новое строительство</w:t>
      </w:r>
    </w:p>
    <w:p w:rsidR="0077466A" w:rsidRPr="001D6230" w:rsidRDefault="00CA64D9" w:rsidP="00CA64D9">
      <w:pPr>
        <w:pStyle w:val="a5"/>
        <w:spacing w:after="12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6230" w:rsidRPr="001D6230">
        <w:rPr>
          <w:sz w:val="28"/>
          <w:szCs w:val="28"/>
        </w:rPr>
        <w:t xml:space="preserve">Разработка проектов </w:t>
      </w:r>
      <w:r w:rsidR="001D6230">
        <w:rPr>
          <w:sz w:val="28"/>
          <w:szCs w:val="28"/>
        </w:rPr>
        <w:t xml:space="preserve">и утверждение проектов </w:t>
      </w:r>
      <w:r w:rsidR="001D6230" w:rsidRPr="001D6230">
        <w:rPr>
          <w:sz w:val="28"/>
          <w:szCs w:val="28"/>
        </w:rPr>
        <w:t>на</w:t>
      </w:r>
      <w:r w:rsidR="001D6230">
        <w:rPr>
          <w:sz w:val="28"/>
          <w:szCs w:val="28"/>
        </w:rPr>
        <w:t xml:space="preserve"> новое строительство в 2022 году не разрабатывалась и не утверждалась.</w:t>
      </w:r>
      <w:r w:rsidR="001D6230" w:rsidRPr="001D6230">
        <w:rPr>
          <w:sz w:val="28"/>
          <w:szCs w:val="28"/>
        </w:rPr>
        <w:t xml:space="preserve"> </w:t>
      </w:r>
    </w:p>
    <w:p w:rsidR="00885837" w:rsidRDefault="00885837" w:rsidP="00CA64D9">
      <w:pPr>
        <w:spacing w:after="120"/>
        <w:ind w:left="-142"/>
        <w:jc w:val="both"/>
        <w:rPr>
          <w:b/>
          <w:sz w:val="28"/>
          <w:szCs w:val="28"/>
        </w:rPr>
      </w:pPr>
      <w:r w:rsidRPr="00885837">
        <w:rPr>
          <w:b/>
          <w:sz w:val="28"/>
          <w:szCs w:val="28"/>
        </w:rPr>
        <w:t>Выполнение работ по строительству новых объектов транспортной инфраструктуры.</w:t>
      </w:r>
    </w:p>
    <w:p w:rsidR="001D6230" w:rsidRDefault="00CA64D9" w:rsidP="00CA64D9">
      <w:pPr>
        <w:widowControl w:val="0"/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D6230">
        <w:rPr>
          <w:sz w:val="28"/>
          <w:szCs w:val="28"/>
        </w:rPr>
        <w:t xml:space="preserve">В 2022 году в </w:t>
      </w:r>
      <w:r w:rsidR="001D6230" w:rsidRPr="00757A39">
        <w:rPr>
          <w:sz w:val="28"/>
          <w:szCs w:val="28"/>
        </w:rPr>
        <w:t>п. Шумячи</w:t>
      </w:r>
      <w:r w:rsidR="001D6230">
        <w:rPr>
          <w:sz w:val="28"/>
          <w:szCs w:val="28"/>
        </w:rPr>
        <w:t xml:space="preserve"> были отремонтированы следующие автомобильные дороги: ул. Пионерская, ул. Кирпичный завод, 2 участка по ул. Заводская, участок по ул. Базарная, участок ул. Сельхозтехника. Общая протяженность отремонтированных автомобильных дорог – 2,611 км, из них:</w:t>
      </w:r>
    </w:p>
    <w:p w:rsidR="001D6230" w:rsidRDefault="001D6230" w:rsidP="001D6230">
      <w:pPr>
        <w:widowControl w:val="0"/>
        <w:autoSpaceDE w:val="0"/>
        <w:autoSpaceDN w:val="0"/>
        <w:adjustRightInd w:val="0"/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ул. Пионерская отремонтировано 0,761 км. Проведены работы по у</w:t>
      </w:r>
      <w:r w:rsidRPr="00C96178">
        <w:rPr>
          <w:sz w:val="28"/>
          <w:szCs w:val="28"/>
        </w:rPr>
        <w:t>стройств</w:t>
      </w:r>
      <w:r>
        <w:rPr>
          <w:sz w:val="28"/>
          <w:szCs w:val="28"/>
        </w:rPr>
        <w:t>у</w:t>
      </w:r>
      <w:r w:rsidRPr="00C96178">
        <w:rPr>
          <w:sz w:val="28"/>
          <w:szCs w:val="28"/>
        </w:rPr>
        <w:t xml:space="preserve"> подстилающих и выравнивающих слоев оснований из песчано-гравийной смеси</w:t>
      </w:r>
      <w:r>
        <w:rPr>
          <w:sz w:val="28"/>
          <w:szCs w:val="28"/>
        </w:rPr>
        <w:t>, устройству</w:t>
      </w:r>
      <w:r w:rsidRPr="008E1970">
        <w:rPr>
          <w:sz w:val="28"/>
          <w:szCs w:val="28"/>
        </w:rPr>
        <w:t xml:space="preserve"> покрытия толщиной 4</w:t>
      </w:r>
      <w:r>
        <w:rPr>
          <w:sz w:val="28"/>
          <w:szCs w:val="28"/>
        </w:rPr>
        <w:t>,5</w:t>
      </w:r>
      <w:r w:rsidRPr="008E1970">
        <w:rPr>
          <w:sz w:val="28"/>
          <w:szCs w:val="28"/>
        </w:rPr>
        <w:t xml:space="preserve"> см из горячих асфальтобетонных смесей</w:t>
      </w:r>
      <w:r>
        <w:rPr>
          <w:sz w:val="28"/>
          <w:szCs w:val="28"/>
        </w:rPr>
        <w:t>, у</w:t>
      </w:r>
      <w:r w:rsidRPr="008E1970">
        <w:rPr>
          <w:sz w:val="28"/>
          <w:szCs w:val="28"/>
        </w:rPr>
        <w:t>креплени</w:t>
      </w:r>
      <w:r>
        <w:rPr>
          <w:sz w:val="28"/>
          <w:szCs w:val="28"/>
        </w:rPr>
        <w:t>ю</w:t>
      </w:r>
      <w:r w:rsidRPr="008E1970">
        <w:rPr>
          <w:sz w:val="28"/>
          <w:szCs w:val="28"/>
        </w:rPr>
        <w:t xml:space="preserve"> обочин ЩГПС</w:t>
      </w:r>
      <w:r>
        <w:rPr>
          <w:sz w:val="28"/>
          <w:szCs w:val="28"/>
        </w:rPr>
        <w:t>;</w:t>
      </w:r>
    </w:p>
    <w:p w:rsidR="001D6230" w:rsidRDefault="001D6230" w:rsidP="001D6230">
      <w:pPr>
        <w:widowControl w:val="0"/>
        <w:autoSpaceDE w:val="0"/>
        <w:autoSpaceDN w:val="0"/>
        <w:adjustRightInd w:val="0"/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ул. Кирпичный завод отремонтировано 0,568 км. На участке ул. Кирпичный завод протяженностью 0,198 км проведены работы по у</w:t>
      </w:r>
      <w:r w:rsidRPr="00153DA8">
        <w:rPr>
          <w:sz w:val="28"/>
          <w:szCs w:val="28"/>
        </w:rPr>
        <w:t>стройств</w:t>
      </w:r>
      <w:r>
        <w:rPr>
          <w:sz w:val="28"/>
          <w:szCs w:val="28"/>
        </w:rPr>
        <w:t>у</w:t>
      </w:r>
      <w:r w:rsidRPr="00153DA8">
        <w:rPr>
          <w:sz w:val="28"/>
          <w:szCs w:val="28"/>
        </w:rPr>
        <w:t xml:space="preserve"> подстилающих и выравнивающих слоев оснований из щебня</w:t>
      </w:r>
      <w:r>
        <w:rPr>
          <w:sz w:val="28"/>
          <w:szCs w:val="28"/>
        </w:rPr>
        <w:t>, устройству</w:t>
      </w:r>
      <w:r w:rsidRPr="00917611">
        <w:rPr>
          <w:sz w:val="28"/>
          <w:szCs w:val="28"/>
        </w:rPr>
        <w:t xml:space="preserve"> покрытия толщиной 4</w:t>
      </w:r>
      <w:r>
        <w:rPr>
          <w:sz w:val="28"/>
          <w:szCs w:val="28"/>
        </w:rPr>
        <w:t>,5</w:t>
      </w:r>
      <w:r w:rsidRPr="00917611">
        <w:rPr>
          <w:sz w:val="28"/>
          <w:szCs w:val="28"/>
        </w:rPr>
        <w:t xml:space="preserve"> см из горячих асфальтобетонных смесей</w:t>
      </w:r>
      <w:r>
        <w:rPr>
          <w:sz w:val="28"/>
          <w:szCs w:val="28"/>
        </w:rPr>
        <w:t>,</w:t>
      </w:r>
      <w:r w:rsidRPr="0091761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E1970">
        <w:rPr>
          <w:sz w:val="28"/>
          <w:szCs w:val="28"/>
        </w:rPr>
        <w:t>креплени</w:t>
      </w:r>
      <w:r>
        <w:rPr>
          <w:sz w:val="28"/>
          <w:szCs w:val="28"/>
        </w:rPr>
        <w:t>ю</w:t>
      </w:r>
      <w:r w:rsidRPr="008E1970">
        <w:rPr>
          <w:sz w:val="28"/>
          <w:szCs w:val="28"/>
        </w:rPr>
        <w:t xml:space="preserve"> обочин ЩГПС</w:t>
      </w:r>
      <w:r>
        <w:rPr>
          <w:sz w:val="28"/>
          <w:szCs w:val="28"/>
        </w:rPr>
        <w:t>, на участке ул. Кирпичный завод протяженностью 0,37 км проведены работы по у</w:t>
      </w:r>
      <w:r w:rsidRPr="00153DA8">
        <w:rPr>
          <w:sz w:val="28"/>
          <w:szCs w:val="28"/>
        </w:rPr>
        <w:t>стройств</w:t>
      </w:r>
      <w:r>
        <w:rPr>
          <w:sz w:val="28"/>
          <w:szCs w:val="28"/>
        </w:rPr>
        <w:t>у</w:t>
      </w:r>
      <w:r w:rsidRPr="00153DA8">
        <w:rPr>
          <w:sz w:val="28"/>
          <w:szCs w:val="28"/>
        </w:rPr>
        <w:t xml:space="preserve"> подстилающих и выравнивающих слоев оснований из </w:t>
      </w:r>
      <w:r w:rsidRPr="008377CE">
        <w:rPr>
          <w:sz w:val="28"/>
          <w:szCs w:val="28"/>
        </w:rPr>
        <w:t>ЩГПС</w:t>
      </w:r>
      <w:r>
        <w:rPr>
          <w:sz w:val="28"/>
          <w:szCs w:val="28"/>
        </w:rPr>
        <w:t>;</w:t>
      </w:r>
    </w:p>
    <w:p w:rsidR="001D6230" w:rsidRDefault="001D6230" w:rsidP="001D6230">
      <w:pPr>
        <w:widowControl w:val="0"/>
        <w:autoSpaceDE w:val="0"/>
        <w:autoSpaceDN w:val="0"/>
        <w:adjustRightInd w:val="0"/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по ул. Заводская отремонтировано 2 участка: на одном участке протяженностью 0,426 км проведены работы по у</w:t>
      </w:r>
      <w:r w:rsidRPr="00BF343A">
        <w:rPr>
          <w:sz w:val="28"/>
          <w:szCs w:val="28"/>
        </w:rPr>
        <w:t>стройств</w:t>
      </w:r>
      <w:r>
        <w:rPr>
          <w:sz w:val="28"/>
          <w:szCs w:val="28"/>
        </w:rPr>
        <w:t>у</w:t>
      </w:r>
      <w:r w:rsidRPr="00BF343A">
        <w:rPr>
          <w:sz w:val="28"/>
          <w:szCs w:val="28"/>
        </w:rPr>
        <w:t xml:space="preserve"> покрытия толщиной 4</w:t>
      </w:r>
      <w:r>
        <w:rPr>
          <w:sz w:val="28"/>
          <w:szCs w:val="28"/>
        </w:rPr>
        <w:t>,5</w:t>
      </w:r>
      <w:r w:rsidRPr="00BF343A">
        <w:rPr>
          <w:sz w:val="28"/>
          <w:szCs w:val="28"/>
        </w:rPr>
        <w:t xml:space="preserve"> см из горячих асфальтобетонных смесей</w:t>
      </w:r>
      <w:r>
        <w:rPr>
          <w:sz w:val="28"/>
          <w:szCs w:val="28"/>
        </w:rPr>
        <w:t>, на втором участке протяженностью 0,113 км проведены работы по у</w:t>
      </w:r>
      <w:r w:rsidRPr="00BF343A">
        <w:rPr>
          <w:sz w:val="28"/>
          <w:szCs w:val="28"/>
        </w:rPr>
        <w:t>стройств</w:t>
      </w:r>
      <w:r>
        <w:rPr>
          <w:sz w:val="28"/>
          <w:szCs w:val="28"/>
        </w:rPr>
        <w:t>у</w:t>
      </w:r>
      <w:r w:rsidRPr="00BF343A">
        <w:rPr>
          <w:sz w:val="28"/>
          <w:szCs w:val="28"/>
        </w:rPr>
        <w:t xml:space="preserve"> покрытия толщиной </w:t>
      </w:r>
      <w:r>
        <w:rPr>
          <w:sz w:val="28"/>
          <w:szCs w:val="28"/>
        </w:rPr>
        <w:t>8</w:t>
      </w:r>
      <w:r w:rsidRPr="00BF343A">
        <w:rPr>
          <w:sz w:val="28"/>
          <w:szCs w:val="28"/>
        </w:rPr>
        <w:t xml:space="preserve"> см из горячих асфальтобетонных смесей</w:t>
      </w:r>
      <w:r>
        <w:rPr>
          <w:sz w:val="28"/>
          <w:szCs w:val="28"/>
        </w:rPr>
        <w:t>;</w:t>
      </w:r>
    </w:p>
    <w:p w:rsidR="001D6230" w:rsidRDefault="001D6230" w:rsidP="001D6230">
      <w:pPr>
        <w:widowControl w:val="0"/>
        <w:autoSpaceDE w:val="0"/>
        <w:autoSpaceDN w:val="0"/>
        <w:adjustRightInd w:val="0"/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ул. Базарная отремонтирован участок протяженностью 0,325 км.  Проведены работы по у</w:t>
      </w:r>
      <w:r w:rsidRPr="00BF343A">
        <w:rPr>
          <w:sz w:val="28"/>
          <w:szCs w:val="28"/>
        </w:rPr>
        <w:t>стройств</w:t>
      </w:r>
      <w:r>
        <w:rPr>
          <w:sz w:val="28"/>
          <w:szCs w:val="28"/>
        </w:rPr>
        <w:t>у</w:t>
      </w:r>
      <w:r w:rsidRPr="00BF343A">
        <w:rPr>
          <w:sz w:val="28"/>
          <w:szCs w:val="28"/>
        </w:rPr>
        <w:t xml:space="preserve"> покрытия толщиной </w:t>
      </w:r>
      <w:r>
        <w:rPr>
          <w:sz w:val="28"/>
          <w:szCs w:val="28"/>
        </w:rPr>
        <w:t>8</w:t>
      </w:r>
      <w:r w:rsidRPr="00BF343A">
        <w:rPr>
          <w:sz w:val="28"/>
          <w:szCs w:val="28"/>
        </w:rPr>
        <w:t xml:space="preserve"> см из горячих асфальтобетонных смесе</w:t>
      </w:r>
      <w:r>
        <w:rPr>
          <w:sz w:val="28"/>
          <w:szCs w:val="28"/>
        </w:rPr>
        <w:t>й;</w:t>
      </w:r>
    </w:p>
    <w:p w:rsidR="001D6230" w:rsidRDefault="001D6230" w:rsidP="001D6230">
      <w:pPr>
        <w:widowControl w:val="0"/>
        <w:autoSpaceDE w:val="0"/>
        <w:autoSpaceDN w:val="0"/>
        <w:adjustRightInd w:val="0"/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ул. Сельхозтехника</w:t>
      </w:r>
      <w:r w:rsidRPr="00876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отремонтирован участок протяженностью 0,418 </w:t>
      </w:r>
      <w:r>
        <w:rPr>
          <w:sz w:val="28"/>
          <w:szCs w:val="28"/>
        </w:rPr>
        <w:lastRenderedPageBreak/>
        <w:t>км. Проведены работы по у</w:t>
      </w:r>
      <w:r w:rsidRPr="008761D7">
        <w:rPr>
          <w:sz w:val="28"/>
          <w:szCs w:val="28"/>
        </w:rPr>
        <w:t>стройств</w:t>
      </w:r>
      <w:r>
        <w:rPr>
          <w:sz w:val="28"/>
          <w:szCs w:val="28"/>
        </w:rPr>
        <w:t>у</w:t>
      </w:r>
      <w:r w:rsidRPr="008761D7">
        <w:rPr>
          <w:sz w:val="28"/>
          <w:szCs w:val="28"/>
        </w:rPr>
        <w:t xml:space="preserve"> подстилающих и выравнивающих слоев оснований из щебеночно песчано-гравийной смеси</w:t>
      </w:r>
      <w:r>
        <w:rPr>
          <w:sz w:val="28"/>
          <w:szCs w:val="28"/>
        </w:rPr>
        <w:t>.</w:t>
      </w:r>
    </w:p>
    <w:p w:rsidR="001D6230" w:rsidRDefault="001D6230" w:rsidP="001D6230">
      <w:pPr>
        <w:widowControl w:val="0"/>
        <w:autoSpaceDE w:val="0"/>
        <w:autoSpaceDN w:val="0"/>
        <w:adjustRightInd w:val="0"/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2022 году в п. Шумячи по ул. Заводская был отремонтирован тротуар. Протяженность отремонтированного участка – 0,88 км. </w:t>
      </w:r>
    </w:p>
    <w:p w:rsidR="000A0984" w:rsidRDefault="000A0984" w:rsidP="00885837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проектов организации дорожного движения с дислокацией дорожных знаков</w:t>
      </w:r>
      <w:proofErr w:type="gramStart"/>
      <w:r>
        <w:rPr>
          <w:b/>
          <w:sz w:val="28"/>
          <w:szCs w:val="28"/>
        </w:rPr>
        <w:t xml:space="preserve"> ….</w:t>
      </w:r>
      <w:proofErr w:type="gramEnd"/>
      <w:r>
        <w:rPr>
          <w:b/>
          <w:sz w:val="28"/>
          <w:szCs w:val="28"/>
        </w:rPr>
        <w:t>.</w:t>
      </w:r>
    </w:p>
    <w:p w:rsidR="00885837" w:rsidRDefault="00885837" w:rsidP="00885837">
      <w:pPr>
        <w:pStyle w:val="S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81D8F">
        <w:rPr>
          <w:rFonts w:ascii="Times New Roman" w:hAnsi="Times New Roman"/>
          <w:sz w:val="28"/>
          <w:szCs w:val="28"/>
        </w:rPr>
        <w:t>Улично</w:t>
      </w:r>
      <w:proofErr w:type="spellEnd"/>
      <w:r w:rsidRPr="00C81D8F">
        <w:rPr>
          <w:rFonts w:ascii="Times New Roman" w:hAnsi="Times New Roman"/>
          <w:sz w:val="28"/>
          <w:szCs w:val="28"/>
        </w:rPr>
        <w:t xml:space="preserve"> - дорожная сеть является основой организации функциональных связей территории. Улично-дорожная сеть объект приложения и развития экономического потенциала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D8F">
        <w:rPr>
          <w:rFonts w:ascii="Times New Roman" w:hAnsi="Times New Roman"/>
          <w:sz w:val="28"/>
          <w:szCs w:val="28"/>
        </w:rPr>
        <w:t xml:space="preserve">городского поселения. Она связывает </w:t>
      </w:r>
      <w:proofErr w:type="spellStart"/>
      <w:r w:rsidRPr="00C81D8F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Pr="00C81D8F">
        <w:rPr>
          <w:rFonts w:ascii="Times New Roman" w:hAnsi="Times New Roman"/>
          <w:sz w:val="28"/>
          <w:szCs w:val="28"/>
        </w:rPr>
        <w:t xml:space="preserve"> разделенные части хозяйственной системы, делает их доступными и создает благоприятные условия для развития </w:t>
      </w:r>
      <w:proofErr w:type="spellStart"/>
      <w:r w:rsidRPr="00C81D8F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C81D8F">
        <w:rPr>
          <w:rFonts w:ascii="Times New Roman" w:hAnsi="Times New Roman"/>
          <w:sz w:val="28"/>
          <w:szCs w:val="28"/>
        </w:rPr>
        <w:t xml:space="preserve"> городского поселения. Транспортные артерии являются кровеносными сосудами экономического благополучия территории городского поселения, а в условиях резко возросшего парка автотранспорта становятся  средой обитания все время возрастающей «армии автовладельцев». </w:t>
      </w:r>
    </w:p>
    <w:p w:rsidR="00885837" w:rsidRDefault="00885837" w:rsidP="00885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1D8F">
        <w:rPr>
          <w:sz w:val="28"/>
          <w:szCs w:val="28"/>
        </w:rPr>
        <w:t>о поддержанию надлежащего технического состояния автомобильных дорог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C81D8F">
        <w:rPr>
          <w:sz w:val="28"/>
          <w:szCs w:val="28"/>
        </w:rPr>
        <w:t>, а также по организации и обеспечению безопасности дорожного движения</w:t>
      </w:r>
      <w:r>
        <w:rPr>
          <w:sz w:val="28"/>
          <w:szCs w:val="28"/>
        </w:rPr>
        <w:t xml:space="preserve">, а также в целях устранения и профилактики возникновения опасных участков дорожного движения были </w:t>
      </w:r>
      <w:r w:rsidRPr="00C81D8F">
        <w:rPr>
          <w:sz w:val="28"/>
          <w:szCs w:val="28"/>
        </w:rPr>
        <w:t>выполн</w:t>
      </w:r>
      <w:r>
        <w:rPr>
          <w:sz w:val="28"/>
          <w:szCs w:val="28"/>
        </w:rPr>
        <w:t>ены</w:t>
      </w:r>
      <w:r w:rsidRPr="00C81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C81D8F">
        <w:rPr>
          <w:sz w:val="28"/>
          <w:szCs w:val="28"/>
        </w:rPr>
        <w:t>работы</w:t>
      </w:r>
      <w:r>
        <w:rPr>
          <w:sz w:val="28"/>
          <w:szCs w:val="28"/>
        </w:rPr>
        <w:t>:</w:t>
      </w:r>
    </w:p>
    <w:p w:rsidR="00885837" w:rsidRDefault="00885837" w:rsidP="00885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1D8F">
        <w:rPr>
          <w:sz w:val="28"/>
          <w:szCs w:val="28"/>
        </w:rPr>
        <w:t>содержани</w:t>
      </w:r>
      <w:r>
        <w:rPr>
          <w:sz w:val="28"/>
          <w:szCs w:val="28"/>
        </w:rPr>
        <w:t>е</w:t>
      </w:r>
      <w:r w:rsidRPr="00C81D8F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(п</w:t>
      </w:r>
      <w:r w:rsidRPr="00C81D8F">
        <w:rPr>
          <w:color w:val="000000"/>
          <w:sz w:val="28"/>
          <w:szCs w:val="28"/>
        </w:rPr>
        <w:t xml:space="preserve">одметание </w:t>
      </w:r>
      <w:r>
        <w:rPr>
          <w:color w:val="000000"/>
          <w:sz w:val="28"/>
          <w:szCs w:val="28"/>
        </w:rPr>
        <w:t>дорог с асфальтобетонным покрытием</w:t>
      </w:r>
      <w:r w:rsidRPr="00C81D8F">
        <w:rPr>
          <w:color w:val="000000"/>
          <w:sz w:val="28"/>
          <w:szCs w:val="28"/>
        </w:rPr>
        <w:t xml:space="preserve">, </w:t>
      </w:r>
      <w:r w:rsidRPr="00C819BB">
        <w:rPr>
          <w:sz w:val="28"/>
          <w:szCs w:val="28"/>
        </w:rPr>
        <w:t>грейдирование дорог</w:t>
      </w:r>
      <w:r>
        <w:rPr>
          <w:sz w:val="28"/>
          <w:szCs w:val="28"/>
        </w:rPr>
        <w:t xml:space="preserve"> с грунтовым покрытием</w:t>
      </w:r>
      <w:r w:rsidRPr="00C819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приобретение и </w:t>
      </w:r>
      <w:r w:rsidRPr="00C819BB">
        <w:rPr>
          <w:sz w:val="28"/>
          <w:szCs w:val="28"/>
        </w:rPr>
        <w:t xml:space="preserve">посыпка </w:t>
      </w:r>
      <w:proofErr w:type="spellStart"/>
      <w:r w:rsidRPr="00C819BB">
        <w:rPr>
          <w:sz w:val="28"/>
          <w:szCs w:val="28"/>
        </w:rPr>
        <w:t>противогололёдной</w:t>
      </w:r>
      <w:proofErr w:type="spellEnd"/>
      <w:r w:rsidRPr="00C819BB">
        <w:rPr>
          <w:sz w:val="28"/>
          <w:szCs w:val="28"/>
        </w:rPr>
        <w:t xml:space="preserve"> смесью</w:t>
      </w:r>
      <w:r>
        <w:rPr>
          <w:sz w:val="28"/>
          <w:szCs w:val="28"/>
        </w:rPr>
        <w:t>);</w:t>
      </w:r>
    </w:p>
    <w:p w:rsidR="00885837" w:rsidRDefault="00885837" w:rsidP="00885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ямочный ремонт автомобильных дорог с асфальтобетонным покрытием;</w:t>
      </w:r>
    </w:p>
    <w:p w:rsidR="00885837" w:rsidRPr="003B4CE6" w:rsidRDefault="00885837" w:rsidP="00885837">
      <w:pPr>
        <w:ind w:firstLine="709"/>
        <w:jc w:val="both"/>
        <w:rPr>
          <w:sz w:val="28"/>
          <w:szCs w:val="28"/>
        </w:rPr>
      </w:pPr>
      <w:r w:rsidRPr="003B4CE6">
        <w:rPr>
          <w:sz w:val="28"/>
          <w:szCs w:val="28"/>
        </w:rPr>
        <w:t>- нанесени</w:t>
      </w:r>
      <w:r>
        <w:rPr>
          <w:sz w:val="28"/>
          <w:szCs w:val="28"/>
        </w:rPr>
        <w:t>е</w:t>
      </w:r>
      <w:r w:rsidRPr="003B4CE6">
        <w:rPr>
          <w:sz w:val="28"/>
          <w:szCs w:val="28"/>
        </w:rPr>
        <w:t xml:space="preserve"> дорожной разметки</w:t>
      </w:r>
      <w:r>
        <w:rPr>
          <w:sz w:val="28"/>
          <w:szCs w:val="28"/>
        </w:rPr>
        <w:t xml:space="preserve"> и пешеходных переходов</w:t>
      </w:r>
      <w:r w:rsidRPr="003B4CE6">
        <w:rPr>
          <w:sz w:val="28"/>
          <w:szCs w:val="28"/>
        </w:rPr>
        <w:t>;</w:t>
      </w:r>
    </w:p>
    <w:p w:rsidR="00885837" w:rsidRDefault="00885837" w:rsidP="00885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 в проект организации дорожного движения;</w:t>
      </w:r>
    </w:p>
    <w:p w:rsidR="00885837" w:rsidRDefault="00885837" w:rsidP="00885837">
      <w:pPr>
        <w:ind w:firstLine="709"/>
        <w:jc w:val="both"/>
        <w:rPr>
          <w:rStyle w:val="af2"/>
          <w:b w:val="0"/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 р</w:t>
      </w:r>
      <w:r w:rsidRPr="00442E7B">
        <w:rPr>
          <w:sz w:val="28"/>
          <w:szCs w:val="28"/>
        </w:rPr>
        <w:t>азмещена социальная реклама</w:t>
      </w:r>
      <w:r w:rsidRPr="00442E7B">
        <w:rPr>
          <w:rStyle w:val="af2"/>
          <w:color w:val="111111"/>
          <w:sz w:val="28"/>
          <w:szCs w:val="28"/>
          <w:shd w:val="clear" w:color="auto" w:fill="FFFFFF"/>
        </w:rPr>
        <w:t xml:space="preserve"> безопасности дорожного движения вблизи проезжей части ул. </w:t>
      </w:r>
      <w:proofErr w:type="spellStart"/>
      <w:r w:rsidRPr="00442E7B">
        <w:rPr>
          <w:rStyle w:val="af2"/>
          <w:color w:val="111111"/>
          <w:sz w:val="28"/>
          <w:szCs w:val="28"/>
          <w:shd w:val="clear" w:color="auto" w:fill="FFFFFF"/>
        </w:rPr>
        <w:t>Понятовская</w:t>
      </w:r>
      <w:proofErr w:type="spellEnd"/>
      <w:r>
        <w:rPr>
          <w:rStyle w:val="af2"/>
          <w:color w:val="111111"/>
          <w:sz w:val="28"/>
          <w:szCs w:val="28"/>
          <w:shd w:val="clear" w:color="auto" w:fill="FFFFFF"/>
        </w:rPr>
        <w:t>;</w:t>
      </w:r>
    </w:p>
    <w:p w:rsidR="00885837" w:rsidRDefault="00885837" w:rsidP="00885837">
      <w:pPr>
        <w:pStyle w:val="Default"/>
        <w:jc w:val="both"/>
        <w:rPr>
          <w:sz w:val="28"/>
          <w:szCs w:val="28"/>
        </w:rPr>
      </w:pPr>
      <w:r>
        <w:rPr>
          <w:rStyle w:val="af2"/>
          <w:color w:val="111111"/>
          <w:sz w:val="28"/>
          <w:szCs w:val="28"/>
          <w:shd w:val="clear" w:color="auto" w:fill="FFFFFF"/>
        </w:rPr>
        <w:t xml:space="preserve">          </w:t>
      </w:r>
      <w:r w:rsidRPr="00A66474">
        <w:rPr>
          <w:sz w:val="28"/>
          <w:szCs w:val="28"/>
        </w:rPr>
        <w:t xml:space="preserve">- </w:t>
      </w:r>
      <w:r>
        <w:rPr>
          <w:sz w:val="28"/>
          <w:szCs w:val="28"/>
        </w:rPr>
        <w:t>приобретена</w:t>
      </w:r>
      <w:r w:rsidRPr="00A66474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ая</w:t>
      </w:r>
      <w:r w:rsidRPr="00A66474">
        <w:rPr>
          <w:sz w:val="28"/>
          <w:szCs w:val="28"/>
        </w:rPr>
        <w:t xml:space="preserve"> краск</w:t>
      </w:r>
      <w:r>
        <w:rPr>
          <w:sz w:val="28"/>
          <w:szCs w:val="28"/>
        </w:rPr>
        <w:t>а;</w:t>
      </w:r>
    </w:p>
    <w:p w:rsidR="00885837" w:rsidRDefault="00885837" w:rsidP="008858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- п</w:t>
      </w:r>
      <w:r w:rsidRPr="003B533C">
        <w:rPr>
          <w:rFonts w:ascii="Times New Roman" w:hAnsi="Times New Roman" w:cs="Times New Roman"/>
          <w:sz w:val="28"/>
          <w:szCs w:val="28"/>
        </w:rPr>
        <w:t>одготовлен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533C">
        <w:rPr>
          <w:rFonts w:ascii="Times New Roman" w:hAnsi="Times New Roman" w:cs="Times New Roman"/>
          <w:sz w:val="28"/>
          <w:szCs w:val="28"/>
        </w:rPr>
        <w:t xml:space="preserve"> и опубликован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5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3B533C">
        <w:rPr>
          <w:rFonts w:ascii="Times New Roman" w:hAnsi="Times New Roman" w:cs="Times New Roman"/>
          <w:sz w:val="28"/>
          <w:szCs w:val="28"/>
        </w:rPr>
        <w:t xml:space="preserve">в газете «За </w:t>
      </w:r>
      <w:proofErr w:type="gramStart"/>
      <w:r w:rsidRPr="003B533C">
        <w:rPr>
          <w:rFonts w:ascii="Times New Roman" w:hAnsi="Times New Roman" w:cs="Times New Roman"/>
          <w:sz w:val="28"/>
          <w:szCs w:val="28"/>
        </w:rPr>
        <w:t>урожай»  о</w:t>
      </w:r>
      <w:proofErr w:type="gramEnd"/>
      <w:r w:rsidRPr="003B533C">
        <w:rPr>
          <w:rFonts w:ascii="Times New Roman" w:hAnsi="Times New Roman" w:cs="Times New Roman"/>
          <w:sz w:val="28"/>
          <w:szCs w:val="28"/>
        </w:rPr>
        <w:t xml:space="preserve"> содержании дорог на территории </w:t>
      </w:r>
      <w:proofErr w:type="spellStart"/>
      <w:r w:rsidRPr="003B533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3B53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B533C">
        <w:rPr>
          <w:rFonts w:ascii="Times New Roman" w:hAnsi="Times New Roman" w:cs="Times New Roman"/>
          <w:sz w:val="28"/>
          <w:szCs w:val="28"/>
        </w:rPr>
        <w:t>о соблюдении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837" w:rsidRDefault="00885837" w:rsidP="008858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проведена оценка технического состояния автомобильных дорог местного значения,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885837" w:rsidRDefault="00885837" w:rsidP="008858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утвержден план-график ремонта автомобильных дорог,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  <w:r w:rsidRPr="003B53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837" w:rsidRDefault="00885837" w:rsidP="00885837">
      <w:pPr>
        <w:keepNext/>
        <w:keepLines/>
        <w:widowControl w:val="0"/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B73">
        <w:rPr>
          <w:sz w:val="28"/>
          <w:szCs w:val="28"/>
        </w:rPr>
        <w:t xml:space="preserve">объявлен электронный аукцион на право заключения контракта «На выполнение кадастровых работ по формированию технических планов и межевых планов автомобильных дорог местного значения в границах </w:t>
      </w:r>
      <w:proofErr w:type="spellStart"/>
      <w:r w:rsidRPr="004B4B73">
        <w:rPr>
          <w:sz w:val="28"/>
          <w:szCs w:val="28"/>
        </w:rPr>
        <w:t>Шумячского</w:t>
      </w:r>
      <w:proofErr w:type="spellEnd"/>
      <w:r w:rsidRPr="004B4B7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Pr="004B4B73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аукциона был заключен вышеуказанный контракт. Подрядчик не выполнил взятые на себя обязательства согласно контракту и был внесен в реестр недобросовестных поставщиков </w:t>
      </w:r>
      <w:r w:rsidRPr="004B4B73">
        <w:rPr>
          <w:sz w:val="28"/>
          <w:szCs w:val="28"/>
          <w:shd w:val="clear" w:color="auto" w:fill="EFF0F2"/>
        </w:rPr>
        <w:t>(подрядчиков, исполнителей) и реестр недобросовестных подрядных организаций</w:t>
      </w:r>
      <w:r>
        <w:rPr>
          <w:sz w:val="28"/>
          <w:szCs w:val="28"/>
          <w:shd w:val="clear" w:color="auto" w:fill="EFF0F2"/>
        </w:rPr>
        <w:t>.</w:t>
      </w:r>
      <w:r w:rsidRPr="004B4B73">
        <w:rPr>
          <w:sz w:val="28"/>
          <w:szCs w:val="28"/>
        </w:rPr>
        <w:t xml:space="preserve"> </w:t>
      </w:r>
    </w:p>
    <w:p w:rsidR="00885837" w:rsidRDefault="001A2113" w:rsidP="00885837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0984">
        <w:rPr>
          <w:b/>
          <w:sz w:val="28"/>
          <w:szCs w:val="28"/>
        </w:rPr>
        <w:t xml:space="preserve">Задача 2. Улучшение жилищных условий граждан </w:t>
      </w:r>
    </w:p>
    <w:p w:rsidR="00950B81" w:rsidRPr="00930E22" w:rsidRDefault="002844AD" w:rsidP="00885837">
      <w:pPr>
        <w:spacing w:after="120"/>
        <w:jc w:val="both"/>
        <w:rPr>
          <w:b/>
          <w:sz w:val="28"/>
          <w:szCs w:val="28"/>
        </w:rPr>
      </w:pPr>
      <w:r w:rsidRPr="00930E22">
        <w:rPr>
          <w:b/>
          <w:color w:val="000000"/>
          <w:sz w:val="28"/>
          <w:szCs w:val="28"/>
        </w:rPr>
        <w:lastRenderedPageBreak/>
        <w:t xml:space="preserve">Проведение комплекса мероприятий, </w:t>
      </w:r>
      <w:proofErr w:type="gramStart"/>
      <w:r w:rsidRPr="00930E22">
        <w:rPr>
          <w:b/>
          <w:color w:val="000000"/>
          <w:sz w:val="28"/>
          <w:szCs w:val="28"/>
        </w:rPr>
        <w:t>направленных  на</w:t>
      </w:r>
      <w:proofErr w:type="gramEnd"/>
      <w:r w:rsidRPr="00930E22">
        <w:rPr>
          <w:b/>
          <w:color w:val="000000"/>
          <w:sz w:val="28"/>
          <w:szCs w:val="28"/>
        </w:rPr>
        <w:t xml:space="preserve"> создание условий для повышения уровня комфортности проживания граждан.</w:t>
      </w:r>
    </w:p>
    <w:p w:rsidR="00930E22" w:rsidRDefault="00930E22" w:rsidP="00930E22">
      <w:pPr>
        <w:widowControl w:val="0"/>
        <w:autoSpaceDE w:val="0"/>
        <w:autoSpaceDN w:val="0"/>
        <w:adjustRightInd w:val="0"/>
        <w:ind w:right="-22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комфортности проживания граждан на территории п. Шумячи реализуется муниципальная программа </w:t>
      </w:r>
      <w:r w:rsidRPr="00EE33CC">
        <w:rPr>
          <w:sz w:val="28"/>
          <w:szCs w:val="28"/>
        </w:rPr>
        <w:t xml:space="preserve">"Формирование комфортной городской среды на территории поселка Шумячи </w:t>
      </w:r>
      <w:proofErr w:type="spellStart"/>
      <w:r w:rsidRPr="00EE33CC">
        <w:rPr>
          <w:sz w:val="28"/>
          <w:szCs w:val="28"/>
        </w:rPr>
        <w:t>Шумячского</w:t>
      </w:r>
      <w:proofErr w:type="spellEnd"/>
      <w:r w:rsidRPr="00EE33CC">
        <w:rPr>
          <w:sz w:val="28"/>
          <w:szCs w:val="28"/>
        </w:rPr>
        <w:t xml:space="preserve"> района Смоленской области"</w:t>
      </w:r>
      <w:r>
        <w:rPr>
          <w:sz w:val="28"/>
          <w:szCs w:val="28"/>
        </w:rPr>
        <w:t xml:space="preserve">. В 2022 году </w:t>
      </w:r>
      <w:r w:rsidRPr="00EE33CC">
        <w:rPr>
          <w:sz w:val="28"/>
          <w:szCs w:val="28"/>
        </w:rPr>
        <w:t xml:space="preserve">в рамках реализации муниципальной программы "Формирование комфортной городской среды на территории поселка Шумячи </w:t>
      </w:r>
      <w:proofErr w:type="spellStart"/>
      <w:r w:rsidRPr="00EE33CC">
        <w:rPr>
          <w:sz w:val="28"/>
          <w:szCs w:val="28"/>
        </w:rPr>
        <w:t>Шумячского</w:t>
      </w:r>
      <w:proofErr w:type="spellEnd"/>
      <w:r w:rsidRPr="00EE33CC">
        <w:rPr>
          <w:sz w:val="28"/>
          <w:szCs w:val="28"/>
        </w:rPr>
        <w:t xml:space="preserve"> района Смоленской области"</w:t>
      </w:r>
      <w:r>
        <w:rPr>
          <w:sz w:val="28"/>
          <w:szCs w:val="28"/>
        </w:rPr>
        <w:t xml:space="preserve"> были выполнены работы по</w:t>
      </w:r>
      <w:r w:rsidRPr="00A824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благоустройству</w:t>
      </w:r>
      <w:r w:rsidRPr="00A8240C">
        <w:rPr>
          <w:sz w:val="28"/>
          <w:szCs w:val="28"/>
        </w:rPr>
        <w:t xml:space="preserve"> общественной территории, расположенной по адресу: п. Шумячи,  ул. Советская (общественная территория)</w:t>
      </w:r>
      <w:r>
        <w:rPr>
          <w:sz w:val="28"/>
          <w:szCs w:val="28"/>
        </w:rPr>
        <w:t>. Были проведены работы по р</w:t>
      </w:r>
      <w:r w:rsidRPr="00B51ADE">
        <w:rPr>
          <w:sz w:val="28"/>
          <w:szCs w:val="28"/>
        </w:rPr>
        <w:t>азборк</w:t>
      </w:r>
      <w:r>
        <w:rPr>
          <w:sz w:val="28"/>
          <w:szCs w:val="28"/>
        </w:rPr>
        <w:t>е</w:t>
      </w:r>
      <w:r w:rsidRPr="00B51ADE">
        <w:rPr>
          <w:sz w:val="28"/>
          <w:szCs w:val="28"/>
        </w:rPr>
        <w:t xml:space="preserve"> асфальтобетонных покрытий тротуаров</w:t>
      </w:r>
      <w:r>
        <w:rPr>
          <w:sz w:val="28"/>
          <w:szCs w:val="28"/>
        </w:rPr>
        <w:t>, у</w:t>
      </w:r>
      <w:r w:rsidRPr="00B51ADE">
        <w:rPr>
          <w:sz w:val="28"/>
          <w:szCs w:val="28"/>
        </w:rPr>
        <w:t>стройств</w:t>
      </w:r>
      <w:r>
        <w:rPr>
          <w:sz w:val="28"/>
          <w:szCs w:val="28"/>
        </w:rPr>
        <w:t>у</w:t>
      </w:r>
      <w:r w:rsidRPr="00B51ADE">
        <w:rPr>
          <w:sz w:val="28"/>
          <w:szCs w:val="28"/>
        </w:rPr>
        <w:t xml:space="preserve"> подстилающих и выравнивающих слоев оснований из </w:t>
      </w:r>
      <w:r>
        <w:rPr>
          <w:sz w:val="28"/>
          <w:szCs w:val="28"/>
        </w:rPr>
        <w:t>песка,</w:t>
      </w:r>
      <w:r w:rsidRPr="00B51ADE">
        <w:t xml:space="preserve"> </w:t>
      </w:r>
      <w:r w:rsidRPr="00B51ADE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B51ADE">
        <w:rPr>
          <w:sz w:val="28"/>
          <w:szCs w:val="28"/>
        </w:rPr>
        <w:t xml:space="preserve"> подстилающих и выравнивающих слоев оснований из </w:t>
      </w:r>
      <w:r>
        <w:rPr>
          <w:sz w:val="28"/>
          <w:szCs w:val="28"/>
        </w:rPr>
        <w:t>щебня,</w:t>
      </w:r>
      <w:r w:rsidRPr="00B51ADE">
        <w:t xml:space="preserve"> </w:t>
      </w:r>
      <w:r>
        <w:rPr>
          <w:sz w:val="28"/>
          <w:szCs w:val="28"/>
        </w:rPr>
        <w:t>у</w:t>
      </w:r>
      <w:r w:rsidRPr="00B51ADE">
        <w:rPr>
          <w:sz w:val="28"/>
          <w:szCs w:val="28"/>
        </w:rPr>
        <w:t>стройств</w:t>
      </w:r>
      <w:r>
        <w:rPr>
          <w:sz w:val="28"/>
          <w:szCs w:val="28"/>
        </w:rPr>
        <w:t>у</w:t>
      </w:r>
      <w:r w:rsidRPr="00B51ADE">
        <w:rPr>
          <w:sz w:val="28"/>
          <w:szCs w:val="28"/>
        </w:rPr>
        <w:t xml:space="preserve"> бетонных плитных тротуаров</w:t>
      </w:r>
      <w:r>
        <w:rPr>
          <w:sz w:val="28"/>
          <w:szCs w:val="28"/>
        </w:rPr>
        <w:t xml:space="preserve">. Так же проведены работы по установке фонтана, светильников в количестве 6 штук, скамей в количестве 10 штук, урн в количестве 9 штук. </w:t>
      </w: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было установлено детское игровое оборудование в количестве 7 штук и камера наружного видеонаблюдения</w:t>
      </w:r>
      <w:r w:rsidRPr="003614CF">
        <w:rPr>
          <w:bCs/>
          <w:sz w:val="28"/>
          <w:szCs w:val="28"/>
        </w:rPr>
        <w:t>.</w:t>
      </w:r>
    </w:p>
    <w:p w:rsidR="00930E22" w:rsidRPr="00CD7A20" w:rsidRDefault="00CD7A20" w:rsidP="00CA64D9">
      <w:pPr>
        <w:pStyle w:val="ac"/>
        <w:ind w:left="0"/>
        <w:jc w:val="both"/>
        <w:rPr>
          <w:b/>
          <w:sz w:val="28"/>
          <w:szCs w:val="28"/>
        </w:rPr>
      </w:pPr>
      <w:r w:rsidRPr="00CD7A20">
        <w:rPr>
          <w:b/>
          <w:sz w:val="28"/>
          <w:szCs w:val="28"/>
        </w:rPr>
        <w:t>Развитие дорожного хозяйства</w:t>
      </w:r>
    </w:p>
    <w:p w:rsidR="00CD7A20" w:rsidRPr="00757A39" w:rsidRDefault="00CD7A20" w:rsidP="00CD7A20">
      <w:pPr>
        <w:widowControl w:val="0"/>
        <w:autoSpaceDE w:val="0"/>
        <w:autoSpaceDN w:val="0"/>
        <w:adjustRightInd w:val="0"/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проводились работы по ремонту автомобильных дорог местного значения на территории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области. В ходе проведения этих работ отремонтированы участки автомобильных дорог местного значения на территории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района. Это участок автомобильной дороги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Локотец</w:t>
      </w:r>
      <w:proofErr w:type="spellEnd"/>
      <w:r>
        <w:rPr>
          <w:sz w:val="28"/>
          <w:szCs w:val="28"/>
        </w:rPr>
        <w:t xml:space="preserve"> и участок автомобильной дороги д. Поповка – д. </w:t>
      </w:r>
      <w:proofErr w:type="spellStart"/>
      <w:r>
        <w:rPr>
          <w:sz w:val="28"/>
          <w:szCs w:val="28"/>
        </w:rPr>
        <w:t>Халиповка</w:t>
      </w:r>
      <w:proofErr w:type="spellEnd"/>
      <w:r>
        <w:rPr>
          <w:sz w:val="28"/>
          <w:szCs w:val="28"/>
        </w:rPr>
        <w:t xml:space="preserve"> общей протяженностью 1,366 км. На этих участках проведены работы по устройству </w:t>
      </w:r>
      <w:r w:rsidRPr="00D80FB0">
        <w:rPr>
          <w:sz w:val="28"/>
          <w:szCs w:val="28"/>
        </w:rPr>
        <w:t>подстилающих и выравнивающих слоев оснований из щебеночно песчано-гравийной смеси</w:t>
      </w:r>
      <w:r>
        <w:rPr>
          <w:sz w:val="28"/>
          <w:szCs w:val="28"/>
        </w:rPr>
        <w:t xml:space="preserve">.  </w:t>
      </w:r>
    </w:p>
    <w:p w:rsidR="00930E22" w:rsidRPr="00CD7A20" w:rsidRDefault="00CD7A20" w:rsidP="00885837">
      <w:pPr>
        <w:spacing w:after="120"/>
        <w:jc w:val="both"/>
        <w:rPr>
          <w:b/>
          <w:sz w:val="28"/>
          <w:szCs w:val="28"/>
        </w:rPr>
      </w:pPr>
      <w:r w:rsidRPr="00CD7A20">
        <w:rPr>
          <w:b/>
          <w:color w:val="000000"/>
          <w:sz w:val="28"/>
          <w:szCs w:val="28"/>
        </w:rPr>
        <w:t>Определение адресного перечня домов, признанных в установленном законом порядке аварийными и подлежащими сносу</w:t>
      </w:r>
    </w:p>
    <w:p w:rsidR="00CD7A20" w:rsidRDefault="00CD7A20" w:rsidP="00C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с. Первомайский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был признан аварийным и непригодным для проживания многоквартирный жилой дом, расположенный по адресу: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с. Первомайский, д. 13. В данном доме никто не проживал и не был зарегистрирован.</w:t>
      </w:r>
    </w:p>
    <w:p w:rsidR="001A2113" w:rsidRPr="00CA43E0" w:rsidRDefault="001A2113" w:rsidP="001A2113">
      <w:pPr>
        <w:jc w:val="both"/>
        <w:rPr>
          <w:b/>
          <w:sz w:val="28"/>
          <w:szCs w:val="28"/>
        </w:rPr>
      </w:pPr>
      <w:r w:rsidRPr="00CA43E0">
        <w:rPr>
          <w:b/>
          <w:sz w:val="28"/>
          <w:szCs w:val="28"/>
        </w:rPr>
        <w:t>Задача 3. Повышение качества и надежности предоставления жилищно-коммунальных услуг, благоустройство территории</w:t>
      </w:r>
    </w:p>
    <w:p w:rsidR="00CD7A20" w:rsidRPr="00CD7A20" w:rsidRDefault="00CD7A20" w:rsidP="001A2113">
      <w:pPr>
        <w:jc w:val="both"/>
        <w:rPr>
          <w:b/>
          <w:sz w:val="28"/>
          <w:szCs w:val="28"/>
        </w:rPr>
      </w:pPr>
      <w:r w:rsidRPr="00CD7A20">
        <w:rPr>
          <w:b/>
          <w:sz w:val="28"/>
          <w:szCs w:val="28"/>
        </w:rPr>
        <w:t>Модернизация существующих инженерно-технических сетей</w:t>
      </w:r>
    </w:p>
    <w:p w:rsidR="00CD7A20" w:rsidRDefault="000911DF" w:rsidP="001A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2022 году р</w:t>
      </w:r>
      <w:r w:rsidRPr="000911DF">
        <w:rPr>
          <w:sz w:val="28"/>
          <w:szCs w:val="28"/>
        </w:rPr>
        <w:t>аботы по модернизации</w:t>
      </w:r>
      <w:r>
        <w:rPr>
          <w:sz w:val="28"/>
          <w:szCs w:val="28"/>
        </w:rPr>
        <w:t xml:space="preserve"> существующих инженерно-технических сетей не проводились.</w:t>
      </w:r>
    </w:p>
    <w:p w:rsidR="000911DF" w:rsidRPr="000911DF" w:rsidRDefault="000911DF" w:rsidP="001A2113">
      <w:pPr>
        <w:jc w:val="both"/>
        <w:rPr>
          <w:b/>
          <w:sz w:val="28"/>
          <w:szCs w:val="28"/>
        </w:rPr>
      </w:pPr>
      <w:r w:rsidRPr="000911DF">
        <w:rPr>
          <w:b/>
          <w:color w:val="000000"/>
          <w:sz w:val="28"/>
          <w:szCs w:val="28"/>
        </w:rPr>
        <w:t>Реконструкция котельных и магистральных сетей</w:t>
      </w:r>
    </w:p>
    <w:p w:rsidR="001A2113" w:rsidRDefault="000911DF" w:rsidP="000911DF">
      <w:pPr>
        <w:jc w:val="both"/>
        <w:rPr>
          <w:sz w:val="28"/>
          <w:szCs w:val="28"/>
        </w:rPr>
      </w:pPr>
      <w:r>
        <w:rPr>
          <w:sz w:val="28"/>
          <w:szCs w:val="28"/>
        </w:rPr>
        <w:t>В 2022 году р</w:t>
      </w:r>
      <w:r w:rsidRPr="000911DF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по реконструкции котельных и магистральных сетей не проводились.</w:t>
      </w:r>
    </w:p>
    <w:p w:rsidR="000911DF" w:rsidRDefault="000911DF" w:rsidP="000911DF">
      <w:pPr>
        <w:jc w:val="both"/>
        <w:rPr>
          <w:b/>
          <w:color w:val="000000"/>
          <w:sz w:val="28"/>
          <w:szCs w:val="28"/>
        </w:rPr>
      </w:pPr>
      <w:r w:rsidRPr="000911DF">
        <w:rPr>
          <w:b/>
          <w:color w:val="000000"/>
          <w:sz w:val="28"/>
          <w:szCs w:val="28"/>
        </w:rPr>
        <w:t>Внедрение энергосберегающих технологий, повышающих эффективность выработки и транспортировки тепловой энергии</w:t>
      </w:r>
    </w:p>
    <w:p w:rsidR="000911DF" w:rsidRDefault="000911DF" w:rsidP="00885837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 в</w:t>
      </w:r>
      <w:r w:rsidRPr="000911DF">
        <w:rPr>
          <w:color w:val="000000"/>
          <w:sz w:val="28"/>
          <w:szCs w:val="28"/>
        </w:rPr>
        <w:t>недрение энергосберегающих технологий, повышающих эффективность выработки и транспортировки тепловой энергии</w:t>
      </w:r>
      <w:r>
        <w:rPr>
          <w:color w:val="000000"/>
          <w:sz w:val="28"/>
          <w:szCs w:val="28"/>
        </w:rPr>
        <w:t xml:space="preserve"> не осуществлялось.</w:t>
      </w:r>
    </w:p>
    <w:p w:rsidR="000911DF" w:rsidRPr="000911DF" w:rsidRDefault="000911DF" w:rsidP="00885837">
      <w:pPr>
        <w:spacing w:after="120"/>
        <w:jc w:val="both"/>
        <w:rPr>
          <w:b/>
          <w:sz w:val="28"/>
          <w:szCs w:val="28"/>
        </w:rPr>
      </w:pPr>
      <w:r w:rsidRPr="000911DF">
        <w:rPr>
          <w:b/>
          <w:color w:val="000000"/>
          <w:sz w:val="28"/>
          <w:szCs w:val="28"/>
        </w:rPr>
        <w:lastRenderedPageBreak/>
        <w:t>Реализация краткосрочных и долгосрочных программ капитального ремонта общего имущества в многоквартирных домах</w:t>
      </w:r>
    </w:p>
    <w:p w:rsidR="00D4385E" w:rsidRDefault="00D4385E" w:rsidP="00D438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краткосрочным </w:t>
      </w:r>
      <w:hyperlink r:id="rId9" w:history="1">
        <w:r w:rsidRPr="00E01571">
          <w:rPr>
            <w:rFonts w:eastAsiaTheme="minorHAnsi"/>
            <w:color w:val="000000" w:themeColor="text1"/>
            <w:sz w:val="28"/>
            <w:szCs w:val="28"/>
            <w:lang w:eastAsia="en-US"/>
          </w:rPr>
          <w:t>план</w:t>
        </w:r>
      </w:hyperlink>
      <w:r>
        <w:rPr>
          <w:rFonts w:eastAsiaTheme="minorHAnsi"/>
          <w:sz w:val="28"/>
          <w:szCs w:val="28"/>
          <w:lang w:eastAsia="en-US"/>
        </w:rPr>
        <w:t xml:space="preserve">ом реализации Региональной программы капитального ремонта общего имущества в многоквартирных домах, расположенных на территории Смоленской области, на 2014 - 2043 годы (далее Региональная программа) на 2020 - 2022 годы в 2022 году на территории п. Шумячи проведен капитальный ремонт в многоквартирном жилом доме, расположенном по адресу: п. Шумячи, ул. Садовая, д. 41а. Были  проведены работы по ремонту фасада, ремонту внутридомовых инженерных систем электроснабжения. </w:t>
      </w:r>
    </w:p>
    <w:p w:rsidR="00D4385E" w:rsidRPr="0009769E" w:rsidRDefault="006D3995" w:rsidP="00885837">
      <w:pPr>
        <w:spacing w:after="120"/>
        <w:jc w:val="both"/>
        <w:rPr>
          <w:b/>
          <w:sz w:val="28"/>
          <w:szCs w:val="28"/>
        </w:rPr>
      </w:pPr>
      <w:r w:rsidRPr="0009769E">
        <w:rPr>
          <w:b/>
          <w:sz w:val="28"/>
          <w:szCs w:val="28"/>
        </w:rPr>
        <w:t xml:space="preserve">Проведение «прямых» линий </w:t>
      </w:r>
      <w:r w:rsidR="00D4385E" w:rsidRPr="0009769E">
        <w:rPr>
          <w:b/>
          <w:sz w:val="28"/>
          <w:szCs w:val="28"/>
        </w:rPr>
        <w:t>с населением по вопросам качества предоставляемых услуг в сфере ЖКХ.</w:t>
      </w:r>
    </w:p>
    <w:p w:rsidR="0009769E" w:rsidRDefault="009A08AD" w:rsidP="0009769E">
      <w:pPr>
        <w:shd w:val="clear" w:color="auto" w:fill="FFFFFF"/>
        <w:jc w:val="both"/>
        <w:rPr>
          <w:color w:val="1A1A1A"/>
          <w:sz w:val="28"/>
          <w:szCs w:val="28"/>
        </w:rPr>
      </w:pPr>
      <w:r w:rsidRPr="009A08AD">
        <w:rPr>
          <w:color w:val="1A1A1A"/>
          <w:sz w:val="28"/>
          <w:szCs w:val="28"/>
        </w:rPr>
        <w:t>За 2022 год</w:t>
      </w:r>
      <w:r w:rsidR="0009769E">
        <w:rPr>
          <w:color w:val="1A1A1A"/>
          <w:sz w:val="28"/>
          <w:szCs w:val="28"/>
        </w:rPr>
        <w:t xml:space="preserve"> </w:t>
      </w:r>
      <w:r w:rsidRPr="009A08AD">
        <w:rPr>
          <w:color w:val="1A1A1A"/>
          <w:sz w:val="28"/>
          <w:szCs w:val="28"/>
        </w:rPr>
        <w:t xml:space="preserve">рассмотрено более 170 обращений граждан </w:t>
      </w:r>
      <w:r w:rsidR="0009769E">
        <w:rPr>
          <w:color w:val="1A1A1A"/>
          <w:sz w:val="28"/>
          <w:szCs w:val="28"/>
        </w:rPr>
        <w:t xml:space="preserve">(в том числе и вопросы ЖКХ) </w:t>
      </w:r>
      <w:r w:rsidRPr="009A08AD">
        <w:rPr>
          <w:color w:val="1A1A1A"/>
          <w:sz w:val="28"/>
          <w:szCs w:val="28"/>
        </w:rPr>
        <w:t>через социальные сети.</w:t>
      </w:r>
      <w:r w:rsidR="0009769E">
        <w:rPr>
          <w:color w:val="1A1A1A"/>
          <w:sz w:val="28"/>
          <w:szCs w:val="28"/>
        </w:rPr>
        <w:t xml:space="preserve"> </w:t>
      </w:r>
      <w:r w:rsidRPr="009A08AD">
        <w:rPr>
          <w:color w:val="1A1A1A"/>
          <w:sz w:val="28"/>
          <w:szCs w:val="28"/>
        </w:rPr>
        <w:t>Проводила</w:t>
      </w:r>
      <w:r w:rsidR="008F5B1A">
        <w:rPr>
          <w:color w:val="1A1A1A"/>
          <w:sz w:val="28"/>
          <w:szCs w:val="28"/>
        </w:rPr>
        <w:t>сь работа с обращениями граждан на</w:t>
      </w:r>
      <w:r w:rsidRPr="009A08AD">
        <w:rPr>
          <w:color w:val="1A1A1A"/>
          <w:sz w:val="28"/>
          <w:szCs w:val="28"/>
        </w:rPr>
        <w:t xml:space="preserve"> Платформе обратной связи</w:t>
      </w:r>
      <w:r w:rsidR="0009769E">
        <w:rPr>
          <w:color w:val="1A1A1A"/>
          <w:sz w:val="28"/>
          <w:szCs w:val="28"/>
        </w:rPr>
        <w:t xml:space="preserve"> (ПОС)</w:t>
      </w:r>
      <w:r w:rsidRPr="009A08AD">
        <w:rPr>
          <w:color w:val="1A1A1A"/>
          <w:sz w:val="28"/>
          <w:szCs w:val="28"/>
        </w:rPr>
        <w:t>, за 2022 год рассмотрено 41 обращение граждан и опубликовано 11 опросов</w:t>
      </w:r>
      <w:r w:rsidR="0009769E">
        <w:rPr>
          <w:color w:val="1A1A1A"/>
          <w:sz w:val="28"/>
          <w:szCs w:val="28"/>
        </w:rPr>
        <w:t xml:space="preserve"> </w:t>
      </w:r>
      <w:r w:rsidRPr="009A08AD">
        <w:rPr>
          <w:color w:val="1A1A1A"/>
          <w:sz w:val="28"/>
          <w:szCs w:val="28"/>
        </w:rPr>
        <w:t xml:space="preserve">населения </w:t>
      </w:r>
      <w:proofErr w:type="spellStart"/>
      <w:r w:rsidRPr="009A08AD">
        <w:rPr>
          <w:color w:val="1A1A1A"/>
          <w:sz w:val="28"/>
          <w:szCs w:val="28"/>
        </w:rPr>
        <w:t>Шумячского</w:t>
      </w:r>
      <w:proofErr w:type="spellEnd"/>
      <w:r w:rsidRPr="009A08AD">
        <w:rPr>
          <w:color w:val="1A1A1A"/>
          <w:sz w:val="28"/>
          <w:szCs w:val="28"/>
        </w:rPr>
        <w:t xml:space="preserve"> района Смоленской области.</w:t>
      </w:r>
      <w:r w:rsidR="0009769E">
        <w:rPr>
          <w:color w:val="1A1A1A"/>
          <w:sz w:val="28"/>
          <w:szCs w:val="28"/>
        </w:rPr>
        <w:t xml:space="preserve"> </w:t>
      </w:r>
    </w:p>
    <w:p w:rsidR="00D4385E" w:rsidRDefault="0009769E" w:rsidP="00E5789A">
      <w:pPr>
        <w:shd w:val="clear" w:color="auto" w:fill="FFFFFF"/>
        <w:jc w:val="both"/>
        <w:rPr>
          <w:b/>
          <w:color w:val="FF0000"/>
          <w:sz w:val="28"/>
          <w:szCs w:val="28"/>
        </w:rPr>
      </w:pPr>
      <w:r w:rsidRPr="0009769E">
        <w:rPr>
          <w:color w:val="1A1A1A"/>
          <w:sz w:val="28"/>
          <w:szCs w:val="28"/>
        </w:rPr>
        <w:t>Проведено 3 «Прямых эфира» Главы муниципального образования</w:t>
      </w:r>
      <w:r>
        <w:rPr>
          <w:color w:val="1A1A1A"/>
          <w:sz w:val="28"/>
          <w:szCs w:val="28"/>
        </w:rPr>
        <w:t xml:space="preserve"> </w:t>
      </w:r>
      <w:r w:rsidRPr="0009769E">
        <w:rPr>
          <w:color w:val="1A1A1A"/>
          <w:sz w:val="28"/>
          <w:szCs w:val="28"/>
        </w:rPr>
        <w:t>«</w:t>
      </w:r>
      <w:proofErr w:type="spellStart"/>
      <w:r w:rsidRPr="0009769E">
        <w:rPr>
          <w:color w:val="1A1A1A"/>
          <w:sz w:val="28"/>
          <w:szCs w:val="28"/>
        </w:rPr>
        <w:t>Шумячский</w:t>
      </w:r>
      <w:proofErr w:type="spellEnd"/>
      <w:r w:rsidRPr="0009769E">
        <w:rPr>
          <w:color w:val="1A1A1A"/>
          <w:sz w:val="28"/>
          <w:szCs w:val="28"/>
        </w:rPr>
        <w:t xml:space="preserve"> район» Смоленской области с населением </w:t>
      </w:r>
      <w:proofErr w:type="spellStart"/>
      <w:r w:rsidRPr="0009769E">
        <w:rPr>
          <w:color w:val="1A1A1A"/>
          <w:sz w:val="28"/>
          <w:szCs w:val="28"/>
        </w:rPr>
        <w:t>Шумячского</w:t>
      </w:r>
      <w:proofErr w:type="spellEnd"/>
      <w:r w:rsidRPr="0009769E">
        <w:rPr>
          <w:color w:val="1A1A1A"/>
          <w:sz w:val="28"/>
          <w:szCs w:val="28"/>
        </w:rPr>
        <w:t xml:space="preserve"> района</w:t>
      </w:r>
      <w:r>
        <w:rPr>
          <w:color w:val="1A1A1A"/>
          <w:sz w:val="28"/>
          <w:szCs w:val="28"/>
        </w:rPr>
        <w:t xml:space="preserve"> </w:t>
      </w:r>
      <w:r w:rsidRPr="0009769E">
        <w:rPr>
          <w:color w:val="1A1A1A"/>
          <w:sz w:val="28"/>
          <w:szCs w:val="28"/>
        </w:rPr>
        <w:t>Смоленской области. Анализ характера поступивших обращений показал, что чаще</w:t>
      </w:r>
      <w:r>
        <w:rPr>
          <w:color w:val="1A1A1A"/>
          <w:sz w:val="28"/>
          <w:szCs w:val="28"/>
        </w:rPr>
        <w:t xml:space="preserve"> </w:t>
      </w:r>
      <w:r w:rsidRPr="0009769E">
        <w:rPr>
          <w:color w:val="1A1A1A"/>
          <w:sz w:val="28"/>
          <w:szCs w:val="28"/>
        </w:rPr>
        <w:t>всего в обращениях граждан поднимались вопросы о вывозе ТКО, содержание и</w:t>
      </w:r>
      <w:r>
        <w:rPr>
          <w:color w:val="1A1A1A"/>
          <w:sz w:val="28"/>
          <w:szCs w:val="28"/>
        </w:rPr>
        <w:t xml:space="preserve"> </w:t>
      </w:r>
      <w:r w:rsidRPr="0009769E">
        <w:rPr>
          <w:color w:val="1A1A1A"/>
          <w:sz w:val="28"/>
          <w:szCs w:val="28"/>
        </w:rPr>
        <w:t>ремонт дорог, благоустройство территории и ее содержание</w:t>
      </w:r>
      <w:r>
        <w:rPr>
          <w:color w:val="1A1A1A"/>
          <w:sz w:val="28"/>
          <w:szCs w:val="28"/>
        </w:rPr>
        <w:t>, вопросы ЖКХ</w:t>
      </w:r>
      <w:r w:rsidRPr="0009769E">
        <w:rPr>
          <w:color w:val="1A1A1A"/>
          <w:sz w:val="28"/>
          <w:szCs w:val="28"/>
        </w:rPr>
        <w:t>.</w:t>
      </w:r>
    </w:p>
    <w:p w:rsidR="00D4385E" w:rsidRPr="00D4385E" w:rsidRDefault="00D4385E" w:rsidP="00885837">
      <w:pPr>
        <w:spacing w:after="120"/>
        <w:jc w:val="both"/>
        <w:rPr>
          <w:b/>
          <w:sz w:val="28"/>
          <w:szCs w:val="28"/>
        </w:rPr>
      </w:pPr>
      <w:r w:rsidRPr="00D4385E">
        <w:rPr>
          <w:b/>
          <w:sz w:val="28"/>
          <w:szCs w:val="28"/>
        </w:rPr>
        <w:t>Совершенствование системы приема заявок жильцов, их учета и доведения до исполнителя</w:t>
      </w:r>
    </w:p>
    <w:p w:rsidR="00D4385E" w:rsidRDefault="00D4385E" w:rsidP="00D43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Администрацией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Смоленской области направлялись обращения в </w:t>
      </w:r>
      <w:r>
        <w:rPr>
          <w:sz w:val="28"/>
          <w:szCs w:val="28"/>
        </w:rPr>
        <w:t>комиссию</w:t>
      </w:r>
      <w:r w:rsidRPr="00803D60">
        <w:rPr>
          <w:sz w:val="28"/>
          <w:szCs w:val="28"/>
        </w:rPr>
        <w:t xml:space="preserve"> по установлению необходимости проведения капитального ремонта общего имущества в многоквартирных домах, расположенных на территории Смо</w:t>
      </w:r>
      <w:r>
        <w:rPr>
          <w:sz w:val="28"/>
          <w:szCs w:val="28"/>
        </w:rPr>
        <w:t xml:space="preserve">ленской области о переносе срока проведения капитального ремонта на более ранний период следующих многоквартирных жилых домов: </w:t>
      </w:r>
    </w:p>
    <w:p w:rsidR="00D4385E" w:rsidRDefault="00D4385E" w:rsidP="00D43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Шумячи, ул. Заводская, д. 8;</w:t>
      </w:r>
    </w:p>
    <w:p w:rsidR="00D4385E" w:rsidRDefault="00D4385E" w:rsidP="00D43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Шумячи, ул. Заводская, д. 1;</w:t>
      </w:r>
    </w:p>
    <w:p w:rsidR="00D4385E" w:rsidRDefault="00D4385E" w:rsidP="00D43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Шумячи, ул. Сельхозтехника, д. 16а;</w:t>
      </w:r>
    </w:p>
    <w:p w:rsidR="00D4385E" w:rsidRDefault="00D4385E" w:rsidP="00D43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Шумячи, ул. Пионерская, д. 1а;</w:t>
      </w:r>
    </w:p>
    <w:p w:rsidR="00D4385E" w:rsidRDefault="00D4385E" w:rsidP="00D43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Шумячи, ул. Садовая, д. 16;</w:t>
      </w:r>
    </w:p>
    <w:p w:rsidR="00D4385E" w:rsidRDefault="00D4385E" w:rsidP="00D43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Шумячи, ул. Садовая, д. 25.</w:t>
      </w:r>
    </w:p>
    <w:p w:rsidR="00D4385E" w:rsidRDefault="00D4385E" w:rsidP="00D438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03D60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803D60">
        <w:rPr>
          <w:sz w:val="28"/>
          <w:szCs w:val="28"/>
        </w:rPr>
        <w:t xml:space="preserve"> по установлению необходимости проведения капитального ремонта общего имущества в многоквартирных домах, расположенных на территории Смо</w:t>
      </w:r>
      <w:r>
        <w:rPr>
          <w:sz w:val="28"/>
          <w:szCs w:val="28"/>
        </w:rPr>
        <w:t>ленской области, 27</w:t>
      </w:r>
      <w:r w:rsidRPr="00803D6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03D60">
        <w:rPr>
          <w:sz w:val="28"/>
          <w:szCs w:val="28"/>
        </w:rPr>
        <w:t>.202</w:t>
      </w:r>
      <w:r>
        <w:rPr>
          <w:sz w:val="28"/>
          <w:szCs w:val="28"/>
        </w:rPr>
        <w:t>2 было принято решение</w:t>
      </w:r>
      <w:r w:rsidRPr="00803D60">
        <w:rPr>
          <w:sz w:val="28"/>
          <w:szCs w:val="28"/>
        </w:rPr>
        <w:t>:</w:t>
      </w:r>
    </w:p>
    <w:p w:rsidR="00D4385E" w:rsidRPr="00803D60" w:rsidRDefault="00D4385E" w:rsidP="00D438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по многоквартирным домам, расположенным по адресу: п. Шумячи, ул. Заводская, д. 8, д. 1 </w:t>
      </w:r>
      <w:r w:rsidRPr="00803D60">
        <w:rPr>
          <w:sz w:val="28"/>
          <w:szCs w:val="28"/>
        </w:rPr>
        <w:t xml:space="preserve">срок выполнения работ по капитальному ремонту </w:t>
      </w:r>
      <w:r>
        <w:rPr>
          <w:sz w:val="28"/>
          <w:szCs w:val="28"/>
        </w:rPr>
        <w:t>крыши перенести в </w:t>
      </w:r>
      <w:r w:rsidRPr="00803D60">
        <w:rPr>
          <w:sz w:val="28"/>
          <w:szCs w:val="28"/>
        </w:rPr>
        <w:t>рамках Региональной программы</w:t>
      </w:r>
      <w:r>
        <w:rPr>
          <w:sz w:val="28"/>
          <w:szCs w:val="28"/>
        </w:rPr>
        <w:t xml:space="preserve"> на </w:t>
      </w:r>
      <w:r w:rsidRPr="00803D60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6</w:t>
      </w:r>
      <w:r w:rsidRPr="00803D60">
        <w:rPr>
          <w:sz w:val="28"/>
          <w:szCs w:val="28"/>
        </w:rPr>
        <w:t xml:space="preserve"> – 202</w:t>
      </w:r>
      <w:r>
        <w:rPr>
          <w:sz w:val="28"/>
          <w:szCs w:val="28"/>
        </w:rPr>
        <w:t>8</w:t>
      </w:r>
      <w:r w:rsidRPr="00803D60">
        <w:rPr>
          <w:sz w:val="28"/>
          <w:szCs w:val="28"/>
        </w:rPr>
        <w:t xml:space="preserve"> годы;</w:t>
      </w:r>
    </w:p>
    <w:p w:rsidR="00D4385E" w:rsidRDefault="00D4385E" w:rsidP="00D438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по многоквартирным домам, расположенным по адресам: п. Шумячи, ул. Сельхозтехника, д. 16а, ул. Пионерская, д. 1а, ул. Садовая, д. 16, ул. Садовая, </w:t>
      </w:r>
      <w:r>
        <w:rPr>
          <w:sz w:val="28"/>
          <w:szCs w:val="28"/>
        </w:rPr>
        <w:lastRenderedPageBreak/>
        <w:t xml:space="preserve">д. 25, </w:t>
      </w:r>
      <w:r w:rsidRPr="00803D60">
        <w:rPr>
          <w:sz w:val="28"/>
          <w:szCs w:val="28"/>
        </w:rPr>
        <w:t>срок выполнения раб</w:t>
      </w:r>
      <w:r>
        <w:rPr>
          <w:sz w:val="28"/>
          <w:szCs w:val="28"/>
        </w:rPr>
        <w:t>от по </w:t>
      </w:r>
      <w:r w:rsidRPr="00803D60">
        <w:rPr>
          <w:sz w:val="28"/>
          <w:szCs w:val="28"/>
        </w:rPr>
        <w:t>капитальному ремонту общего имущества</w:t>
      </w:r>
      <w:r>
        <w:rPr>
          <w:sz w:val="28"/>
          <w:szCs w:val="28"/>
        </w:rPr>
        <w:t xml:space="preserve"> в рамках Региональной программы</w:t>
      </w:r>
      <w:r w:rsidRPr="00803D60">
        <w:rPr>
          <w:sz w:val="28"/>
          <w:szCs w:val="28"/>
        </w:rPr>
        <w:t xml:space="preserve"> оставлен без измене</w:t>
      </w:r>
      <w:r>
        <w:rPr>
          <w:sz w:val="28"/>
          <w:szCs w:val="28"/>
        </w:rPr>
        <w:t>ний.</w:t>
      </w:r>
    </w:p>
    <w:p w:rsidR="00D4385E" w:rsidRPr="00E5789A" w:rsidRDefault="00D4385E" w:rsidP="00885837">
      <w:pPr>
        <w:spacing w:after="120"/>
        <w:jc w:val="both"/>
        <w:rPr>
          <w:b/>
          <w:sz w:val="28"/>
          <w:szCs w:val="28"/>
        </w:rPr>
      </w:pPr>
      <w:r w:rsidRPr="00E5789A">
        <w:rPr>
          <w:b/>
          <w:sz w:val="28"/>
          <w:szCs w:val="28"/>
        </w:rPr>
        <w:t>Контроль за качеством предоставления ЖКУ населению</w:t>
      </w:r>
      <w:r w:rsidR="00C02FD0" w:rsidRPr="00E5789A">
        <w:rPr>
          <w:b/>
          <w:sz w:val="28"/>
          <w:szCs w:val="28"/>
        </w:rPr>
        <w:t>.</w:t>
      </w:r>
    </w:p>
    <w:p w:rsidR="00B97C7B" w:rsidRPr="00703B43" w:rsidRDefault="00E5789A" w:rsidP="00B97C7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B97C7B" w:rsidRPr="00703B43">
        <w:rPr>
          <w:color w:val="000000"/>
          <w:sz w:val="28"/>
          <w:szCs w:val="28"/>
          <w:shd w:val="clear" w:color="auto" w:fill="FFFFFF"/>
        </w:rPr>
        <w:t>онтроль (надзор) за соответствием качества, объема и порядка предоставления коммунальных услуг требованиям, установленным  Правилами, осуществляется уполномоченными исполнительными органами субъектов Российской Федерации в порядке, установленном уполномоченным Правительством Российской Федерации федеральным органом исполнительной власти в соответствии со </w:t>
      </w:r>
      <w:hyperlink r:id="rId10" w:anchor="dst28" w:history="1">
        <w:r w:rsidR="00B97C7B" w:rsidRPr="00B97C7B">
          <w:rPr>
            <w:rStyle w:val="af1"/>
            <w:color w:val="auto"/>
            <w:sz w:val="28"/>
            <w:szCs w:val="28"/>
            <w:shd w:val="clear" w:color="auto" w:fill="FFFFFF"/>
          </w:rPr>
          <w:t>статьей 20</w:t>
        </w:r>
      </w:hyperlink>
      <w:r w:rsidR="00B97C7B" w:rsidRPr="00B97C7B">
        <w:rPr>
          <w:sz w:val="28"/>
          <w:szCs w:val="28"/>
          <w:shd w:val="clear" w:color="auto" w:fill="FFFFFF"/>
        </w:rPr>
        <w:t> </w:t>
      </w:r>
      <w:r w:rsidR="00B97C7B" w:rsidRPr="00703B43">
        <w:rPr>
          <w:sz w:val="28"/>
          <w:szCs w:val="28"/>
          <w:shd w:val="clear" w:color="auto" w:fill="FFFFFF"/>
        </w:rPr>
        <w:t>Жилищного кодекса Российской Федерации.</w:t>
      </w:r>
    </w:p>
    <w:p w:rsidR="00B97C7B" w:rsidRPr="00703B43" w:rsidRDefault="00B97C7B" w:rsidP="008F5B1A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703B43">
        <w:rPr>
          <w:sz w:val="28"/>
          <w:szCs w:val="28"/>
        </w:rPr>
        <w:t xml:space="preserve">Государственная жилищная инспекция – это самый главный надзорный орган в ЖКХ. Ее специалисты выявляют и пресекают нарушения в этой </w:t>
      </w:r>
      <w:r w:rsidR="008F5B1A">
        <w:rPr>
          <w:sz w:val="28"/>
          <w:szCs w:val="28"/>
        </w:rPr>
        <w:t>с</w:t>
      </w:r>
      <w:r w:rsidRPr="00703B43">
        <w:rPr>
          <w:sz w:val="28"/>
          <w:szCs w:val="28"/>
        </w:rPr>
        <w:t xml:space="preserve">фере со стороны и государственной власти, и местного самоуправления, и </w:t>
      </w:r>
      <w:proofErr w:type="spellStart"/>
      <w:proofErr w:type="gramStart"/>
      <w:r w:rsidRPr="00703B43">
        <w:rPr>
          <w:sz w:val="28"/>
          <w:szCs w:val="28"/>
        </w:rPr>
        <w:t>юриди</w:t>
      </w:r>
      <w:r w:rsidR="00E5789A">
        <w:rPr>
          <w:sz w:val="28"/>
          <w:szCs w:val="28"/>
        </w:rPr>
        <w:t>-</w:t>
      </w:r>
      <w:r w:rsidRPr="00703B43">
        <w:rPr>
          <w:sz w:val="28"/>
          <w:szCs w:val="28"/>
        </w:rPr>
        <w:t>ческих</w:t>
      </w:r>
      <w:proofErr w:type="spellEnd"/>
      <w:proofErr w:type="gramEnd"/>
      <w:r w:rsidRPr="00703B43">
        <w:rPr>
          <w:sz w:val="28"/>
          <w:szCs w:val="28"/>
        </w:rPr>
        <w:t xml:space="preserve"> лиц, и индивидуальных предпринимателей. От рядовых граждан </w:t>
      </w:r>
      <w:proofErr w:type="spellStart"/>
      <w:r w:rsidRPr="00703B43">
        <w:rPr>
          <w:sz w:val="28"/>
          <w:szCs w:val="28"/>
        </w:rPr>
        <w:t>Гос</w:t>
      </w:r>
      <w:r w:rsidR="00E5789A">
        <w:rPr>
          <w:sz w:val="28"/>
          <w:szCs w:val="28"/>
        </w:rPr>
        <w:t>-</w:t>
      </w:r>
      <w:r w:rsidRPr="00703B43">
        <w:rPr>
          <w:sz w:val="28"/>
          <w:szCs w:val="28"/>
        </w:rPr>
        <w:t>жилинспекция</w:t>
      </w:r>
      <w:proofErr w:type="spellEnd"/>
      <w:r w:rsidRPr="00703B43">
        <w:rPr>
          <w:sz w:val="28"/>
          <w:szCs w:val="28"/>
        </w:rPr>
        <w:t xml:space="preserve"> тоже требует неукоснительного соблюдения норм ЖКХ.</w:t>
      </w:r>
    </w:p>
    <w:p w:rsidR="00B97C7B" w:rsidRPr="00703B43" w:rsidRDefault="00B97C7B" w:rsidP="008F5B1A">
      <w:pPr>
        <w:shd w:val="clear" w:color="auto" w:fill="FFFFFF"/>
        <w:spacing w:after="120"/>
        <w:jc w:val="both"/>
        <w:rPr>
          <w:sz w:val="28"/>
          <w:szCs w:val="28"/>
        </w:rPr>
      </w:pPr>
      <w:r w:rsidRPr="00703B43">
        <w:rPr>
          <w:sz w:val="28"/>
          <w:szCs w:val="28"/>
        </w:rPr>
        <w:t>Координирует работу государственной жилищной инспекции в регионах – Главный государственный жилищный инспектор РФ.</w:t>
      </w:r>
    </w:p>
    <w:p w:rsidR="00B97C7B" w:rsidRPr="00703B43" w:rsidRDefault="00B97C7B" w:rsidP="008F5B1A">
      <w:pPr>
        <w:shd w:val="clear" w:color="auto" w:fill="FFFFFF"/>
        <w:spacing w:after="120"/>
        <w:jc w:val="both"/>
        <w:rPr>
          <w:sz w:val="28"/>
          <w:szCs w:val="28"/>
        </w:rPr>
      </w:pPr>
      <w:r w:rsidRPr="00703B43">
        <w:rPr>
          <w:sz w:val="28"/>
          <w:szCs w:val="28"/>
        </w:rPr>
        <w:t xml:space="preserve">Таким образом, </w:t>
      </w:r>
      <w:proofErr w:type="spellStart"/>
      <w:r w:rsidRPr="00703B43">
        <w:rPr>
          <w:sz w:val="28"/>
          <w:szCs w:val="28"/>
        </w:rPr>
        <w:t>жилинспекция</w:t>
      </w:r>
      <w:proofErr w:type="spellEnd"/>
      <w:r w:rsidRPr="00703B43">
        <w:rPr>
          <w:sz w:val="28"/>
          <w:szCs w:val="28"/>
        </w:rPr>
        <w:t xml:space="preserve"> работает в каждой области</w:t>
      </w:r>
      <w:r w:rsidR="00E5789A">
        <w:rPr>
          <w:sz w:val="28"/>
          <w:szCs w:val="28"/>
        </w:rPr>
        <w:t>.</w:t>
      </w:r>
      <w:r w:rsidRPr="00703B43">
        <w:rPr>
          <w:sz w:val="28"/>
          <w:szCs w:val="28"/>
        </w:rPr>
        <w:t> </w:t>
      </w:r>
      <w:r w:rsidRPr="00703B43">
        <w:rPr>
          <w:bCs/>
          <w:sz w:val="28"/>
          <w:szCs w:val="28"/>
        </w:rPr>
        <w:t xml:space="preserve">Она </w:t>
      </w:r>
      <w:proofErr w:type="gramStart"/>
      <w:r w:rsidR="00E5789A">
        <w:rPr>
          <w:bCs/>
          <w:sz w:val="28"/>
          <w:szCs w:val="28"/>
        </w:rPr>
        <w:t>к</w:t>
      </w:r>
      <w:r w:rsidRPr="00703B43">
        <w:rPr>
          <w:bCs/>
          <w:sz w:val="28"/>
          <w:szCs w:val="28"/>
        </w:rPr>
        <w:t>онтроли</w:t>
      </w:r>
      <w:r w:rsidR="00E5789A">
        <w:rPr>
          <w:bCs/>
          <w:sz w:val="28"/>
          <w:szCs w:val="28"/>
        </w:rPr>
        <w:t>-</w:t>
      </w:r>
      <w:proofErr w:type="spellStart"/>
      <w:r w:rsidRPr="00703B43">
        <w:rPr>
          <w:bCs/>
          <w:sz w:val="28"/>
          <w:szCs w:val="28"/>
        </w:rPr>
        <w:t>рует</w:t>
      </w:r>
      <w:proofErr w:type="spellEnd"/>
      <w:proofErr w:type="gramEnd"/>
      <w:r w:rsidRPr="00703B43">
        <w:rPr>
          <w:b/>
          <w:bCs/>
          <w:sz w:val="28"/>
          <w:szCs w:val="28"/>
        </w:rPr>
        <w:t>: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C7B" w:rsidRPr="00703B43">
        <w:rPr>
          <w:sz w:val="28"/>
          <w:szCs w:val="28"/>
        </w:rPr>
        <w:t>как используется жилищный фонд, общее имущество собственников помещений в многоквартирном доме и на придомовых территориях;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C7B" w:rsidRPr="00703B43">
        <w:rPr>
          <w:sz w:val="28"/>
          <w:szCs w:val="28"/>
        </w:rPr>
        <w:t>как обстоят дела с техническим состоянием домов, общего имущества собственников в многоквартирном доме и инженерного оборудования;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C7B" w:rsidRPr="00703B43">
        <w:rPr>
          <w:sz w:val="28"/>
          <w:szCs w:val="28"/>
        </w:rPr>
        <w:t>своевременно ли выполняются работы по их содержанию и ремонту домов;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C7B" w:rsidRPr="00703B43">
        <w:rPr>
          <w:sz w:val="28"/>
          <w:szCs w:val="28"/>
        </w:rPr>
        <w:t>обоснованно ли установлены нормативы потребления жилищно-коммунальных услуг;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C7B" w:rsidRPr="00703B43">
        <w:rPr>
          <w:sz w:val="28"/>
          <w:szCs w:val="28"/>
        </w:rPr>
        <w:t>соответствует ли нормам санитарное состоянием помещений, общего имущества собственников помещений в многоквартирном доме;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C7B" w:rsidRPr="00703B43">
        <w:rPr>
          <w:sz w:val="28"/>
          <w:szCs w:val="28"/>
        </w:rPr>
        <w:t>как дом готовится к зиме или к лету;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C7B" w:rsidRPr="00703B43">
        <w:rPr>
          <w:sz w:val="28"/>
          <w:szCs w:val="28"/>
        </w:rPr>
        <w:t>насколько рационально в доме используются топливно-энергетические ресурсы, и вода;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C7B" w:rsidRPr="00703B43">
        <w:rPr>
          <w:sz w:val="28"/>
          <w:szCs w:val="28"/>
        </w:rPr>
        <w:t>как соблюдаются нормативный уровень и режим обеспечения жителей коммунальными услугами (отоплением, электро-, водо-, газоснабжением и т. д.);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C7B" w:rsidRPr="00703B43">
        <w:rPr>
          <w:sz w:val="28"/>
          <w:szCs w:val="28"/>
        </w:rPr>
        <w:t>как соблюдаются правила пользования жилыми помещениями и придомовыми территориями;</w:t>
      </w:r>
    </w:p>
    <w:p w:rsidR="00B97C7B" w:rsidRPr="00703B43" w:rsidRDefault="00B97C7B" w:rsidP="00E5789A">
      <w:pPr>
        <w:shd w:val="clear" w:color="auto" w:fill="FFFFFF"/>
        <w:jc w:val="both"/>
        <w:rPr>
          <w:sz w:val="28"/>
          <w:szCs w:val="28"/>
        </w:rPr>
      </w:pPr>
      <w:r w:rsidRPr="00703B43">
        <w:rPr>
          <w:sz w:val="28"/>
          <w:szCs w:val="28"/>
        </w:rPr>
        <w:t>как соблюдается порядок и правила признания жилых домов и помещений непригодными для постоянного проживания, а также как происходит процесс перевода их в нежилые;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C7B" w:rsidRPr="00703B43">
        <w:rPr>
          <w:sz w:val="28"/>
          <w:szCs w:val="28"/>
        </w:rPr>
        <w:t>имеются ли и соблюдаются ли договоры между собственниками жилых помещений, производителями услуг и потребителями;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C7B" w:rsidRPr="00703B43">
        <w:rPr>
          <w:sz w:val="28"/>
          <w:szCs w:val="28"/>
        </w:rPr>
        <w:t>как проводятся конкурсы на обслуживание и капитальный ремонт домов государственного и муниципального жилищных фондов;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C7B" w:rsidRPr="00703B43">
        <w:rPr>
          <w:sz w:val="28"/>
          <w:szCs w:val="28"/>
        </w:rPr>
        <w:t>как выполняются жилищно-коммунальные услуги по заявкам населения;</w:t>
      </w:r>
    </w:p>
    <w:p w:rsidR="00B97C7B" w:rsidRPr="00703B43" w:rsidRDefault="00B97C7B" w:rsidP="00E5789A">
      <w:pPr>
        <w:shd w:val="clear" w:color="auto" w:fill="FFFFFF"/>
        <w:jc w:val="both"/>
        <w:rPr>
          <w:sz w:val="28"/>
          <w:szCs w:val="28"/>
        </w:rPr>
      </w:pPr>
      <w:r w:rsidRPr="00703B43">
        <w:rPr>
          <w:sz w:val="28"/>
          <w:szCs w:val="28"/>
        </w:rPr>
        <w:t xml:space="preserve">имеются ли в жилых домах приборы регулирования, контроля и учета </w:t>
      </w:r>
      <w:proofErr w:type="spellStart"/>
      <w:r w:rsidRPr="00703B43">
        <w:rPr>
          <w:sz w:val="28"/>
          <w:szCs w:val="28"/>
        </w:rPr>
        <w:t>энерго</w:t>
      </w:r>
      <w:proofErr w:type="spellEnd"/>
      <w:r w:rsidRPr="00703B43">
        <w:rPr>
          <w:sz w:val="28"/>
          <w:szCs w:val="28"/>
        </w:rPr>
        <w:t xml:space="preserve">- и </w:t>
      </w:r>
      <w:proofErr w:type="spellStart"/>
      <w:r w:rsidRPr="00703B43">
        <w:rPr>
          <w:sz w:val="28"/>
          <w:szCs w:val="28"/>
        </w:rPr>
        <w:t>водоресурсов</w:t>
      </w:r>
      <w:proofErr w:type="spellEnd"/>
      <w:r w:rsidRPr="00703B43">
        <w:rPr>
          <w:sz w:val="28"/>
          <w:szCs w:val="28"/>
        </w:rPr>
        <w:t>;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C7B" w:rsidRPr="00703B43">
        <w:rPr>
          <w:sz w:val="28"/>
          <w:szCs w:val="28"/>
        </w:rPr>
        <w:t>как обстоят дела с формированием фондов капитального ремонта в многоквартирных домах;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97C7B" w:rsidRPr="00703B43">
        <w:rPr>
          <w:sz w:val="28"/>
          <w:szCs w:val="28"/>
        </w:rPr>
        <w:t>правильно ли начисляется плата за жилищно-коммунальные услуги;</w:t>
      </w:r>
    </w:p>
    <w:p w:rsidR="00B97C7B" w:rsidRPr="00703B43" w:rsidRDefault="008F5B1A" w:rsidP="00E578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C7B" w:rsidRPr="00703B43">
        <w:rPr>
          <w:sz w:val="28"/>
          <w:szCs w:val="28"/>
        </w:rPr>
        <w:t>как раскрывается информация в системе ГИС ЖКХ.</w:t>
      </w:r>
    </w:p>
    <w:p w:rsidR="001A2113" w:rsidRDefault="001A2113" w:rsidP="00885837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Сохранение площади зеленных зон и парков</w:t>
      </w:r>
    </w:p>
    <w:p w:rsidR="001A2113" w:rsidRPr="00C81D8F" w:rsidRDefault="001A2113" w:rsidP="001A2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1D8F">
        <w:rPr>
          <w:sz w:val="28"/>
          <w:szCs w:val="28"/>
        </w:rPr>
        <w:t xml:space="preserve"> современных условиях весьма важной является проблема сохранения и оздоровления среды, окружающей человека, формирования условий, благотворно влияющих на психофизическое состояние человека, что особенно важно в период развития всех видов транспорта, повышения с каждым годом тонуса жизни. </w:t>
      </w:r>
    </w:p>
    <w:p w:rsidR="001A2113" w:rsidRDefault="001A2113" w:rsidP="002A1A7B">
      <w:pPr>
        <w:ind w:firstLine="709"/>
        <w:jc w:val="both"/>
        <w:rPr>
          <w:sz w:val="28"/>
          <w:szCs w:val="28"/>
        </w:rPr>
      </w:pPr>
      <w:r w:rsidRPr="00C81D8F">
        <w:rPr>
          <w:sz w:val="28"/>
          <w:szCs w:val="28"/>
        </w:rPr>
        <w:t>Деревья, кустарники, цветы украшают нашу жизнь. Зелень в любое время года действует на человека умиротворяюще. Современный уровень цивилизации удали</w:t>
      </w:r>
      <w:r>
        <w:rPr>
          <w:sz w:val="28"/>
          <w:szCs w:val="28"/>
        </w:rPr>
        <w:t>л</w:t>
      </w:r>
      <w:r w:rsidRPr="00C81D8F">
        <w:rPr>
          <w:sz w:val="28"/>
          <w:szCs w:val="28"/>
        </w:rPr>
        <w:t xml:space="preserve"> человека от природы, поэтому человеку ее особенно не хватает.</w:t>
      </w:r>
    </w:p>
    <w:p w:rsidR="00517E9C" w:rsidRPr="001A2113" w:rsidRDefault="00517E9C" w:rsidP="002A1A7B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Т</w:t>
      </w:r>
      <w:r w:rsidRPr="00896291">
        <w:rPr>
          <w:sz w:val="28"/>
          <w:szCs w:val="28"/>
        </w:rPr>
        <w:t xml:space="preserve">ерритории </w:t>
      </w:r>
      <w:r>
        <w:rPr>
          <w:sz w:val="28"/>
          <w:szCs w:val="28"/>
        </w:rPr>
        <w:t xml:space="preserve">двух </w:t>
      </w:r>
      <w:proofErr w:type="gramStart"/>
      <w:r w:rsidRPr="00896291">
        <w:rPr>
          <w:sz w:val="28"/>
          <w:szCs w:val="28"/>
        </w:rPr>
        <w:t>парков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п. Шумячи в 2022 году сохранены.</w:t>
      </w:r>
    </w:p>
    <w:p w:rsidR="001A2113" w:rsidRPr="001A2113" w:rsidRDefault="001A2113" w:rsidP="00885837">
      <w:pPr>
        <w:spacing w:after="120"/>
        <w:jc w:val="both"/>
        <w:rPr>
          <w:b/>
          <w:sz w:val="28"/>
          <w:szCs w:val="28"/>
        </w:rPr>
      </w:pPr>
      <w:r w:rsidRPr="001A2113">
        <w:rPr>
          <w:b/>
          <w:sz w:val="28"/>
          <w:szCs w:val="28"/>
        </w:rPr>
        <w:t>Санитарная рубка деревьев, кустарников, посадка деревьев, кустарников, постоянная уборка и скашивание зеленых зон, газонов, устройство цветников и газонов</w:t>
      </w:r>
    </w:p>
    <w:p w:rsidR="001A2113" w:rsidRPr="00896291" w:rsidRDefault="001A2113" w:rsidP="001A2113">
      <w:pPr>
        <w:ind w:firstLine="709"/>
        <w:jc w:val="both"/>
        <w:rPr>
          <w:sz w:val="28"/>
          <w:szCs w:val="28"/>
        </w:rPr>
      </w:pPr>
      <w:r w:rsidRPr="00896291">
        <w:rPr>
          <w:sz w:val="28"/>
          <w:szCs w:val="28"/>
        </w:rPr>
        <w:t>В целях улучшения эстетического облика, обеспечения содержания зеленных насаждений и объектов благоустройства на территории парков, зеленных зон были выполнены следующие работы:</w:t>
      </w:r>
    </w:p>
    <w:p w:rsidR="001A2113" w:rsidRDefault="001A2113" w:rsidP="001A211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6291">
        <w:rPr>
          <w:sz w:val="28"/>
          <w:szCs w:val="28"/>
        </w:rPr>
        <w:t xml:space="preserve">- </w:t>
      </w:r>
      <w:r w:rsidRPr="00896291">
        <w:rPr>
          <w:color w:val="000000"/>
          <w:sz w:val="28"/>
          <w:szCs w:val="28"/>
          <w:shd w:val="clear" w:color="auto" w:fill="FFFFFF"/>
        </w:rPr>
        <w:t>обрезка</w:t>
      </w:r>
      <w:r w:rsidRPr="00D415A4">
        <w:rPr>
          <w:color w:val="000000"/>
          <w:sz w:val="28"/>
          <w:szCs w:val="28"/>
          <w:shd w:val="clear" w:color="auto" w:fill="FFFFFF"/>
        </w:rPr>
        <w:t xml:space="preserve"> кроны</w:t>
      </w:r>
      <w:r>
        <w:rPr>
          <w:color w:val="000000"/>
          <w:sz w:val="28"/>
          <w:szCs w:val="28"/>
          <w:shd w:val="clear" w:color="auto" w:fill="FFFFFF"/>
        </w:rPr>
        <w:t xml:space="preserve"> деревьев по ул. Советская;</w:t>
      </w:r>
    </w:p>
    <w:p w:rsidR="001A2113" w:rsidRDefault="001A2113" w:rsidP="001A2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выполнены работы по обработке парков, кладбищ от клещей; </w:t>
      </w:r>
    </w:p>
    <w:p w:rsidR="001A2113" w:rsidRPr="00A66474" w:rsidRDefault="001A2113" w:rsidP="001A2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приобретено и установлено </w:t>
      </w:r>
      <w:r w:rsidRPr="00A66474">
        <w:rPr>
          <w:sz w:val="28"/>
          <w:szCs w:val="28"/>
        </w:rPr>
        <w:t>детско</w:t>
      </w:r>
      <w:r>
        <w:rPr>
          <w:sz w:val="28"/>
          <w:szCs w:val="28"/>
        </w:rPr>
        <w:t xml:space="preserve">е </w:t>
      </w:r>
      <w:r w:rsidRPr="00A66474">
        <w:rPr>
          <w:sz w:val="28"/>
          <w:szCs w:val="28"/>
        </w:rPr>
        <w:t>игрово</w:t>
      </w:r>
      <w:r>
        <w:rPr>
          <w:sz w:val="28"/>
          <w:szCs w:val="28"/>
        </w:rPr>
        <w:t>е</w:t>
      </w:r>
      <w:r w:rsidRPr="00A66474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е, фонтан, видеонаблюдение</w:t>
      </w:r>
      <w:r w:rsidRPr="00A66474">
        <w:rPr>
          <w:sz w:val="28"/>
          <w:szCs w:val="28"/>
        </w:rPr>
        <w:t xml:space="preserve"> </w:t>
      </w:r>
      <w:r>
        <w:rPr>
          <w:sz w:val="28"/>
          <w:szCs w:val="28"/>
        </w:rPr>
        <w:t>в парке по ул. Советская;</w:t>
      </w:r>
    </w:p>
    <w:p w:rsidR="001A2113" w:rsidRDefault="001A2113" w:rsidP="001A2113">
      <w:pPr>
        <w:pStyle w:val="Default"/>
        <w:jc w:val="both"/>
        <w:rPr>
          <w:sz w:val="28"/>
          <w:szCs w:val="28"/>
        </w:rPr>
      </w:pPr>
      <w:r w:rsidRPr="00A664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A664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44A5">
        <w:rPr>
          <w:sz w:val="28"/>
          <w:szCs w:val="28"/>
        </w:rPr>
        <w:t>проводилась посадка, прополка цветов, убиралась сорная растительность в парках</w:t>
      </w:r>
      <w:r>
        <w:rPr>
          <w:sz w:val="28"/>
          <w:szCs w:val="28"/>
        </w:rPr>
        <w:t>;</w:t>
      </w:r>
    </w:p>
    <w:p w:rsidR="001A2113" w:rsidRDefault="001A2113" w:rsidP="001A2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санитарная рубка деревьев, создающих при падении угрозу жизни и здоровья граждан, разрушения имущества.</w:t>
      </w:r>
    </w:p>
    <w:p w:rsidR="001A2113" w:rsidRPr="001A2113" w:rsidRDefault="001A2113" w:rsidP="00885837">
      <w:pPr>
        <w:spacing w:after="120"/>
        <w:jc w:val="both"/>
        <w:rPr>
          <w:b/>
          <w:sz w:val="28"/>
          <w:szCs w:val="28"/>
        </w:rPr>
      </w:pPr>
      <w:r w:rsidRPr="001A2113">
        <w:rPr>
          <w:b/>
          <w:sz w:val="28"/>
          <w:szCs w:val="28"/>
        </w:rPr>
        <w:t>Улучшение состояния дворовых территорий многоквартирных домов, улучшение состояния мест массового посещения граждан</w:t>
      </w:r>
    </w:p>
    <w:p w:rsidR="001A2113" w:rsidRPr="002A2899" w:rsidRDefault="001A2113" w:rsidP="00517E9C">
      <w:pPr>
        <w:pStyle w:val="Default"/>
        <w:ind w:firstLine="709"/>
        <w:jc w:val="both"/>
        <w:rPr>
          <w:sz w:val="28"/>
          <w:szCs w:val="28"/>
        </w:rPr>
      </w:pPr>
      <w:r w:rsidRPr="002A2899">
        <w:rPr>
          <w:sz w:val="28"/>
          <w:szCs w:val="28"/>
        </w:rPr>
        <w:t>Собственниками помещений в 50-ти многоквартирных домах выбран непосредственный способ управления многоквартирным домом.</w:t>
      </w:r>
    </w:p>
    <w:p w:rsidR="001A2113" w:rsidRDefault="001A2113" w:rsidP="00517E9C">
      <w:pPr>
        <w:jc w:val="both"/>
        <w:rPr>
          <w:b/>
          <w:sz w:val="28"/>
          <w:szCs w:val="28"/>
        </w:rPr>
      </w:pPr>
      <w:r w:rsidRPr="002A2899">
        <w:rPr>
          <w:sz w:val="28"/>
          <w:szCs w:val="28"/>
          <w:shd w:val="clear" w:color="auto" w:fill="FFFFFF"/>
        </w:rPr>
        <w:t>В целях установления границ земельного участка, фиксации их на местности и внесения данных в единую базу ЕГРН, а также для возможности собственниками помещений многоквартирных домов распоряжаться участком под домом для своих нужд, заниматься благоустройством придомовой территории, обустраивать пространство по своим потребностям было проведено межевание территорий под 6 (шестью) многоквартирными домами</w:t>
      </w:r>
      <w:r w:rsidR="00AE3795">
        <w:rPr>
          <w:sz w:val="28"/>
          <w:szCs w:val="28"/>
          <w:shd w:val="clear" w:color="auto" w:fill="FFFFFF"/>
        </w:rPr>
        <w:t xml:space="preserve">:   ул. </w:t>
      </w:r>
      <w:r w:rsidRPr="002A2899">
        <w:rPr>
          <w:sz w:val="28"/>
          <w:szCs w:val="28"/>
          <w:shd w:val="clear" w:color="auto" w:fill="FFFFFF"/>
        </w:rPr>
        <w:t xml:space="preserve"> </w:t>
      </w:r>
      <w:r w:rsidR="00AE3795" w:rsidRPr="00FF3DDB">
        <w:rPr>
          <w:sz w:val="28"/>
          <w:szCs w:val="28"/>
        </w:rPr>
        <w:t>Садовая 25</w:t>
      </w:r>
      <w:r w:rsidR="00AE3795">
        <w:rPr>
          <w:sz w:val="28"/>
          <w:szCs w:val="28"/>
        </w:rPr>
        <w:t xml:space="preserve">, </w:t>
      </w:r>
      <w:r w:rsidR="00AE3795" w:rsidRPr="00FF3DDB">
        <w:rPr>
          <w:sz w:val="28"/>
          <w:szCs w:val="28"/>
        </w:rPr>
        <w:t>Садовая</w:t>
      </w:r>
      <w:r w:rsidR="00AE3795">
        <w:rPr>
          <w:sz w:val="28"/>
          <w:szCs w:val="28"/>
        </w:rPr>
        <w:t xml:space="preserve"> 11, </w:t>
      </w:r>
      <w:r w:rsidR="00AE3795" w:rsidRPr="00FF3DDB">
        <w:rPr>
          <w:sz w:val="28"/>
          <w:szCs w:val="28"/>
        </w:rPr>
        <w:t>Садовая</w:t>
      </w:r>
      <w:r w:rsidR="00AE3795">
        <w:rPr>
          <w:sz w:val="28"/>
          <w:szCs w:val="28"/>
        </w:rPr>
        <w:t xml:space="preserve"> 9а, </w:t>
      </w:r>
      <w:r w:rsidR="00AE3795" w:rsidRPr="00FF3DDB">
        <w:rPr>
          <w:sz w:val="28"/>
          <w:szCs w:val="28"/>
        </w:rPr>
        <w:t>Садовая</w:t>
      </w:r>
      <w:r w:rsidR="00AE3795">
        <w:rPr>
          <w:sz w:val="28"/>
          <w:szCs w:val="28"/>
        </w:rPr>
        <w:t xml:space="preserve"> 9, Комсомольская 24, Высокая11.</w:t>
      </w:r>
      <w:r>
        <w:rPr>
          <w:b/>
          <w:sz w:val="28"/>
          <w:szCs w:val="28"/>
        </w:rPr>
        <w:t xml:space="preserve"> </w:t>
      </w:r>
    </w:p>
    <w:p w:rsidR="001A2113" w:rsidRPr="002A1A7B" w:rsidRDefault="001A2113" w:rsidP="001A2113">
      <w:pPr>
        <w:pStyle w:val="a5"/>
        <w:numPr>
          <w:ilvl w:val="0"/>
          <w:numId w:val="1"/>
        </w:numPr>
        <w:spacing w:after="120"/>
        <w:jc w:val="center"/>
        <w:rPr>
          <w:b/>
          <w:i/>
          <w:sz w:val="32"/>
          <w:szCs w:val="32"/>
        </w:rPr>
      </w:pPr>
      <w:r w:rsidRPr="002A1A7B">
        <w:rPr>
          <w:b/>
          <w:i/>
          <w:sz w:val="32"/>
          <w:szCs w:val="32"/>
        </w:rPr>
        <w:t>Развитие человеческого потенциала</w:t>
      </w:r>
    </w:p>
    <w:p w:rsidR="001A2113" w:rsidRDefault="001A2113" w:rsidP="00885837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1. Улучшение демографической ситуации и семейной политики на территории муниципального образования</w:t>
      </w:r>
    </w:p>
    <w:p w:rsidR="0019246F" w:rsidRDefault="0019246F" w:rsidP="00885837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условий для обеспечения жильем молодых семей</w:t>
      </w:r>
    </w:p>
    <w:p w:rsidR="00205AD5" w:rsidRPr="00205AD5" w:rsidRDefault="00205AD5" w:rsidP="00205AD5">
      <w:pPr>
        <w:ind w:firstLine="709"/>
        <w:jc w:val="both"/>
        <w:rPr>
          <w:color w:val="000000"/>
          <w:sz w:val="28"/>
          <w:szCs w:val="28"/>
        </w:rPr>
      </w:pPr>
      <w:r w:rsidRPr="00205AD5">
        <w:rPr>
          <w:color w:val="000000"/>
          <w:sz w:val="28"/>
          <w:szCs w:val="28"/>
        </w:rPr>
        <w:t>С 01.01.2015 года на территории муниципального образования «</w:t>
      </w:r>
      <w:proofErr w:type="spellStart"/>
      <w:r w:rsidRPr="00205AD5">
        <w:rPr>
          <w:color w:val="000000"/>
          <w:sz w:val="28"/>
          <w:szCs w:val="28"/>
        </w:rPr>
        <w:t>Шумячский</w:t>
      </w:r>
      <w:proofErr w:type="spellEnd"/>
      <w:r w:rsidRPr="00205AD5">
        <w:rPr>
          <w:color w:val="000000"/>
          <w:sz w:val="28"/>
          <w:szCs w:val="28"/>
        </w:rPr>
        <w:t xml:space="preserve"> район» Смоленской области в рамках областной государственной программы «Социальная поддержка граждан проживающих на территории </w:t>
      </w:r>
      <w:r w:rsidRPr="00205AD5">
        <w:rPr>
          <w:color w:val="000000"/>
          <w:sz w:val="28"/>
          <w:szCs w:val="28"/>
        </w:rPr>
        <w:lastRenderedPageBreak/>
        <w:t>Смоленской области» и государственной программы Российской Федерации «Обеспечение доступным и комфортным жильем и коммунальными услугами граждан Российской Федерации» действует муниципальная программа «Обеспечение жильем молодых семей муниципального образования «</w:t>
      </w:r>
      <w:proofErr w:type="spellStart"/>
      <w:r w:rsidRPr="00205AD5">
        <w:rPr>
          <w:color w:val="000000"/>
          <w:sz w:val="28"/>
          <w:szCs w:val="28"/>
        </w:rPr>
        <w:t>Шумячский</w:t>
      </w:r>
      <w:proofErr w:type="spellEnd"/>
      <w:r w:rsidRPr="00205AD5">
        <w:rPr>
          <w:color w:val="000000"/>
          <w:sz w:val="28"/>
          <w:szCs w:val="28"/>
        </w:rPr>
        <w:t xml:space="preserve"> район» Смоленской области», утвержденная постановлением Администрации муниципального образования «</w:t>
      </w:r>
      <w:proofErr w:type="spellStart"/>
      <w:r w:rsidRPr="00205AD5">
        <w:rPr>
          <w:color w:val="000000"/>
          <w:sz w:val="28"/>
          <w:szCs w:val="28"/>
        </w:rPr>
        <w:t>Шумячский</w:t>
      </w:r>
      <w:proofErr w:type="spellEnd"/>
      <w:r w:rsidRPr="00205AD5">
        <w:rPr>
          <w:color w:val="000000"/>
          <w:sz w:val="28"/>
          <w:szCs w:val="28"/>
        </w:rPr>
        <w:t xml:space="preserve"> район» Смоленской области от 14.11.2014 г. № 555. Основная цель Программы – поддержка органами местного самоуправления МО «</w:t>
      </w:r>
      <w:proofErr w:type="spellStart"/>
      <w:r w:rsidRPr="00205AD5">
        <w:rPr>
          <w:color w:val="000000"/>
          <w:sz w:val="28"/>
          <w:szCs w:val="28"/>
        </w:rPr>
        <w:t>Шумячский</w:t>
      </w:r>
      <w:proofErr w:type="spellEnd"/>
      <w:r w:rsidRPr="00205AD5">
        <w:rPr>
          <w:color w:val="000000"/>
          <w:sz w:val="28"/>
          <w:szCs w:val="28"/>
        </w:rPr>
        <w:t xml:space="preserve"> район» решения жилищной проблемы молодых семей, признанных нуждающимися в улучшении жилищных условий. </w:t>
      </w:r>
    </w:p>
    <w:p w:rsidR="00205AD5" w:rsidRPr="00205AD5" w:rsidRDefault="00205AD5" w:rsidP="00205AD5">
      <w:pPr>
        <w:ind w:firstLine="709"/>
        <w:jc w:val="both"/>
        <w:rPr>
          <w:color w:val="000000"/>
          <w:sz w:val="28"/>
          <w:szCs w:val="28"/>
        </w:rPr>
      </w:pPr>
      <w:r w:rsidRPr="00205AD5">
        <w:rPr>
          <w:color w:val="000000"/>
          <w:sz w:val="28"/>
          <w:szCs w:val="28"/>
        </w:rPr>
        <w:t>По состоянию на 31.12.2022 года – состояло 12 (двенадцать) молодых семей, признанных нуждающимися в улучшении жилищных условий</w:t>
      </w:r>
    </w:p>
    <w:p w:rsidR="00CB011B" w:rsidRDefault="00205AD5" w:rsidP="00205AD5">
      <w:pPr>
        <w:ind w:firstLine="709"/>
        <w:jc w:val="both"/>
        <w:rPr>
          <w:color w:val="000000"/>
          <w:sz w:val="28"/>
          <w:szCs w:val="28"/>
        </w:rPr>
      </w:pPr>
      <w:r w:rsidRPr="00205AD5">
        <w:rPr>
          <w:color w:val="000000"/>
          <w:sz w:val="28"/>
          <w:szCs w:val="28"/>
        </w:rPr>
        <w:t>Всего за 2022 год улучшили свои жилищные условия – 1(одна) молодая семья</w:t>
      </w:r>
      <w:r w:rsidR="00CB011B">
        <w:rPr>
          <w:color w:val="000000"/>
          <w:sz w:val="28"/>
          <w:szCs w:val="28"/>
        </w:rPr>
        <w:t xml:space="preserve"> (Полякова Кристина Леонидовна)</w:t>
      </w:r>
      <w:r w:rsidRPr="00205AD5">
        <w:rPr>
          <w:color w:val="000000"/>
          <w:sz w:val="28"/>
          <w:szCs w:val="28"/>
        </w:rPr>
        <w:t xml:space="preserve">, </w:t>
      </w:r>
      <w:r w:rsidR="00CB011B">
        <w:rPr>
          <w:color w:val="000000"/>
          <w:sz w:val="28"/>
          <w:szCs w:val="28"/>
        </w:rPr>
        <w:t>предоставлена субсидия на реализацию мероприятий по обеспечению жильем молодых семей в сумме 767340 рублей.</w:t>
      </w:r>
    </w:p>
    <w:p w:rsidR="00205AD5" w:rsidRDefault="00205AD5" w:rsidP="00205AD5">
      <w:pPr>
        <w:ind w:firstLine="709"/>
        <w:jc w:val="both"/>
        <w:rPr>
          <w:rFonts w:eastAsiaTheme="minorHAnsi"/>
          <w:sz w:val="28"/>
          <w:szCs w:val="28"/>
        </w:rPr>
      </w:pPr>
      <w:r w:rsidRPr="00205AD5">
        <w:rPr>
          <w:rFonts w:eastAsiaTheme="minorHAnsi"/>
          <w:sz w:val="28"/>
          <w:szCs w:val="28"/>
        </w:rPr>
        <w:t>Сняты с учета – 1 (одна) семья, в связи с достижением 36-летнего возраста.</w:t>
      </w:r>
    </w:p>
    <w:p w:rsidR="00CA64D9" w:rsidRPr="000E0210" w:rsidRDefault="00CA64D9" w:rsidP="00205AD5">
      <w:pPr>
        <w:ind w:firstLine="709"/>
        <w:jc w:val="both"/>
        <w:rPr>
          <w:rFonts w:eastAsiaTheme="minorHAnsi"/>
          <w:b/>
          <w:sz w:val="32"/>
          <w:szCs w:val="32"/>
        </w:rPr>
      </w:pPr>
      <w:r w:rsidRPr="000E0210">
        <w:rPr>
          <w:rFonts w:eastAsiaTheme="minorHAnsi"/>
          <w:b/>
          <w:i/>
          <w:sz w:val="32"/>
          <w:szCs w:val="32"/>
        </w:rPr>
        <w:t>Задача 2. Повышение доступности и качества образования</w:t>
      </w:r>
      <w:r w:rsidRPr="000E0210">
        <w:rPr>
          <w:rFonts w:eastAsiaTheme="minorHAnsi"/>
          <w:b/>
          <w:sz w:val="32"/>
          <w:szCs w:val="32"/>
        </w:rPr>
        <w:t>.</w:t>
      </w:r>
    </w:p>
    <w:p w:rsidR="00CA64D9" w:rsidRPr="000E0210" w:rsidRDefault="00CA64D9" w:rsidP="00205AD5">
      <w:pPr>
        <w:ind w:firstLine="709"/>
        <w:jc w:val="both"/>
        <w:rPr>
          <w:b/>
          <w:sz w:val="28"/>
          <w:szCs w:val="28"/>
        </w:rPr>
      </w:pPr>
      <w:r w:rsidRPr="000E0210">
        <w:rPr>
          <w:b/>
          <w:sz w:val="28"/>
          <w:szCs w:val="28"/>
        </w:rPr>
        <w:t>Реализация образовательных программ, соответствующих требованиям ФГОС</w:t>
      </w:r>
    </w:p>
    <w:p w:rsidR="000E0210" w:rsidRDefault="000E0210" w:rsidP="000E02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сентября 2022 года в общеобразовательных учреждениях реализуются общеобразовательные программы, разработанные в соответствии с ФГОС – 2021.</w:t>
      </w:r>
    </w:p>
    <w:p w:rsidR="00CA64D9" w:rsidRPr="000E0210" w:rsidRDefault="00CA64D9" w:rsidP="00205AD5">
      <w:pPr>
        <w:ind w:firstLine="709"/>
        <w:jc w:val="both"/>
        <w:rPr>
          <w:b/>
          <w:sz w:val="28"/>
          <w:szCs w:val="28"/>
        </w:rPr>
      </w:pPr>
      <w:r w:rsidRPr="000E0210">
        <w:rPr>
          <w:b/>
          <w:sz w:val="28"/>
          <w:szCs w:val="28"/>
        </w:rPr>
        <w:t>Обеспечение государственных гарантий доступности дошкольного образования</w:t>
      </w:r>
    </w:p>
    <w:p w:rsidR="000E0210" w:rsidRPr="0008167C" w:rsidRDefault="000E0210" w:rsidP="000E0210">
      <w:pPr>
        <w:spacing w:line="276" w:lineRule="auto"/>
        <w:ind w:firstLine="708"/>
        <w:jc w:val="both"/>
        <w:rPr>
          <w:sz w:val="28"/>
          <w:szCs w:val="28"/>
        </w:rPr>
      </w:pPr>
      <w:r w:rsidRPr="00E36EC4">
        <w:rPr>
          <w:sz w:val="28"/>
          <w:szCs w:val="28"/>
        </w:rPr>
        <w:t xml:space="preserve">Доля детей в возрасте от 1 года до 6 лет, получающих дошкольную образовательную услугу в </w:t>
      </w:r>
      <w:r w:rsidRPr="006D1682">
        <w:rPr>
          <w:sz w:val="28"/>
          <w:szCs w:val="28"/>
        </w:rPr>
        <w:t xml:space="preserve">муниципальных образовательных учреждениях в общей численности детей в возрасте 1 - 6 лет в </w:t>
      </w:r>
      <w:r w:rsidRPr="0008167C">
        <w:rPr>
          <w:sz w:val="28"/>
          <w:szCs w:val="28"/>
        </w:rPr>
        <w:t>2022 году составила 57,5%.</w:t>
      </w:r>
    </w:p>
    <w:p w:rsidR="000E0210" w:rsidRPr="0008167C" w:rsidRDefault="000E0210" w:rsidP="000E0210">
      <w:pPr>
        <w:spacing w:line="276" w:lineRule="auto"/>
        <w:ind w:firstLine="708"/>
        <w:jc w:val="both"/>
        <w:rPr>
          <w:sz w:val="28"/>
          <w:szCs w:val="28"/>
        </w:rPr>
      </w:pPr>
      <w:r w:rsidRPr="0008167C">
        <w:rPr>
          <w:sz w:val="28"/>
          <w:szCs w:val="28"/>
        </w:rPr>
        <w:t>В 2022 году этот показатель увеличился на 1,9% в связи с тем, что количество зарегистрированных детей (в том числе не проживающих) уменьшилось и составило 306 детей, образовательные учреждения посещали 178 детей.</w:t>
      </w:r>
    </w:p>
    <w:p w:rsidR="000E0210" w:rsidRPr="006D1682" w:rsidRDefault="000E0210" w:rsidP="000E0210">
      <w:pPr>
        <w:spacing w:line="276" w:lineRule="auto"/>
        <w:ind w:firstLine="708"/>
        <w:jc w:val="both"/>
        <w:rPr>
          <w:sz w:val="28"/>
          <w:szCs w:val="28"/>
        </w:rPr>
      </w:pPr>
      <w:r w:rsidRPr="0008167C">
        <w:rPr>
          <w:sz w:val="28"/>
          <w:szCs w:val="28"/>
        </w:rPr>
        <w:t xml:space="preserve">В </w:t>
      </w:r>
      <w:proofErr w:type="spellStart"/>
      <w:r w:rsidRPr="0008167C">
        <w:rPr>
          <w:sz w:val="28"/>
          <w:szCs w:val="28"/>
        </w:rPr>
        <w:t>Шумячском</w:t>
      </w:r>
      <w:proofErr w:type="spellEnd"/>
      <w:r w:rsidRPr="0008167C">
        <w:rPr>
          <w:sz w:val="28"/>
          <w:szCs w:val="28"/>
        </w:rPr>
        <w:t xml:space="preserve"> районе нет очереди для предоставления мест</w:t>
      </w:r>
      <w:r w:rsidRPr="006D1682">
        <w:rPr>
          <w:sz w:val="28"/>
          <w:szCs w:val="28"/>
        </w:rPr>
        <w:t xml:space="preserve"> в дошкольные образовательные учреждения. Количество мест в образовательных учреждениях, реализующих программу дошкольного </w:t>
      </w:r>
      <w:r w:rsidRPr="001A39CE">
        <w:rPr>
          <w:sz w:val="28"/>
          <w:szCs w:val="28"/>
        </w:rPr>
        <w:t>образования, в 2022 году составило – 245, воспитывалось 178 детей, укомплектованность составила 73%.</w:t>
      </w:r>
    </w:p>
    <w:p w:rsidR="000E0210" w:rsidRPr="00172D6C" w:rsidRDefault="000E0210" w:rsidP="000E0210">
      <w:pPr>
        <w:spacing w:line="276" w:lineRule="auto"/>
        <w:ind w:firstLine="567"/>
        <w:jc w:val="both"/>
        <w:rPr>
          <w:sz w:val="28"/>
          <w:szCs w:val="28"/>
        </w:rPr>
      </w:pPr>
      <w:r w:rsidRPr="006D1682">
        <w:rPr>
          <w:sz w:val="28"/>
          <w:szCs w:val="28"/>
        </w:rPr>
        <w:t>В целях оказания качественных услуг по дошкольному</w:t>
      </w:r>
      <w:r w:rsidRPr="00E36EC4">
        <w:rPr>
          <w:sz w:val="28"/>
          <w:szCs w:val="28"/>
        </w:rPr>
        <w:t xml:space="preserve"> образованию и удовлетворению потребностей граждан в трех дошкольных образовательных учреждениях функционируют группы компенсирующей направленности для детей с ограниченными возможностями здоровья, в которых </w:t>
      </w:r>
      <w:r w:rsidRPr="00172D6C">
        <w:rPr>
          <w:sz w:val="28"/>
          <w:szCs w:val="28"/>
        </w:rPr>
        <w:t>воспитываются 4</w:t>
      </w:r>
      <w:r>
        <w:rPr>
          <w:sz w:val="28"/>
          <w:szCs w:val="28"/>
        </w:rPr>
        <w:t>1</w:t>
      </w:r>
      <w:r w:rsidRPr="00172D6C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ок</w:t>
      </w:r>
      <w:r w:rsidRPr="00172D6C">
        <w:rPr>
          <w:sz w:val="28"/>
          <w:szCs w:val="28"/>
        </w:rPr>
        <w:t xml:space="preserve"> с ОВЗ и 1 ребенок-инвалид.</w:t>
      </w:r>
    </w:p>
    <w:p w:rsidR="000E0210" w:rsidRDefault="000E0210" w:rsidP="000E0210">
      <w:pPr>
        <w:spacing w:line="276" w:lineRule="auto"/>
        <w:ind w:firstLine="567"/>
        <w:jc w:val="both"/>
        <w:rPr>
          <w:sz w:val="28"/>
          <w:szCs w:val="28"/>
        </w:rPr>
      </w:pPr>
      <w:r w:rsidRPr="00E36EC4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четырех</w:t>
      </w:r>
      <w:r w:rsidRPr="00E36EC4">
        <w:rPr>
          <w:sz w:val="28"/>
          <w:szCs w:val="28"/>
        </w:rPr>
        <w:t xml:space="preserve"> дошкольных образовательных учреждений созданы консультационные центры для родителей детей дошкольного возраста, не посещающ</w:t>
      </w:r>
      <w:r>
        <w:rPr>
          <w:sz w:val="28"/>
          <w:szCs w:val="28"/>
        </w:rPr>
        <w:t>их</w:t>
      </w:r>
      <w:r w:rsidRPr="00E36EC4">
        <w:rPr>
          <w:sz w:val="28"/>
          <w:szCs w:val="28"/>
        </w:rPr>
        <w:t xml:space="preserve"> дошкольные образовательные учреждения. </w:t>
      </w:r>
      <w:r w:rsidRPr="00767C20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767C20">
        <w:rPr>
          <w:sz w:val="28"/>
          <w:szCs w:val="28"/>
        </w:rPr>
        <w:t xml:space="preserve"> году </w:t>
      </w:r>
      <w:r w:rsidRPr="00767C20">
        <w:rPr>
          <w:sz w:val="28"/>
          <w:szCs w:val="28"/>
        </w:rPr>
        <w:lastRenderedPageBreak/>
        <w:t xml:space="preserve">зарегистрировано </w:t>
      </w:r>
      <w:r>
        <w:rPr>
          <w:sz w:val="28"/>
          <w:szCs w:val="28"/>
        </w:rPr>
        <w:t>27</w:t>
      </w:r>
      <w:r w:rsidRPr="00767C2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767C20">
        <w:rPr>
          <w:sz w:val="28"/>
          <w:szCs w:val="28"/>
        </w:rPr>
        <w:t xml:space="preserve"> родителей, получившие помощь в консультационном центре.</w:t>
      </w:r>
    </w:p>
    <w:p w:rsidR="000E0210" w:rsidRPr="00E36EC4" w:rsidRDefault="000E0210" w:rsidP="000E0210">
      <w:pPr>
        <w:spacing w:line="276" w:lineRule="auto"/>
        <w:ind w:firstLine="567"/>
        <w:jc w:val="both"/>
        <w:rPr>
          <w:sz w:val="28"/>
          <w:szCs w:val="28"/>
        </w:rPr>
      </w:pPr>
      <w:r w:rsidRPr="00E36EC4">
        <w:rPr>
          <w:sz w:val="28"/>
          <w:szCs w:val="28"/>
        </w:rPr>
        <w:t>Отсутствуют аварийные здания муниципальных дошкольных образовательных учреждений.</w:t>
      </w:r>
    </w:p>
    <w:p w:rsidR="000E0210" w:rsidRPr="00F97D8C" w:rsidRDefault="000E0210" w:rsidP="000E0210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D8C">
        <w:rPr>
          <w:rFonts w:ascii="Times New Roman" w:hAnsi="Times New Roman"/>
          <w:color w:val="000000"/>
          <w:sz w:val="28"/>
          <w:szCs w:val="28"/>
        </w:rPr>
        <w:t>МБДОУ ЦРР «Колокольчик» п. Шумячи в 2022 году стало победителем Всероссийского смотра-конкурса «Образцовый детский сад».</w:t>
      </w:r>
    </w:p>
    <w:p w:rsidR="000E0210" w:rsidRPr="00CE0809" w:rsidRDefault="000E0210" w:rsidP="000E0210">
      <w:pPr>
        <w:pStyle w:val="aa"/>
        <w:spacing w:line="276" w:lineRule="auto"/>
        <w:ind w:firstLine="567"/>
        <w:jc w:val="both"/>
        <w:rPr>
          <w:rFonts w:ascii="Times New Roman" w:hAnsi="Times New Roman"/>
          <w:spacing w:val="-2"/>
          <w:sz w:val="28"/>
          <w:szCs w:val="32"/>
        </w:rPr>
      </w:pPr>
      <w:r w:rsidRPr="00402E65">
        <w:rPr>
          <w:rFonts w:ascii="Times New Roman" w:hAnsi="Times New Roman"/>
          <w:sz w:val="28"/>
          <w:szCs w:val="32"/>
        </w:rPr>
        <w:t xml:space="preserve">В ноябре 2022 года </w:t>
      </w:r>
      <w:r>
        <w:rPr>
          <w:rFonts w:ascii="Times New Roman" w:hAnsi="Times New Roman"/>
          <w:sz w:val="28"/>
          <w:szCs w:val="32"/>
        </w:rPr>
        <w:t>дошкольные образовательные учреждения приняли</w:t>
      </w:r>
      <w:r w:rsidRPr="00402E65">
        <w:rPr>
          <w:rFonts w:ascii="Times New Roman" w:hAnsi="Times New Roman"/>
          <w:sz w:val="28"/>
          <w:szCs w:val="32"/>
        </w:rPr>
        <w:t xml:space="preserve"> участие в плановой процедуре независимой оценки качества у</w:t>
      </w:r>
      <w:r w:rsidRPr="00402E65">
        <w:rPr>
          <w:rFonts w:ascii="Times New Roman" w:hAnsi="Times New Roman"/>
          <w:sz w:val="28"/>
          <w:szCs w:val="32"/>
          <w:shd w:val="clear" w:color="auto" w:fill="FFFFFF"/>
        </w:rPr>
        <w:t>словий осуществления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Pr="00402E65">
        <w:rPr>
          <w:rFonts w:ascii="Times New Roman" w:hAnsi="Times New Roman"/>
          <w:sz w:val="28"/>
          <w:szCs w:val="32"/>
          <w:shd w:val="clear" w:color="auto" w:fill="FFFFFF"/>
        </w:rPr>
        <w:t>образовательной деятельности.</w:t>
      </w:r>
    </w:p>
    <w:p w:rsidR="00CA64D9" w:rsidRPr="000E0210" w:rsidRDefault="00CA64D9" w:rsidP="000E0210">
      <w:pPr>
        <w:jc w:val="both"/>
        <w:rPr>
          <w:b/>
          <w:sz w:val="28"/>
          <w:szCs w:val="28"/>
        </w:rPr>
      </w:pPr>
      <w:r w:rsidRPr="000E0210">
        <w:rPr>
          <w:b/>
          <w:sz w:val="28"/>
          <w:szCs w:val="28"/>
        </w:rPr>
        <w:t>Обеспечение общедоступного бесплатного начального общего, основного общего, среднего общего образования</w:t>
      </w:r>
    </w:p>
    <w:p w:rsidR="000E0210" w:rsidRDefault="000E0210" w:rsidP="000E0210">
      <w:pPr>
        <w:ind w:firstLine="709"/>
        <w:jc w:val="both"/>
        <w:rPr>
          <w:color w:val="000000"/>
        </w:rPr>
      </w:pPr>
      <w:r w:rsidRPr="00E36EC4">
        <w:rPr>
          <w:color w:val="000000"/>
          <w:sz w:val="28"/>
          <w:szCs w:val="28"/>
        </w:rPr>
        <w:t xml:space="preserve">Все обучающиеся в муниципальных </w:t>
      </w:r>
      <w:r>
        <w:rPr>
          <w:color w:val="000000"/>
          <w:sz w:val="28"/>
          <w:szCs w:val="28"/>
        </w:rPr>
        <w:t>общеобразовательных учреждениях</w:t>
      </w:r>
      <w:r w:rsidRPr="00E36E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обучались в первую смену</w:t>
      </w:r>
      <w:r w:rsidRPr="00E36EC4">
        <w:rPr>
          <w:color w:val="000000"/>
          <w:sz w:val="28"/>
          <w:szCs w:val="28"/>
        </w:rPr>
        <w:t xml:space="preserve"> в режиме пятидневной рабочей недели. В общеобразовательных учреждениях 1227 мест, в них обучались в 202</w:t>
      </w:r>
      <w:r>
        <w:rPr>
          <w:color w:val="000000"/>
          <w:sz w:val="28"/>
          <w:szCs w:val="28"/>
        </w:rPr>
        <w:t>2</w:t>
      </w:r>
      <w:r w:rsidRPr="00E36EC4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572 </w:t>
      </w:r>
      <w:r w:rsidRPr="006D032B">
        <w:rPr>
          <w:color w:val="000000"/>
          <w:sz w:val="28"/>
          <w:szCs w:val="28"/>
        </w:rPr>
        <w:t>учащихся</w:t>
      </w:r>
      <w:r w:rsidRPr="006D032B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47 </w:t>
      </w:r>
      <w:r w:rsidRPr="006D032B">
        <w:rPr>
          <w:sz w:val="28"/>
          <w:szCs w:val="28"/>
        </w:rPr>
        <w:t>первоклассник</w:t>
      </w:r>
      <w:r>
        <w:rPr>
          <w:sz w:val="28"/>
          <w:szCs w:val="28"/>
        </w:rPr>
        <w:t>ов</w:t>
      </w:r>
      <w:r w:rsidRPr="006D032B">
        <w:rPr>
          <w:sz w:val="28"/>
          <w:szCs w:val="28"/>
        </w:rPr>
        <w:t>.</w:t>
      </w:r>
    </w:p>
    <w:p w:rsidR="000E0210" w:rsidRDefault="000E0210" w:rsidP="000E0210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П</w:t>
      </w:r>
      <w:r w:rsidRPr="00DF7D3F">
        <w:rPr>
          <w:sz w:val="28"/>
          <w:szCs w:val="28"/>
        </w:rPr>
        <w:t xml:space="preserve">одвоз </w:t>
      </w:r>
      <w:r>
        <w:rPr>
          <w:sz w:val="28"/>
          <w:szCs w:val="28"/>
        </w:rPr>
        <w:t>68</w:t>
      </w:r>
      <w:r w:rsidRPr="00DF7D3F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 w:rsidRPr="00DF7D3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по</w:t>
      </w:r>
      <w:r w:rsidRPr="00DF7D3F">
        <w:rPr>
          <w:sz w:val="28"/>
          <w:szCs w:val="28"/>
        </w:rPr>
        <w:t xml:space="preserve"> </w:t>
      </w:r>
      <w:r w:rsidRPr="00D2732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1F4211">
        <w:rPr>
          <w:color w:val="000000"/>
          <w:sz w:val="28"/>
          <w:szCs w:val="28"/>
        </w:rPr>
        <w:t xml:space="preserve"> </w:t>
      </w:r>
      <w:r w:rsidRPr="00DF7D3F">
        <w:rPr>
          <w:sz w:val="28"/>
          <w:szCs w:val="28"/>
        </w:rPr>
        <w:t>школьны</w:t>
      </w:r>
      <w:r>
        <w:rPr>
          <w:sz w:val="28"/>
          <w:szCs w:val="28"/>
        </w:rPr>
        <w:t>м</w:t>
      </w:r>
      <w:r w:rsidRPr="00DF7D3F">
        <w:rPr>
          <w:sz w:val="28"/>
          <w:szCs w:val="28"/>
        </w:rPr>
        <w:t xml:space="preserve"> автобусны</w:t>
      </w:r>
      <w:r>
        <w:rPr>
          <w:sz w:val="28"/>
          <w:szCs w:val="28"/>
        </w:rPr>
        <w:t>м</w:t>
      </w:r>
      <w:r w:rsidRPr="00DF7D3F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 xml:space="preserve">ам, которые </w:t>
      </w:r>
      <w:r w:rsidRPr="007078CC">
        <w:rPr>
          <w:sz w:val="28"/>
          <w:szCs w:val="28"/>
        </w:rPr>
        <w:t>обслужива</w:t>
      </w:r>
      <w:r>
        <w:rPr>
          <w:sz w:val="28"/>
          <w:szCs w:val="28"/>
        </w:rPr>
        <w:t>ют</w:t>
      </w:r>
      <w:r w:rsidRPr="007078CC">
        <w:rPr>
          <w:sz w:val="28"/>
          <w:szCs w:val="28"/>
        </w:rPr>
        <w:t xml:space="preserve"> </w:t>
      </w:r>
      <w:r w:rsidRPr="002A1CBD">
        <w:rPr>
          <w:sz w:val="28"/>
          <w:szCs w:val="28"/>
        </w:rPr>
        <w:t>7</w:t>
      </w:r>
      <w:r w:rsidRPr="00707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школьных </w:t>
      </w:r>
      <w:r w:rsidRPr="007078CC">
        <w:rPr>
          <w:sz w:val="28"/>
          <w:szCs w:val="28"/>
        </w:rPr>
        <w:t>автобус</w:t>
      </w:r>
      <w:r>
        <w:rPr>
          <w:sz w:val="28"/>
          <w:szCs w:val="28"/>
        </w:rPr>
        <w:t>ов.</w:t>
      </w:r>
    </w:p>
    <w:p w:rsidR="00CA64D9" w:rsidRPr="000E0210" w:rsidRDefault="00CA64D9" w:rsidP="000E0210">
      <w:pPr>
        <w:jc w:val="both"/>
        <w:rPr>
          <w:b/>
          <w:sz w:val="28"/>
          <w:szCs w:val="28"/>
        </w:rPr>
      </w:pPr>
      <w:r w:rsidRPr="000E0210">
        <w:rPr>
          <w:b/>
          <w:sz w:val="28"/>
          <w:szCs w:val="28"/>
        </w:rPr>
        <w:t>Обеспечение предоставления дополнительного образования</w:t>
      </w:r>
    </w:p>
    <w:p w:rsidR="000E0210" w:rsidRDefault="000E0210" w:rsidP="000E0210">
      <w:pPr>
        <w:spacing w:line="276" w:lineRule="auto"/>
        <w:ind w:firstLine="708"/>
        <w:jc w:val="both"/>
        <w:rPr>
          <w:sz w:val="28"/>
          <w:szCs w:val="28"/>
        </w:rPr>
      </w:pPr>
      <w:r w:rsidRPr="00780CF8">
        <w:rPr>
          <w:rStyle w:val="s3"/>
          <w:sz w:val="28"/>
          <w:szCs w:val="28"/>
        </w:rPr>
        <w:t>Через АИС Навигатор у</w:t>
      </w:r>
      <w:r w:rsidRPr="00780CF8">
        <w:rPr>
          <w:sz w:val="28"/>
          <w:szCs w:val="28"/>
        </w:rPr>
        <w:t xml:space="preserve">слугами дополнительного образования в 2022 году охвачено 82,7% обучающихся от всех детей в возрасте от 5 до 18 лет, проживающих в районе. Координатором работы в данном направлении является муниципальный опорный центр, созданный на базе </w:t>
      </w:r>
      <w:proofErr w:type="spellStart"/>
      <w:r w:rsidRPr="00780CF8">
        <w:rPr>
          <w:sz w:val="28"/>
          <w:szCs w:val="28"/>
        </w:rPr>
        <w:t>Шумячского</w:t>
      </w:r>
      <w:proofErr w:type="spellEnd"/>
      <w:r w:rsidRPr="00780CF8">
        <w:rPr>
          <w:sz w:val="28"/>
          <w:szCs w:val="28"/>
        </w:rPr>
        <w:t xml:space="preserve"> ДДТ.</w:t>
      </w:r>
    </w:p>
    <w:p w:rsidR="000E0210" w:rsidRDefault="000E0210" w:rsidP="000E02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в районе </w:t>
      </w:r>
      <w:r w:rsidRPr="000169A5">
        <w:rPr>
          <w:sz w:val="28"/>
          <w:szCs w:val="28"/>
        </w:rPr>
        <w:t xml:space="preserve">реализуется по 6 направлениям: техническое естественнонаучное, туристско-краеведческое, художественное, социально - педагогическое, </w:t>
      </w:r>
      <w:proofErr w:type="spellStart"/>
      <w:r w:rsidRPr="000169A5">
        <w:rPr>
          <w:sz w:val="28"/>
          <w:szCs w:val="28"/>
        </w:rPr>
        <w:t>физкультурно</w:t>
      </w:r>
      <w:proofErr w:type="spellEnd"/>
      <w:r w:rsidRPr="000169A5">
        <w:rPr>
          <w:sz w:val="28"/>
          <w:szCs w:val="28"/>
        </w:rPr>
        <w:t xml:space="preserve"> - спортивное.</w:t>
      </w:r>
      <w:r>
        <w:rPr>
          <w:sz w:val="28"/>
          <w:szCs w:val="28"/>
        </w:rPr>
        <w:t xml:space="preserve"> В творческих объединениях занимаются 396 обучающихся. Дополнительным образованием </w:t>
      </w:r>
      <w:r w:rsidRPr="000169A5">
        <w:rPr>
          <w:sz w:val="28"/>
          <w:szCs w:val="28"/>
        </w:rPr>
        <w:t>охвачено 72% детей в возрасте от 5 до 18 лет.</w:t>
      </w:r>
    </w:p>
    <w:p w:rsidR="00CA64D9" w:rsidRPr="000E0210" w:rsidRDefault="00CA64D9" w:rsidP="000E0210">
      <w:pPr>
        <w:jc w:val="both"/>
        <w:rPr>
          <w:b/>
          <w:sz w:val="28"/>
          <w:szCs w:val="28"/>
        </w:rPr>
      </w:pPr>
      <w:r w:rsidRPr="000E0210">
        <w:rPr>
          <w:b/>
          <w:sz w:val="28"/>
          <w:szCs w:val="28"/>
        </w:rPr>
        <w:t>Создание современных условий обучения и воспитания, необходимых для реализации федерального государственного образовательного стандарта начального общего, основного общего, среднего общего образования</w:t>
      </w:r>
    </w:p>
    <w:p w:rsidR="000E0210" w:rsidRPr="00E36EC4" w:rsidRDefault="000E0210" w:rsidP="000E0210">
      <w:pPr>
        <w:spacing w:line="276" w:lineRule="auto"/>
        <w:ind w:firstLine="709"/>
        <w:jc w:val="both"/>
        <w:rPr>
          <w:sz w:val="28"/>
          <w:szCs w:val="28"/>
        </w:rPr>
      </w:pPr>
      <w:r w:rsidRPr="00E36EC4">
        <w:rPr>
          <w:sz w:val="28"/>
          <w:szCs w:val="28"/>
        </w:rPr>
        <w:t>В</w:t>
      </w:r>
      <w:r>
        <w:rPr>
          <w:sz w:val="28"/>
          <w:szCs w:val="28"/>
        </w:rPr>
        <w:t>се</w:t>
      </w:r>
      <w:r w:rsidRPr="00E36EC4">
        <w:rPr>
          <w:sz w:val="28"/>
          <w:szCs w:val="28"/>
        </w:rPr>
        <w:t xml:space="preserve"> действующи</w:t>
      </w:r>
      <w:r>
        <w:rPr>
          <w:sz w:val="28"/>
          <w:szCs w:val="28"/>
        </w:rPr>
        <w:t>е</w:t>
      </w:r>
      <w:r w:rsidRPr="00E36EC4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е учреждения</w:t>
      </w:r>
      <w:r w:rsidRPr="00E36EC4">
        <w:rPr>
          <w:sz w:val="28"/>
          <w:szCs w:val="28"/>
        </w:rPr>
        <w:t xml:space="preserve"> соответствуют современным требованиям (имеют оборудованные спортивные залы, спортивные площадки, столовые)</w:t>
      </w:r>
      <w:r>
        <w:rPr>
          <w:sz w:val="28"/>
          <w:szCs w:val="28"/>
        </w:rPr>
        <w:t>.</w:t>
      </w:r>
    </w:p>
    <w:p w:rsidR="000E0210" w:rsidRPr="00C4093B" w:rsidRDefault="000E0210" w:rsidP="000E0210">
      <w:pPr>
        <w:spacing w:line="276" w:lineRule="auto"/>
        <w:ind w:firstLine="709"/>
        <w:jc w:val="both"/>
        <w:rPr>
          <w:sz w:val="28"/>
          <w:szCs w:val="28"/>
        </w:rPr>
      </w:pPr>
      <w:r w:rsidRPr="00E36EC4">
        <w:rPr>
          <w:sz w:val="28"/>
          <w:szCs w:val="28"/>
        </w:rPr>
        <w:t>Отсутствуют аварийные здания муниципальных общеобразовательных учреждений.</w:t>
      </w:r>
      <w:r>
        <w:rPr>
          <w:sz w:val="28"/>
          <w:szCs w:val="28"/>
        </w:rPr>
        <w:t xml:space="preserve"> </w:t>
      </w:r>
      <w:r w:rsidRPr="00C4093B">
        <w:rPr>
          <w:bCs/>
          <w:sz w:val="28"/>
          <w:szCs w:val="28"/>
        </w:rPr>
        <w:t>Все образовательные учреждения в полной мере соответствуют требованиям законодательства по антитеррористической защищенности объектов образования</w:t>
      </w:r>
      <w:r>
        <w:rPr>
          <w:bCs/>
          <w:sz w:val="28"/>
          <w:szCs w:val="28"/>
        </w:rPr>
        <w:t>.</w:t>
      </w:r>
      <w:r w:rsidRPr="00C4093B">
        <w:rPr>
          <w:bCs/>
          <w:sz w:val="28"/>
          <w:szCs w:val="28"/>
        </w:rPr>
        <w:t xml:space="preserve"> </w:t>
      </w:r>
    </w:p>
    <w:p w:rsidR="00CA64D9" w:rsidRPr="000E0210" w:rsidRDefault="00CA64D9" w:rsidP="000E0210">
      <w:pPr>
        <w:jc w:val="both"/>
        <w:rPr>
          <w:b/>
          <w:sz w:val="28"/>
          <w:szCs w:val="28"/>
        </w:rPr>
      </w:pPr>
      <w:r w:rsidRPr="000E0210">
        <w:rPr>
          <w:b/>
          <w:sz w:val="28"/>
          <w:szCs w:val="28"/>
        </w:rPr>
        <w:t>Укрепление материально-технической базы всех образовательных учреждений</w:t>
      </w:r>
    </w:p>
    <w:p w:rsidR="000E0210" w:rsidRPr="005511CA" w:rsidRDefault="000E0210" w:rsidP="000E0210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 w:rsidRPr="005511CA">
        <w:rPr>
          <w:sz w:val="28"/>
          <w:szCs w:val="32"/>
        </w:rPr>
        <w:t>Для муниципальных образовательных учреждений из резервного фонда Администрации Смоленской области выделено более 740 тысяч рублей, которые потрачены:</w:t>
      </w:r>
    </w:p>
    <w:p w:rsidR="000E0210" w:rsidRPr="005511CA" w:rsidRDefault="000E0210" w:rsidP="000E0210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 w:rsidRPr="005511CA">
        <w:rPr>
          <w:sz w:val="28"/>
          <w:szCs w:val="32"/>
        </w:rPr>
        <w:lastRenderedPageBreak/>
        <w:t xml:space="preserve">на приобретение и установку окон из ПВХ для Первомайской, Краснооктябрьской средних школ, </w:t>
      </w:r>
      <w:proofErr w:type="spellStart"/>
      <w:r w:rsidRPr="005511CA">
        <w:rPr>
          <w:sz w:val="28"/>
          <w:szCs w:val="32"/>
        </w:rPr>
        <w:t>Шумячского</w:t>
      </w:r>
      <w:proofErr w:type="spellEnd"/>
      <w:r w:rsidRPr="005511CA">
        <w:rPr>
          <w:sz w:val="28"/>
          <w:szCs w:val="32"/>
        </w:rPr>
        <w:t xml:space="preserve"> дома детского творчества;</w:t>
      </w:r>
    </w:p>
    <w:p w:rsidR="000E0210" w:rsidRPr="005511CA" w:rsidRDefault="000E0210" w:rsidP="000E0210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 w:rsidRPr="005511CA">
        <w:rPr>
          <w:sz w:val="28"/>
          <w:szCs w:val="32"/>
        </w:rPr>
        <w:t xml:space="preserve">приобретена </w:t>
      </w:r>
      <w:r w:rsidRPr="005511CA">
        <w:rPr>
          <w:bCs/>
          <w:sz w:val="28"/>
          <w:szCs w:val="32"/>
        </w:rPr>
        <w:t xml:space="preserve">посуда для столовой в </w:t>
      </w:r>
      <w:proofErr w:type="spellStart"/>
      <w:r w:rsidRPr="005511CA">
        <w:rPr>
          <w:sz w:val="28"/>
          <w:szCs w:val="32"/>
        </w:rPr>
        <w:t>Шумячскую</w:t>
      </w:r>
      <w:proofErr w:type="spellEnd"/>
      <w:r w:rsidRPr="005511CA">
        <w:rPr>
          <w:sz w:val="28"/>
          <w:szCs w:val="32"/>
        </w:rPr>
        <w:t xml:space="preserve"> школу;</w:t>
      </w:r>
    </w:p>
    <w:p w:rsidR="000E0210" w:rsidRPr="005511CA" w:rsidRDefault="000E0210" w:rsidP="000E0210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 w:rsidRPr="005511CA">
        <w:rPr>
          <w:bCs/>
          <w:sz w:val="28"/>
          <w:szCs w:val="32"/>
        </w:rPr>
        <w:t xml:space="preserve">приобретены сантехнические изделия для подводки горячей воды в туалетах и классных комнатах </w:t>
      </w:r>
      <w:proofErr w:type="spellStart"/>
      <w:r w:rsidRPr="005511CA">
        <w:rPr>
          <w:sz w:val="28"/>
          <w:szCs w:val="32"/>
        </w:rPr>
        <w:t>Руссковской</w:t>
      </w:r>
      <w:proofErr w:type="spellEnd"/>
      <w:r w:rsidRPr="005511CA">
        <w:rPr>
          <w:sz w:val="28"/>
          <w:szCs w:val="32"/>
        </w:rPr>
        <w:t xml:space="preserve"> школы;</w:t>
      </w:r>
    </w:p>
    <w:p w:rsidR="000E0210" w:rsidRPr="005511CA" w:rsidRDefault="000E0210" w:rsidP="000E0210">
      <w:pPr>
        <w:spacing w:line="276" w:lineRule="auto"/>
        <w:ind w:firstLine="692"/>
        <w:jc w:val="both"/>
        <w:rPr>
          <w:sz w:val="28"/>
          <w:szCs w:val="32"/>
        </w:rPr>
      </w:pPr>
      <w:r w:rsidRPr="005511CA">
        <w:rPr>
          <w:sz w:val="28"/>
          <w:szCs w:val="32"/>
        </w:rPr>
        <w:t>приобретено оборудование для систем оповещения и управления эвакуацией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для 4ОУ.</w:t>
      </w:r>
    </w:p>
    <w:p w:rsidR="000E0210" w:rsidRPr="005511CA" w:rsidRDefault="000E0210" w:rsidP="000E0210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 w:rsidRPr="005511CA">
        <w:rPr>
          <w:sz w:val="28"/>
          <w:szCs w:val="32"/>
        </w:rPr>
        <w:t>Из бюджета муниципального образования для образовательных учреждений выделено более 3 580000 рублей, в том числе:</w:t>
      </w:r>
    </w:p>
    <w:p w:rsidR="000E0210" w:rsidRPr="005511CA" w:rsidRDefault="000E0210" w:rsidP="000E0210">
      <w:pPr>
        <w:spacing w:line="276" w:lineRule="auto"/>
        <w:ind w:firstLine="69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11CA">
        <w:rPr>
          <w:sz w:val="28"/>
          <w:szCs w:val="32"/>
        </w:rPr>
        <w:t>458 тысяч рублей на исполнение поручений Губернатора Смоленской области А.В. Островского в части оборудования дверьми туалетных кабин в туалетных комнатах общеобразовательных организаций</w:t>
      </w:r>
      <w:r>
        <w:rPr>
          <w:sz w:val="28"/>
          <w:szCs w:val="32"/>
        </w:rPr>
        <w:t>,</w:t>
      </w:r>
      <w:r w:rsidRPr="005511CA">
        <w:rPr>
          <w:sz w:val="28"/>
          <w:szCs w:val="32"/>
        </w:rPr>
        <w:t xml:space="preserve"> </w:t>
      </w:r>
      <w:r w:rsidRPr="005511CA">
        <w:rPr>
          <w:rFonts w:eastAsia="Calibri"/>
          <w:sz w:val="28"/>
          <w:szCs w:val="28"/>
          <w:lang w:eastAsia="en-US"/>
        </w:rPr>
        <w:t>приобретени</w:t>
      </w:r>
      <w:r>
        <w:rPr>
          <w:rFonts w:eastAsia="Calibri"/>
          <w:sz w:val="28"/>
          <w:szCs w:val="28"/>
          <w:lang w:eastAsia="en-US"/>
        </w:rPr>
        <w:t>я</w:t>
      </w:r>
      <w:r w:rsidRPr="005511CA">
        <w:rPr>
          <w:rFonts w:eastAsia="Calibri"/>
          <w:sz w:val="28"/>
          <w:szCs w:val="28"/>
          <w:lang w:eastAsia="en-US"/>
        </w:rPr>
        <w:t xml:space="preserve"> и установк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5511CA">
        <w:rPr>
          <w:rFonts w:eastAsia="Calibri"/>
          <w:color w:val="000000"/>
          <w:sz w:val="28"/>
          <w:szCs w:val="28"/>
          <w:lang w:eastAsia="en-US"/>
        </w:rPr>
        <w:t>противоскользящих покрытий на входах в муниципальные образовательные учреждения;</w:t>
      </w:r>
    </w:p>
    <w:p w:rsidR="000E0210" w:rsidRPr="005511CA" w:rsidRDefault="000E0210" w:rsidP="000E0210">
      <w:pPr>
        <w:spacing w:line="276" w:lineRule="auto"/>
        <w:ind w:firstLine="692"/>
        <w:jc w:val="both"/>
        <w:rPr>
          <w:rFonts w:eastAsia="Calibri"/>
          <w:sz w:val="28"/>
          <w:szCs w:val="28"/>
          <w:lang w:eastAsia="en-US"/>
        </w:rPr>
      </w:pPr>
      <w:r w:rsidRPr="005511CA">
        <w:rPr>
          <w:rFonts w:eastAsia="Calibri"/>
          <w:color w:val="000000"/>
          <w:sz w:val="28"/>
          <w:szCs w:val="28"/>
          <w:lang w:eastAsia="en-US"/>
        </w:rPr>
        <w:t xml:space="preserve">640 </w:t>
      </w:r>
      <w:r w:rsidRPr="005511CA">
        <w:rPr>
          <w:sz w:val="28"/>
          <w:szCs w:val="32"/>
        </w:rPr>
        <w:t xml:space="preserve">тысяч рублей на </w:t>
      </w:r>
      <w:r w:rsidRPr="005511CA">
        <w:rPr>
          <w:rFonts w:eastAsia="Calibri"/>
          <w:sz w:val="28"/>
          <w:szCs w:val="28"/>
          <w:lang w:eastAsia="en-US"/>
        </w:rPr>
        <w:t xml:space="preserve">приобретение котлов для МБОУ </w:t>
      </w:r>
      <w:proofErr w:type="spellStart"/>
      <w:r w:rsidRPr="005511CA">
        <w:rPr>
          <w:rFonts w:eastAsia="Calibri"/>
          <w:sz w:val="28"/>
          <w:szCs w:val="28"/>
          <w:lang w:eastAsia="en-US"/>
        </w:rPr>
        <w:t>Надейковичская</w:t>
      </w:r>
      <w:proofErr w:type="spellEnd"/>
      <w:r w:rsidRPr="005511CA">
        <w:rPr>
          <w:rFonts w:eastAsia="Calibri"/>
          <w:sz w:val="28"/>
          <w:szCs w:val="28"/>
          <w:lang w:eastAsia="en-US"/>
        </w:rPr>
        <w:t xml:space="preserve"> СШ имени И.П. </w:t>
      </w:r>
      <w:proofErr w:type="spellStart"/>
      <w:r w:rsidRPr="005511CA">
        <w:rPr>
          <w:rFonts w:eastAsia="Calibri"/>
          <w:sz w:val="28"/>
          <w:szCs w:val="28"/>
          <w:lang w:eastAsia="en-US"/>
        </w:rPr>
        <w:t>Гоманкова</w:t>
      </w:r>
      <w:proofErr w:type="spellEnd"/>
      <w:r w:rsidRPr="005511CA">
        <w:rPr>
          <w:rFonts w:eastAsia="Calibri"/>
          <w:sz w:val="28"/>
          <w:szCs w:val="28"/>
          <w:lang w:eastAsia="en-US"/>
        </w:rPr>
        <w:t xml:space="preserve">, МБОУ </w:t>
      </w:r>
      <w:proofErr w:type="spellStart"/>
      <w:r w:rsidRPr="005511CA">
        <w:rPr>
          <w:rFonts w:eastAsia="Calibri"/>
          <w:sz w:val="28"/>
          <w:szCs w:val="28"/>
          <w:lang w:eastAsia="en-US"/>
        </w:rPr>
        <w:t>Руссковская</w:t>
      </w:r>
      <w:proofErr w:type="spellEnd"/>
      <w:r w:rsidRPr="005511CA">
        <w:rPr>
          <w:rFonts w:eastAsia="Calibri"/>
          <w:sz w:val="28"/>
          <w:szCs w:val="28"/>
          <w:lang w:eastAsia="en-US"/>
        </w:rPr>
        <w:t xml:space="preserve"> СШ, МБОУ Краснооктябрьская СШ;</w:t>
      </w:r>
    </w:p>
    <w:p w:rsidR="000E0210" w:rsidRPr="005511CA" w:rsidRDefault="000E0210" w:rsidP="000E0210">
      <w:pPr>
        <w:spacing w:line="276" w:lineRule="auto"/>
        <w:ind w:firstLine="692"/>
        <w:jc w:val="both"/>
        <w:rPr>
          <w:rFonts w:eastAsia="Calibri"/>
          <w:sz w:val="28"/>
          <w:szCs w:val="28"/>
          <w:lang w:eastAsia="en-US"/>
        </w:rPr>
      </w:pPr>
      <w:r w:rsidRPr="005511CA">
        <w:rPr>
          <w:rFonts w:eastAsia="Calibri"/>
          <w:sz w:val="28"/>
          <w:szCs w:val="28"/>
          <w:lang w:eastAsia="en-US"/>
        </w:rPr>
        <w:t xml:space="preserve">605 </w:t>
      </w:r>
      <w:r w:rsidRPr="005511CA">
        <w:rPr>
          <w:sz w:val="28"/>
          <w:szCs w:val="32"/>
        </w:rPr>
        <w:t xml:space="preserve">тысяч рублей на </w:t>
      </w:r>
      <w:r w:rsidRPr="005511CA">
        <w:rPr>
          <w:rFonts w:eastAsia="Calibri"/>
          <w:sz w:val="28"/>
          <w:szCs w:val="28"/>
          <w:lang w:eastAsia="en-US"/>
        </w:rPr>
        <w:t>приобретение окон, мебели, стройматериалов;</w:t>
      </w:r>
    </w:p>
    <w:p w:rsidR="000E0210" w:rsidRPr="005511CA" w:rsidRDefault="000E0210" w:rsidP="000E0210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rFonts w:eastAsia="Calibri"/>
          <w:sz w:val="28"/>
          <w:szCs w:val="28"/>
          <w:lang w:eastAsia="en-US"/>
        </w:rPr>
      </w:pPr>
      <w:r w:rsidRPr="005511CA">
        <w:rPr>
          <w:sz w:val="28"/>
          <w:szCs w:val="32"/>
        </w:rPr>
        <w:t xml:space="preserve">351 094рублей на ремонт дымовой трубы для </w:t>
      </w:r>
      <w:r w:rsidRPr="005511CA">
        <w:rPr>
          <w:rFonts w:eastAsia="Calibri"/>
          <w:sz w:val="28"/>
          <w:szCs w:val="28"/>
          <w:lang w:eastAsia="en-US"/>
        </w:rPr>
        <w:t xml:space="preserve">МБОУ </w:t>
      </w:r>
      <w:proofErr w:type="spellStart"/>
      <w:r w:rsidRPr="005511CA">
        <w:rPr>
          <w:rFonts w:eastAsia="Calibri"/>
          <w:sz w:val="28"/>
          <w:szCs w:val="28"/>
          <w:lang w:eastAsia="en-US"/>
        </w:rPr>
        <w:t>Надейковичская</w:t>
      </w:r>
      <w:proofErr w:type="spellEnd"/>
      <w:r w:rsidRPr="005511CA">
        <w:rPr>
          <w:rFonts w:eastAsia="Calibri"/>
          <w:sz w:val="28"/>
          <w:szCs w:val="28"/>
          <w:lang w:eastAsia="en-US"/>
        </w:rPr>
        <w:t xml:space="preserve"> СШ имени И.П. </w:t>
      </w:r>
      <w:proofErr w:type="spellStart"/>
      <w:r w:rsidRPr="005511CA">
        <w:rPr>
          <w:rFonts w:eastAsia="Calibri"/>
          <w:sz w:val="28"/>
          <w:szCs w:val="28"/>
          <w:lang w:eastAsia="en-US"/>
        </w:rPr>
        <w:t>Гоманкова</w:t>
      </w:r>
      <w:proofErr w:type="spellEnd"/>
      <w:r w:rsidRPr="005511CA">
        <w:rPr>
          <w:rFonts w:eastAsia="Calibri"/>
          <w:sz w:val="28"/>
          <w:szCs w:val="28"/>
          <w:lang w:eastAsia="en-US"/>
        </w:rPr>
        <w:t>;</w:t>
      </w:r>
    </w:p>
    <w:p w:rsidR="000E0210" w:rsidRPr="005511CA" w:rsidRDefault="000E0210" w:rsidP="000E0210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rFonts w:eastAsia="Calibri"/>
          <w:sz w:val="28"/>
          <w:szCs w:val="28"/>
          <w:lang w:eastAsia="en-US"/>
        </w:rPr>
      </w:pPr>
      <w:r w:rsidRPr="005511CA">
        <w:rPr>
          <w:rFonts w:eastAsia="Calibri"/>
          <w:bCs/>
          <w:sz w:val="28"/>
          <w:szCs w:val="28"/>
          <w:lang w:eastAsia="en-US"/>
        </w:rPr>
        <w:t xml:space="preserve">281 </w:t>
      </w:r>
      <w:r w:rsidRPr="005511CA">
        <w:rPr>
          <w:sz w:val="28"/>
          <w:szCs w:val="32"/>
        </w:rPr>
        <w:t>тысяча рублей</w:t>
      </w:r>
      <w:r>
        <w:rPr>
          <w:sz w:val="28"/>
          <w:szCs w:val="32"/>
        </w:rPr>
        <w:t xml:space="preserve"> </w:t>
      </w:r>
      <w:r w:rsidRPr="005511CA">
        <w:rPr>
          <w:rFonts w:eastAsia="Calibri"/>
          <w:bCs/>
          <w:sz w:val="28"/>
          <w:szCs w:val="28"/>
          <w:lang w:eastAsia="en-US"/>
        </w:rPr>
        <w:t xml:space="preserve">на приобретение оборудования </w:t>
      </w:r>
      <w:r w:rsidRPr="005511CA">
        <w:rPr>
          <w:rFonts w:eastAsia="Calibri"/>
          <w:sz w:val="28"/>
          <w:szCs w:val="28"/>
          <w:lang w:eastAsia="en-US"/>
        </w:rPr>
        <w:t>для системы оповещения и управления эвакуацией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для 7 ОУ.</w:t>
      </w:r>
    </w:p>
    <w:p w:rsidR="000E0210" w:rsidRPr="005511CA" w:rsidRDefault="000E0210" w:rsidP="000E0210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 w:rsidRPr="005511CA">
        <w:rPr>
          <w:sz w:val="28"/>
          <w:szCs w:val="32"/>
        </w:rPr>
        <w:t>В рамках реализации областной государственной программы «Развитие образования в Смоленской области» на укрепление материально-технической базы образовательных учреждений» выделено:</w:t>
      </w:r>
    </w:p>
    <w:p w:rsidR="000E0210" w:rsidRPr="005511CA" w:rsidRDefault="000E0210" w:rsidP="000E0210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 w:rsidRPr="005511CA">
        <w:rPr>
          <w:sz w:val="28"/>
          <w:szCs w:val="32"/>
        </w:rPr>
        <w:t>6 млн. рублей на ремонт кровли, кабинетов и коридора школы МБОУ «Первомайская СШ»;</w:t>
      </w:r>
    </w:p>
    <w:p w:rsidR="000E0210" w:rsidRDefault="000E0210" w:rsidP="000E0210">
      <w:pPr>
        <w:ind w:firstLine="692"/>
        <w:jc w:val="both"/>
        <w:rPr>
          <w:color w:val="000000"/>
        </w:rPr>
      </w:pPr>
      <w:r w:rsidRPr="005511CA">
        <w:rPr>
          <w:sz w:val="28"/>
          <w:szCs w:val="32"/>
        </w:rPr>
        <w:t>1 млн. рублей на ремонт кабинета и рекреаций школы МБОУ «</w:t>
      </w:r>
      <w:proofErr w:type="spellStart"/>
      <w:r w:rsidRPr="005511CA">
        <w:rPr>
          <w:sz w:val="28"/>
          <w:szCs w:val="32"/>
        </w:rPr>
        <w:t>Шумячская</w:t>
      </w:r>
      <w:proofErr w:type="spellEnd"/>
      <w:r w:rsidRPr="005511CA">
        <w:rPr>
          <w:sz w:val="28"/>
          <w:szCs w:val="32"/>
        </w:rPr>
        <w:t xml:space="preserve"> СШ им. </w:t>
      </w:r>
      <w:proofErr w:type="spellStart"/>
      <w:r w:rsidRPr="005511CA">
        <w:rPr>
          <w:sz w:val="28"/>
          <w:szCs w:val="32"/>
        </w:rPr>
        <w:t>В.Ф.Алешина</w:t>
      </w:r>
      <w:proofErr w:type="spellEnd"/>
      <w:r w:rsidRPr="005511CA">
        <w:rPr>
          <w:sz w:val="28"/>
          <w:szCs w:val="32"/>
        </w:rPr>
        <w:t>».</w:t>
      </w:r>
    </w:p>
    <w:p w:rsidR="00CA64D9" w:rsidRPr="000E0210" w:rsidRDefault="00CA64D9" w:rsidP="000E0210">
      <w:pPr>
        <w:jc w:val="both"/>
        <w:rPr>
          <w:b/>
          <w:sz w:val="28"/>
          <w:szCs w:val="28"/>
        </w:rPr>
      </w:pPr>
      <w:r w:rsidRPr="000E0210">
        <w:rPr>
          <w:b/>
          <w:sz w:val="28"/>
          <w:szCs w:val="28"/>
        </w:rPr>
        <w:t>Организация отдыха и оздоровления детей</w:t>
      </w:r>
    </w:p>
    <w:p w:rsidR="000E0210" w:rsidRPr="00183101" w:rsidRDefault="000E0210" w:rsidP="000E021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83101">
        <w:rPr>
          <w:sz w:val="28"/>
          <w:szCs w:val="28"/>
        </w:rPr>
        <w:t>В летнем оздоровительном лагере дневного пребывания с организацией питания на базе МБОУ «</w:t>
      </w:r>
      <w:proofErr w:type="spellStart"/>
      <w:r w:rsidRPr="00183101">
        <w:rPr>
          <w:sz w:val="28"/>
          <w:szCs w:val="28"/>
        </w:rPr>
        <w:t>Шумячская</w:t>
      </w:r>
      <w:proofErr w:type="spellEnd"/>
      <w:r w:rsidRPr="00183101">
        <w:rPr>
          <w:sz w:val="28"/>
          <w:szCs w:val="28"/>
        </w:rPr>
        <w:t xml:space="preserve"> СШ им. В.Ф. Алешина» оздоровилось 138 учащихся (23% детей от числа всех обучающихся в районе), в том числе: дети из малообеспеченных семей – 33; дети из семей, состоящих на едином учёте – 1; дети-сироты и находящиеся под опекой – 5; дети из многодетных семей – 9.</w:t>
      </w:r>
    </w:p>
    <w:p w:rsidR="000E0210" w:rsidRPr="00183101" w:rsidRDefault="000E0210" w:rsidP="000E021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83101">
        <w:rPr>
          <w:sz w:val="28"/>
          <w:szCs w:val="28"/>
        </w:rPr>
        <w:t>Летом 2022 года в профильных сменах было оздоровлено 12 обучающихся:</w:t>
      </w:r>
    </w:p>
    <w:p w:rsidR="000E0210" w:rsidRPr="00183101" w:rsidRDefault="000E0210" w:rsidP="000E021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83101">
        <w:rPr>
          <w:sz w:val="28"/>
          <w:szCs w:val="28"/>
        </w:rPr>
        <w:t>- областные сборы добровольцев «Волонтёры Смоленщины»;</w:t>
      </w:r>
    </w:p>
    <w:p w:rsidR="000E0210" w:rsidRPr="00183101" w:rsidRDefault="000E0210" w:rsidP="000E021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83101">
        <w:rPr>
          <w:sz w:val="28"/>
          <w:szCs w:val="28"/>
        </w:rPr>
        <w:t>- летняя профориентационная школа «Архитектура таланта»;</w:t>
      </w:r>
    </w:p>
    <w:p w:rsidR="000E0210" w:rsidRPr="00183101" w:rsidRDefault="000E0210" w:rsidP="000E021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83101">
        <w:rPr>
          <w:sz w:val="28"/>
          <w:szCs w:val="28"/>
        </w:rPr>
        <w:lastRenderedPageBreak/>
        <w:t>- XXXII Смоленские областные сборы творческой молодёжи «Сокол 2022»;</w:t>
      </w:r>
    </w:p>
    <w:p w:rsidR="000E0210" w:rsidRPr="00183101" w:rsidRDefault="000E0210" w:rsidP="000E021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83101">
        <w:rPr>
          <w:sz w:val="28"/>
          <w:szCs w:val="28"/>
        </w:rPr>
        <w:t>- профильная культурно-православная смена «Феникс».</w:t>
      </w:r>
    </w:p>
    <w:p w:rsidR="000E0210" w:rsidRPr="00CA64D9" w:rsidRDefault="000E0210" w:rsidP="00205AD5">
      <w:pPr>
        <w:ind w:firstLine="709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205AD5" w:rsidRPr="002A1A7B" w:rsidRDefault="00185DE0" w:rsidP="002A1A7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A1A7B">
        <w:rPr>
          <w:rFonts w:eastAsiaTheme="minorHAnsi"/>
          <w:b/>
          <w:sz w:val="28"/>
          <w:szCs w:val="28"/>
          <w:lang w:eastAsia="en-US"/>
        </w:rPr>
        <w:t>Задача 3. Развитие культуры и туризма</w:t>
      </w:r>
    </w:p>
    <w:p w:rsidR="00185DE0" w:rsidRPr="006D3995" w:rsidRDefault="002C5E2D" w:rsidP="00CA64D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6D3995">
        <w:rPr>
          <w:b/>
          <w:sz w:val="28"/>
          <w:szCs w:val="28"/>
        </w:rPr>
        <w:t xml:space="preserve">Осуществление государственной политики в области охраны и популяризации </w:t>
      </w:r>
      <w:proofErr w:type="spellStart"/>
      <w:r w:rsidRPr="006D3995">
        <w:rPr>
          <w:b/>
          <w:sz w:val="28"/>
          <w:szCs w:val="28"/>
        </w:rPr>
        <w:t>историко</w:t>
      </w:r>
      <w:proofErr w:type="spellEnd"/>
      <w:r w:rsidRPr="006D3995">
        <w:rPr>
          <w:b/>
          <w:sz w:val="28"/>
          <w:szCs w:val="28"/>
        </w:rPr>
        <w:t xml:space="preserve"> – культурного наследия.</w:t>
      </w:r>
    </w:p>
    <w:p w:rsidR="002C5E2D" w:rsidRPr="002C5E2D" w:rsidRDefault="002C5E2D" w:rsidP="002C5E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5E2D">
        <w:rPr>
          <w:rFonts w:eastAsiaTheme="minorHAnsi"/>
          <w:sz w:val="28"/>
          <w:szCs w:val="28"/>
          <w:lang w:eastAsia="en-US"/>
        </w:rPr>
        <w:t xml:space="preserve">Архитектурные объекты культурного наследия формируют самобытный исторический облик </w:t>
      </w:r>
      <w:proofErr w:type="spellStart"/>
      <w:r w:rsidRPr="002C5E2D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2C5E2D">
        <w:rPr>
          <w:rFonts w:eastAsiaTheme="minorHAnsi"/>
          <w:sz w:val="28"/>
          <w:szCs w:val="28"/>
          <w:lang w:eastAsia="en-US"/>
        </w:rPr>
        <w:t xml:space="preserve"> района Смоленской области. К ним относятся жилые дома, здания общественного назначения, скверы, мемориальные сооружения и т.д. Особенно важную роль занимают памятники Великой Отечественной войны, так как это не просто архитектурное или скульптурное сооружение, а отражение отношения нынешнего поколения людей к своему прошлому, дань уважения и бесконечная благодарность к героям войны. </w:t>
      </w:r>
    </w:p>
    <w:p w:rsidR="002C5E2D" w:rsidRPr="002C5E2D" w:rsidRDefault="002C5E2D" w:rsidP="002C5E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5E2D">
        <w:rPr>
          <w:rFonts w:eastAsiaTheme="minorHAnsi"/>
          <w:sz w:val="28"/>
          <w:szCs w:val="28"/>
          <w:lang w:eastAsia="en-US"/>
        </w:rPr>
        <w:t xml:space="preserve">На территории </w:t>
      </w:r>
      <w:proofErr w:type="spellStart"/>
      <w:r w:rsidRPr="002C5E2D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2C5E2D">
        <w:rPr>
          <w:rFonts w:eastAsiaTheme="minorHAnsi"/>
          <w:sz w:val="28"/>
          <w:szCs w:val="28"/>
          <w:lang w:eastAsia="en-US"/>
        </w:rPr>
        <w:t xml:space="preserve"> района расположено 13 объектов культурного наследия федерального значения и 23 объекта культурного наследия регионального значения, </w:t>
      </w:r>
      <w:r w:rsidRPr="002C5E2D">
        <w:rPr>
          <w:rFonts w:eastAsiaTheme="minorHAnsi"/>
          <w:spacing w:val="-2"/>
          <w:sz w:val="28"/>
          <w:szCs w:val="28"/>
          <w:lang w:eastAsia="en-US"/>
        </w:rPr>
        <w:t>включенных в единый государственный реестр объектов культурного наследия Российской Федерации,</w:t>
      </w:r>
      <w:r w:rsidRPr="002C5E2D">
        <w:rPr>
          <w:rFonts w:eastAsiaTheme="minorHAnsi"/>
          <w:sz w:val="28"/>
          <w:szCs w:val="28"/>
          <w:lang w:eastAsia="en-US"/>
        </w:rPr>
        <w:t xml:space="preserve"> посвященных героическому прошлому уроженцев </w:t>
      </w:r>
      <w:proofErr w:type="spellStart"/>
      <w:r w:rsidRPr="002C5E2D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2C5E2D">
        <w:rPr>
          <w:rFonts w:eastAsiaTheme="minorHAnsi"/>
          <w:sz w:val="28"/>
          <w:szCs w:val="28"/>
          <w:lang w:eastAsia="en-US"/>
        </w:rPr>
        <w:t xml:space="preserve"> района. </w:t>
      </w:r>
    </w:p>
    <w:p w:rsidR="002C5E2D" w:rsidRPr="002C5E2D" w:rsidRDefault="002C5E2D" w:rsidP="002C5E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5E2D">
        <w:rPr>
          <w:rFonts w:eastAsiaTheme="minorHAnsi"/>
          <w:sz w:val="28"/>
          <w:szCs w:val="28"/>
          <w:lang w:eastAsia="en-US"/>
        </w:rPr>
        <w:t xml:space="preserve">В 2022 году </w:t>
      </w:r>
      <w:r w:rsidRPr="002A1A7B">
        <w:rPr>
          <w:rFonts w:eastAsiaTheme="minorHAnsi"/>
          <w:sz w:val="28"/>
          <w:szCs w:val="28"/>
          <w:lang w:eastAsia="en-US"/>
        </w:rPr>
        <w:t xml:space="preserve">в муниципальной собственности </w:t>
      </w:r>
      <w:r w:rsidRPr="002C5E2D">
        <w:rPr>
          <w:rFonts w:eastAsiaTheme="minorHAnsi"/>
          <w:sz w:val="28"/>
          <w:szCs w:val="28"/>
          <w:lang w:eastAsia="en-US"/>
        </w:rPr>
        <w:t xml:space="preserve">находилось две Братских могилы: </w:t>
      </w:r>
    </w:p>
    <w:p w:rsidR="002C5E2D" w:rsidRPr="002C5E2D" w:rsidRDefault="002C5E2D" w:rsidP="002C5E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5E2D">
        <w:rPr>
          <w:rFonts w:eastAsiaTheme="minorHAnsi"/>
          <w:sz w:val="28"/>
          <w:szCs w:val="28"/>
          <w:lang w:eastAsia="en-US"/>
        </w:rPr>
        <w:t>- Братская могила советских граждан еврейской национальности, расстрелянных фашистами 1942;</w:t>
      </w:r>
    </w:p>
    <w:p w:rsidR="002C5E2D" w:rsidRPr="002C5E2D" w:rsidRDefault="002C5E2D" w:rsidP="002C5E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5E2D">
        <w:rPr>
          <w:sz w:val="28"/>
          <w:szCs w:val="28"/>
        </w:rPr>
        <w:t>- Братская могила 265 воинов Советской Армии, погибших в 1943 г. при освобождении района от немецко-</w:t>
      </w:r>
      <w:proofErr w:type="spellStart"/>
      <w:r w:rsidRPr="002C5E2D">
        <w:rPr>
          <w:sz w:val="28"/>
          <w:szCs w:val="28"/>
        </w:rPr>
        <w:t>фашистких</w:t>
      </w:r>
      <w:proofErr w:type="spellEnd"/>
      <w:r w:rsidRPr="002C5E2D">
        <w:rPr>
          <w:sz w:val="28"/>
          <w:szCs w:val="28"/>
        </w:rPr>
        <w:t xml:space="preserve"> захватчиков. </w:t>
      </w:r>
    </w:p>
    <w:p w:rsidR="002C5E2D" w:rsidRPr="002C5E2D" w:rsidRDefault="002C5E2D" w:rsidP="002C5E2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C5E2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Согласно </w:t>
      </w:r>
      <w:r w:rsidRPr="002C5E2D">
        <w:rPr>
          <w:bCs/>
          <w:kern w:val="36"/>
          <w:sz w:val="28"/>
          <w:szCs w:val="28"/>
        </w:rPr>
        <w:t xml:space="preserve">Федеральному закону "Об объектах культурного наследия (памятниках истории и культуры) народов Российской Федерации" от 25.06.2002 года N 73-ФЗ на территории </w:t>
      </w:r>
      <w:proofErr w:type="spellStart"/>
      <w:r w:rsidRPr="002C5E2D">
        <w:rPr>
          <w:bCs/>
          <w:kern w:val="36"/>
          <w:sz w:val="28"/>
          <w:szCs w:val="28"/>
        </w:rPr>
        <w:t>Шумячского</w:t>
      </w:r>
      <w:proofErr w:type="spellEnd"/>
      <w:r w:rsidRPr="002C5E2D">
        <w:rPr>
          <w:bCs/>
          <w:kern w:val="36"/>
          <w:sz w:val="28"/>
          <w:szCs w:val="28"/>
        </w:rPr>
        <w:t xml:space="preserve"> района Смоленской области проводится работа по </w:t>
      </w:r>
      <w:r w:rsidRPr="002C5E2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сохранению, использованию, популяризации и охране объектов культурного наследия. В рамках данной деятельности </w:t>
      </w:r>
      <w:r w:rsidRPr="002C5E2D">
        <w:rPr>
          <w:rFonts w:eastAsiaTheme="minorHAnsi"/>
          <w:sz w:val="28"/>
          <w:szCs w:val="28"/>
          <w:lang w:eastAsia="en-US"/>
        </w:rPr>
        <w:t>на основании действующего законодательства</w:t>
      </w:r>
      <w:r w:rsidRPr="002C5E2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Г</w:t>
      </w:r>
      <w:r w:rsidRPr="002C5E2D">
        <w:rPr>
          <w:bCs/>
          <w:kern w:val="36"/>
          <w:sz w:val="28"/>
          <w:szCs w:val="28"/>
        </w:rPr>
        <w:t xml:space="preserve">лавами </w:t>
      </w:r>
      <w:r>
        <w:rPr>
          <w:bCs/>
          <w:kern w:val="36"/>
          <w:sz w:val="28"/>
          <w:szCs w:val="28"/>
        </w:rPr>
        <w:t xml:space="preserve">сельских поселений </w:t>
      </w:r>
      <w:r w:rsidRPr="002C5E2D">
        <w:rPr>
          <w:bCs/>
          <w:kern w:val="36"/>
          <w:sz w:val="28"/>
          <w:szCs w:val="28"/>
        </w:rPr>
        <w:t>муниципальн</w:t>
      </w:r>
      <w:r>
        <w:rPr>
          <w:bCs/>
          <w:kern w:val="36"/>
          <w:sz w:val="28"/>
          <w:szCs w:val="28"/>
        </w:rPr>
        <w:t>ых</w:t>
      </w:r>
      <w:r w:rsidRPr="002C5E2D">
        <w:rPr>
          <w:bCs/>
          <w:kern w:val="36"/>
          <w:sz w:val="28"/>
          <w:szCs w:val="28"/>
        </w:rPr>
        <w:t xml:space="preserve"> образований </w:t>
      </w:r>
      <w:proofErr w:type="spellStart"/>
      <w:r w:rsidRPr="002C5E2D">
        <w:rPr>
          <w:bCs/>
          <w:kern w:val="36"/>
          <w:sz w:val="28"/>
          <w:szCs w:val="28"/>
        </w:rPr>
        <w:t>Шумячского</w:t>
      </w:r>
      <w:proofErr w:type="spellEnd"/>
      <w:r w:rsidRPr="002C5E2D">
        <w:rPr>
          <w:bCs/>
          <w:kern w:val="36"/>
          <w:sz w:val="28"/>
          <w:szCs w:val="28"/>
        </w:rPr>
        <w:t xml:space="preserve"> района</w:t>
      </w:r>
      <w:r w:rsidRPr="002C5E2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счет </w:t>
      </w:r>
      <w:r w:rsidRPr="002C5E2D">
        <w:rPr>
          <w:rFonts w:eastAsiaTheme="minorHAnsi"/>
          <w:sz w:val="28"/>
          <w:szCs w:val="28"/>
          <w:shd w:val="clear" w:color="auto" w:fill="FFFFFF"/>
          <w:lang w:eastAsia="en-US"/>
        </w:rPr>
        <w:t>средств областного и местного бюджета осуществля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лось</w:t>
      </w:r>
      <w:r w:rsidRPr="002C5E2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содержание, ремонт и благоустройство воинских захоронений, изготавлива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лись</w:t>
      </w:r>
      <w:r w:rsidRPr="002C5E2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устанавлива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лись</w:t>
      </w:r>
      <w:r w:rsidRPr="002C5E2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информационные надписи.  </w:t>
      </w:r>
    </w:p>
    <w:p w:rsidR="002C5E2D" w:rsidRPr="002C5E2D" w:rsidRDefault="002C5E2D" w:rsidP="002C5E2D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 w:rsidRPr="002C5E2D">
        <w:rPr>
          <w:bCs/>
          <w:color w:val="000000"/>
          <w:kern w:val="36"/>
          <w:sz w:val="28"/>
          <w:szCs w:val="28"/>
        </w:rPr>
        <w:t xml:space="preserve">Ежегодно в </w:t>
      </w:r>
      <w:proofErr w:type="spellStart"/>
      <w:r w:rsidRPr="002C5E2D">
        <w:rPr>
          <w:bCs/>
          <w:color w:val="000000"/>
          <w:kern w:val="36"/>
          <w:sz w:val="28"/>
          <w:szCs w:val="28"/>
        </w:rPr>
        <w:t>Шумячском</w:t>
      </w:r>
      <w:proofErr w:type="spellEnd"/>
      <w:r w:rsidRPr="002C5E2D">
        <w:rPr>
          <w:bCs/>
          <w:color w:val="000000"/>
          <w:kern w:val="36"/>
          <w:sz w:val="28"/>
          <w:szCs w:val="28"/>
        </w:rPr>
        <w:t xml:space="preserve"> районе на территории мест воинских захоронений проводятся патриотические мероприятия, акции, </w:t>
      </w:r>
      <w:proofErr w:type="gramStart"/>
      <w:r w:rsidRPr="002C5E2D">
        <w:rPr>
          <w:bCs/>
          <w:color w:val="000000"/>
          <w:kern w:val="36"/>
          <w:sz w:val="28"/>
          <w:szCs w:val="28"/>
        </w:rPr>
        <w:t>митинги</w:t>
      </w:r>
      <w:proofErr w:type="gramEnd"/>
      <w:r w:rsidRPr="002C5E2D">
        <w:rPr>
          <w:bCs/>
          <w:color w:val="000000"/>
          <w:kern w:val="36"/>
          <w:sz w:val="28"/>
          <w:szCs w:val="28"/>
        </w:rPr>
        <w:t xml:space="preserve"> приуроченные к знаменательным датам и событиям. Данные патриотические мероприятия не только поддерживают память о подвигах героев нашей страны, но и популяризируют места воинских захоронений, делают их более доступными и значимыми для населения </w:t>
      </w:r>
      <w:proofErr w:type="spellStart"/>
      <w:r w:rsidRPr="002C5E2D">
        <w:rPr>
          <w:bCs/>
          <w:color w:val="000000"/>
          <w:kern w:val="36"/>
          <w:sz w:val="28"/>
          <w:szCs w:val="28"/>
        </w:rPr>
        <w:t>Шумячского</w:t>
      </w:r>
      <w:proofErr w:type="spellEnd"/>
      <w:r w:rsidRPr="002C5E2D">
        <w:rPr>
          <w:bCs/>
          <w:color w:val="000000"/>
          <w:kern w:val="36"/>
          <w:sz w:val="28"/>
          <w:szCs w:val="28"/>
        </w:rPr>
        <w:t xml:space="preserve"> района.   </w:t>
      </w:r>
    </w:p>
    <w:p w:rsidR="007865B9" w:rsidRPr="007865B9" w:rsidRDefault="007865B9" w:rsidP="007865B9">
      <w:pPr>
        <w:spacing w:before="100" w:beforeAutospacing="1" w:after="119"/>
        <w:jc w:val="both"/>
        <w:rPr>
          <w:b/>
          <w:sz w:val="28"/>
          <w:szCs w:val="28"/>
        </w:rPr>
      </w:pPr>
      <w:r w:rsidRPr="007865B9">
        <w:rPr>
          <w:b/>
          <w:sz w:val="28"/>
          <w:szCs w:val="28"/>
        </w:rPr>
        <w:t>Развитие музейной деятельности. Развитие краеведения как основы формирования благоприятной культурной среды района.</w:t>
      </w:r>
    </w:p>
    <w:p w:rsidR="007865B9" w:rsidRPr="007865B9" w:rsidRDefault="007865B9" w:rsidP="007865B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865B9">
        <w:rPr>
          <w:sz w:val="28"/>
          <w:szCs w:val="28"/>
        </w:rPr>
        <w:lastRenderedPageBreak/>
        <w:t>Фонд музея на 01.01.2023 года составляет - 13531 единиц хранения, в том числе: основной - 3770 единиц хранения, научно вспомогательный - 9761 единиц хранения.</w:t>
      </w:r>
    </w:p>
    <w:p w:rsidR="007865B9" w:rsidRPr="007865B9" w:rsidRDefault="007865B9" w:rsidP="007865B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5B9">
        <w:rPr>
          <w:rFonts w:eastAsia="Calibri"/>
          <w:sz w:val="28"/>
          <w:szCs w:val="28"/>
          <w:lang w:eastAsia="en-US"/>
        </w:rPr>
        <w:t xml:space="preserve">В течение 2022 года музеем было проведено 403 </w:t>
      </w:r>
      <w:proofErr w:type="gramStart"/>
      <w:r w:rsidRPr="007865B9">
        <w:rPr>
          <w:rFonts w:eastAsia="Calibri"/>
          <w:sz w:val="28"/>
          <w:szCs w:val="28"/>
          <w:lang w:eastAsia="en-US"/>
        </w:rPr>
        <w:t>мероприятия,  из</w:t>
      </w:r>
      <w:proofErr w:type="gramEnd"/>
      <w:r w:rsidRPr="007865B9">
        <w:rPr>
          <w:rFonts w:eastAsia="Calibri"/>
          <w:sz w:val="28"/>
          <w:szCs w:val="28"/>
          <w:lang w:eastAsia="en-US"/>
        </w:rPr>
        <w:t xml:space="preserve"> них: (314 - экскурсии, 15 - выставок, 8 - мероприятий;  66 - культурно-образовательных мероприятий). Из общего количества для детей и молодежи было проведено 263 мероприятия. </w:t>
      </w:r>
      <w:r w:rsidRPr="007865B9">
        <w:rPr>
          <w:sz w:val="28"/>
          <w:szCs w:val="28"/>
        </w:rPr>
        <w:t>В общей сумме на мероприятиях присутствовало 6614 человек, из них количество детей составило 3630 человек.</w:t>
      </w:r>
    </w:p>
    <w:p w:rsidR="007865B9" w:rsidRPr="007865B9" w:rsidRDefault="007865B9" w:rsidP="007865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5B9">
        <w:rPr>
          <w:sz w:val="28"/>
          <w:szCs w:val="28"/>
        </w:rPr>
        <w:t xml:space="preserve">Количество мероприятий проведенных на платной основе - 31, из них детских - </w:t>
      </w:r>
      <w:proofErr w:type="gramStart"/>
      <w:r w:rsidRPr="007865B9">
        <w:rPr>
          <w:sz w:val="28"/>
          <w:szCs w:val="28"/>
        </w:rPr>
        <w:t>28,  количество</w:t>
      </w:r>
      <w:proofErr w:type="gramEnd"/>
      <w:r w:rsidRPr="007865B9">
        <w:rPr>
          <w:sz w:val="28"/>
          <w:szCs w:val="28"/>
        </w:rPr>
        <w:t xml:space="preserve"> участников – 420 человек, из них детей – 390 человек. </w:t>
      </w:r>
      <w:r w:rsidRPr="007865B9">
        <w:rPr>
          <w:rFonts w:eastAsia="Calibri"/>
          <w:sz w:val="28"/>
          <w:szCs w:val="28"/>
          <w:lang w:eastAsia="en-US"/>
        </w:rPr>
        <w:t>Проведено мероприятий по ПК (Пушкинской карте) – 15 шт.</w:t>
      </w:r>
      <w:proofErr w:type="gramStart"/>
      <w:r w:rsidRPr="007865B9">
        <w:rPr>
          <w:rFonts w:eastAsia="Calibri"/>
          <w:sz w:val="28"/>
          <w:szCs w:val="28"/>
          <w:lang w:eastAsia="en-US"/>
        </w:rPr>
        <w:t>,  Посетило</w:t>
      </w:r>
      <w:proofErr w:type="gramEnd"/>
      <w:r w:rsidRPr="007865B9">
        <w:rPr>
          <w:rFonts w:eastAsia="Calibri"/>
          <w:sz w:val="28"/>
          <w:szCs w:val="28"/>
          <w:lang w:eastAsia="en-US"/>
        </w:rPr>
        <w:t xml:space="preserve"> 76  человек. Всего размещено событий на платформе </w:t>
      </w:r>
      <w:r w:rsidRPr="007865B9">
        <w:rPr>
          <w:rFonts w:eastAsia="Calibri"/>
          <w:sz w:val="28"/>
          <w:szCs w:val="28"/>
          <w:lang w:val="en-US" w:eastAsia="en-US"/>
        </w:rPr>
        <w:t>PRO</w:t>
      </w:r>
      <w:r w:rsidRPr="007865B9">
        <w:rPr>
          <w:rFonts w:eastAsia="Calibri"/>
          <w:sz w:val="28"/>
          <w:szCs w:val="28"/>
          <w:lang w:eastAsia="en-US"/>
        </w:rPr>
        <w:t>Культура – 38 шт.</w:t>
      </w:r>
    </w:p>
    <w:p w:rsidR="007865B9" w:rsidRPr="007865B9" w:rsidRDefault="007865B9" w:rsidP="007865B9">
      <w:pPr>
        <w:ind w:firstLine="709"/>
        <w:jc w:val="both"/>
        <w:rPr>
          <w:sz w:val="28"/>
          <w:szCs w:val="28"/>
        </w:rPr>
      </w:pPr>
      <w:r w:rsidRPr="007865B9">
        <w:rPr>
          <w:sz w:val="28"/>
          <w:szCs w:val="28"/>
        </w:rPr>
        <w:t xml:space="preserve">В течение года в </w:t>
      </w:r>
      <w:proofErr w:type="spellStart"/>
      <w:r w:rsidRPr="007865B9">
        <w:rPr>
          <w:sz w:val="28"/>
          <w:szCs w:val="28"/>
        </w:rPr>
        <w:t>Шумячском</w:t>
      </w:r>
      <w:proofErr w:type="spellEnd"/>
      <w:r w:rsidRPr="007865B9">
        <w:rPr>
          <w:sz w:val="28"/>
          <w:szCs w:val="28"/>
        </w:rPr>
        <w:t xml:space="preserve"> музее экспонировалось 297 предметов основного фонда и 240</w:t>
      </w:r>
      <w:r w:rsidRPr="007865B9">
        <w:rPr>
          <w:spacing w:val="1"/>
          <w:sz w:val="28"/>
          <w:szCs w:val="28"/>
        </w:rPr>
        <w:t xml:space="preserve"> </w:t>
      </w:r>
      <w:r w:rsidRPr="007865B9">
        <w:rPr>
          <w:sz w:val="28"/>
          <w:szCs w:val="28"/>
        </w:rPr>
        <w:t>предметов</w:t>
      </w:r>
      <w:r w:rsidRPr="007865B9">
        <w:rPr>
          <w:spacing w:val="-3"/>
          <w:sz w:val="28"/>
          <w:szCs w:val="28"/>
        </w:rPr>
        <w:t xml:space="preserve"> </w:t>
      </w:r>
      <w:r w:rsidRPr="007865B9">
        <w:rPr>
          <w:sz w:val="28"/>
          <w:szCs w:val="28"/>
        </w:rPr>
        <w:t>научно-вспомогательного</w:t>
      </w:r>
      <w:r w:rsidRPr="007865B9">
        <w:rPr>
          <w:spacing w:val="-2"/>
          <w:sz w:val="28"/>
          <w:szCs w:val="28"/>
        </w:rPr>
        <w:t xml:space="preserve"> </w:t>
      </w:r>
      <w:r w:rsidRPr="007865B9">
        <w:rPr>
          <w:sz w:val="28"/>
          <w:szCs w:val="28"/>
        </w:rPr>
        <w:t>фонда. В 2022 году работниками музея активно велась работа</w:t>
      </w:r>
      <w:r w:rsidRPr="007865B9">
        <w:rPr>
          <w:spacing w:val="1"/>
          <w:sz w:val="28"/>
          <w:szCs w:val="28"/>
        </w:rPr>
        <w:t xml:space="preserve"> </w:t>
      </w:r>
      <w:r w:rsidRPr="007865B9">
        <w:rPr>
          <w:sz w:val="28"/>
          <w:szCs w:val="28"/>
        </w:rPr>
        <w:t>по</w:t>
      </w:r>
      <w:r w:rsidRPr="007865B9">
        <w:rPr>
          <w:spacing w:val="1"/>
          <w:sz w:val="28"/>
          <w:szCs w:val="28"/>
        </w:rPr>
        <w:t xml:space="preserve"> </w:t>
      </w:r>
      <w:r w:rsidRPr="007865B9">
        <w:rPr>
          <w:sz w:val="28"/>
          <w:szCs w:val="28"/>
        </w:rPr>
        <w:t>внесению</w:t>
      </w:r>
      <w:r w:rsidRPr="007865B9">
        <w:rPr>
          <w:spacing w:val="1"/>
          <w:sz w:val="28"/>
          <w:szCs w:val="28"/>
        </w:rPr>
        <w:t xml:space="preserve"> </w:t>
      </w:r>
      <w:r w:rsidRPr="007865B9">
        <w:rPr>
          <w:sz w:val="28"/>
          <w:szCs w:val="28"/>
        </w:rPr>
        <w:t>информации</w:t>
      </w:r>
      <w:r w:rsidRPr="007865B9">
        <w:rPr>
          <w:spacing w:val="1"/>
          <w:sz w:val="28"/>
          <w:szCs w:val="28"/>
        </w:rPr>
        <w:t xml:space="preserve"> </w:t>
      </w:r>
      <w:r w:rsidRPr="007865B9">
        <w:rPr>
          <w:sz w:val="28"/>
          <w:szCs w:val="28"/>
        </w:rPr>
        <w:t>в</w:t>
      </w:r>
      <w:r w:rsidRPr="007865B9">
        <w:rPr>
          <w:spacing w:val="1"/>
          <w:sz w:val="28"/>
          <w:szCs w:val="28"/>
        </w:rPr>
        <w:t xml:space="preserve"> </w:t>
      </w:r>
      <w:r w:rsidRPr="007865B9">
        <w:rPr>
          <w:sz w:val="28"/>
          <w:szCs w:val="28"/>
        </w:rPr>
        <w:t>Государственный</w:t>
      </w:r>
      <w:r w:rsidRPr="007865B9">
        <w:rPr>
          <w:spacing w:val="1"/>
          <w:sz w:val="28"/>
          <w:szCs w:val="28"/>
        </w:rPr>
        <w:t xml:space="preserve"> </w:t>
      </w:r>
      <w:r w:rsidRPr="007865B9">
        <w:rPr>
          <w:sz w:val="28"/>
          <w:szCs w:val="28"/>
        </w:rPr>
        <w:t>каталог музейного фонда РФ. Всего на 01.01.2023 года</w:t>
      </w:r>
      <w:r w:rsidRPr="007865B9">
        <w:rPr>
          <w:spacing w:val="1"/>
          <w:sz w:val="28"/>
          <w:szCs w:val="28"/>
        </w:rPr>
        <w:t xml:space="preserve"> </w:t>
      </w:r>
      <w:r w:rsidRPr="007865B9">
        <w:rPr>
          <w:sz w:val="28"/>
          <w:szCs w:val="28"/>
        </w:rPr>
        <w:t>внесен 1991</w:t>
      </w:r>
      <w:r w:rsidRPr="007865B9">
        <w:rPr>
          <w:spacing w:val="1"/>
          <w:sz w:val="28"/>
          <w:szCs w:val="28"/>
        </w:rPr>
        <w:t xml:space="preserve"> </w:t>
      </w:r>
      <w:r w:rsidRPr="007865B9">
        <w:rPr>
          <w:sz w:val="28"/>
          <w:szCs w:val="28"/>
        </w:rPr>
        <w:t>музейный предмет.</w:t>
      </w:r>
    </w:p>
    <w:p w:rsidR="007865B9" w:rsidRPr="007865B9" w:rsidRDefault="007865B9" w:rsidP="007865B9">
      <w:pPr>
        <w:ind w:firstLine="709"/>
        <w:jc w:val="both"/>
        <w:rPr>
          <w:color w:val="000000"/>
          <w:sz w:val="28"/>
          <w:szCs w:val="28"/>
        </w:rPr>
      </w:pPr>
      <w:r w:rsidRPr="007865B9">
        <w:rPr>
          <w:color w:val="000000"/>
          <w:sz w:val="28"/>
          <w:szCs w:val="28"/>
        </w:rPr>
        <w:t>В отчетный период активно велась работа по двум музейным проектам:</w:t>
      </w:r>
      <w:r w:rsidRPr="007865B9">
        <w:rPr>
          <w:b/>
          <w:color w:val="000000"/>
          <w:sz w:val="28"/>
          <w:szCs w:val="28"/>
        </w:rPr>
        <w:t xml:space="preserve"> </w:t>
      </w:r>
      <w:r w:rsidRPr="007865B9">
        <w:rPr>
          <w:color w:val="000000"/>
          <w:sz w:val="28"/>
          <w:szCs w:val="28"/>
        </w:rPr>
        <w:t xml:space="preserve">краеведческий проект «Живет человек на земле </w:t>
      </w:r>
      <w:proofErr w:type="spellStart"/>
      <w:r w:rsidRPr="007865B9">
        <w:rPr>
          <w:color w:val="000000"/>
          <w:sz w:val="28"/>
          <w:szCs w:val="28"/>
        </w:rPr>
        <w:t>Шумячской</w:t>
      </w:r>
      <w:proofErr w:type="spellEnd"/>
      <w:r w:rsidRPr="007865B9">
        <w:rPr>
          <w:color w:val="000000"/>
          <w:sz w:val="28"/>
          <w:szCs w:val="28"/>
        </w:rPr>
        <w:t xml:space="preserve">» и музейная программа «Музей для детей». Участники проекта принимают участие в исследовательских работах, в подготовке краеведческих выставок и мероприятий согласно годовому плану работы учреждения. </w:t>
      </w:r>
    </w:p>
    <w:p w:rsidR="007865B9" w:rsidRPr="007865B9" w:rsidRDefault="007865B9" w:rsidP="007865B9">
      <w:pPr>
        <w:ind w:firstLine="709"/>
        <w:jc w:val="both"/>
        <w:rPr>
          <w:bCs/>
          <w:sz w:val="28"/>
          <w:szCs w:val="28"/>
        </w:rPr>
      </w:pPr>
      <w:r w:rsidRPr="007865B9">
        <w:rPr>
          <w:color w:val="000000"/>
          <w:sz w:val="28"/>
          <w:szCs w:val="28"/>
        </w:rPr>
        <w:t xml:space="preserve">Реализовано два туристических маршрута </w:t>
      </w:r>
      <w:r w:rsidRPr="007865B9">
        <w:rPr>
          <w:b/>
          <w:color w:val="000000"/>
          <w:sz w:val="28"/>
          <w:szCs w:val="28"/>
        </w:rPr>
        <w:t>(</w:t>
      </w:r>
      <w:r w:rsidRPr="007865B9">
        <w:rPr>
          <w:sz w:val="28"/>
          <w:szCs w:val="28"/>
        </w:rPr>
        <w:t xml:space="preserve">«Улица Советская или путешествие с запада на восток» и </w:t>
      </w:r>
      <w:proofErr w:type="spellStart"/>
      <w:r w:rsidRPr="007865B9">
        <w:rPr>
          <w:bCs/>
          <w:sz w:val="28"/>
          <w:szCs w:val="28"/>
        </w:rPr>
        <w:t>пешеходно</w:t>
      </w:r>
      <w:proofErr w:type="spellEnd"/>
      <w:r w:rsidRPr="007865B9">
        <w:rPr>
          <w:bCs/>
          <w:sz w:val="28"/>
          <w:szCs w:val="28"/>
        </w:rPr>
        <w:t>-автобусная экскурсия «Поселок Шумячи – деревня Петровичи: от традиций до фантастики».).</w:t>
      </w:r>
    </w:p>
    <w:p w:rsidR="007865B9" w:rsidRPr="007865B9" w:rsidRDefault="007865B9" w:rsidP="007865B9">
      <w:pPr>
        <w:ind w:firstLine="709"/>
        <w:jc w:val="both"/>
        <w:rPr>
          <w:bCs/>
          <w:sz w:val="28"/>
          <w:szCs w:val="28"/>
        </w:rPr>
      </w:pPr>
      <w:r w:rsidRPr="007865B9">
        <w:rPr>
          <w:sz w:val="28"/>
          <w:szCs w:val="28"/>
        </w:rPr>
        <w:t xml:space="preserve">Согласно годовому плану в 2022 году для различных слоев населения были разработаны и проведены музейные уроки и </w:t>
      </w:r>
      <w:proofErr w:type="gramStart"/>
      <w:r w:rsidRPr="007865B9">
        <w:rPr>
          <w:sz w:val="28"/>
          <w:szCs w:val="28"/>
        </w:rPr>
        <w:t>экскурсии,  основанные</w:t>
      </w:r>
      <w:proofErr w:type="gramEnd"/>
      <w:r w:rsidRPr="007865B9">
        <w:rPr>
          <w:sz w:val="28"/>
          <w:szCs w:val="28"/>
        </w:rPr>
        <w:t xml:space="preserve"> на краеведческих материалах.</w:t>
      </w:r>
      <w:r w:rsidRPr="007865B9">
        <w:rPr>
          <w:bCs/>
          <w:sz w:val="28"/>
          <w:szCs w:val="28"/>
        </w:rPr>
        <w:t xml:space="preserve"> </w:t>
      </w:r>
    </w:p>
    <w:p w:rsidR="007865B9" w:rsidRPr="007865B9" w:rsidRDefault="007865B9" w:rsidP="007865B9">
      <w:pPr>
        <w:ind w:firstLine="709"/>
        <w:jc w:val="both"/>
        <w:rPr>
          <w:b/>
          <w:color w:val="FF0000"/>
          <w:sz w:val="28"/>
          <w:szCs w:val="28"/>
        </w:rPr>
      </w:pPr>
      <w:r w:rsidRPr="007865B9">
        <w:rPr>
          <w:sz w:val="28"/>
          <w:szCs w:val="28"/>
        </w:rPr>
        <w:t>В МБУ «</w:t>
      </w:r>
      <w:proofErr w:type="spellStart"/>
      <w:r w:rsidRPr="007865B9">
        <w:rPr>
          <w:sz w:val="28"/>
          <w:szCs w:val="28"/>
        </w:rPr>
        <w:t>Шумячский</w:t>
      </w:r>
      <w:proofErr w:type="spellEnd"/>
      <w:r w:rsidRPr="007865B9">
        <w:rPr>
          <w:sz w:val="28"/>
          <w:szCs w:val="28"/>
        </w:rPr>
        <w:t xml:space="preserve"> музей»</w:t>
      </w:r>
      <w:r w:rsidRPr="007865B9">
        <w:rPr>
          <w:b/>
          <w:sz w:val="28"/>
          <w:szCs w:val="28"/>
        </w:rPr>
        <w:t xml:space="preserve"> </w:t>
      </w:r>
      <w:r w:rsidRPr="007865B9">
        <w:rPr>
          <w:sz w:val="28"/>
          <w:szCs w:val="28"/>
        </w:rPr>
        <w:t>за 2022 год был</w:t>
      </w:r>
      <w:r>
        <w:rPr>
          <w:sz w:val="28"/>
          <w:szCs w:val="28"/>
        </w:rPr>
        <w:t>о</w:t>
      </w:r>
      <w:r w:rsidRPr="007865B9">
        <w:rPr>
          <w:sz w:val="28"/>
          <w:szCs w:val="28"/>
        </w:rPr>
        <w:t xml:space="preserve"> освоен</w:t>
      </w:r>
      <w:r>
        <w:rPr>
          <w:sz w:val="28"/>
          <w:szCs w:val="28"/>
        </w:rPr>
        <w:t>о -</w:t>
      </w:r>
      <w:r w:rsidRPr="007865B9">
        <w:rPr>
          <w:sz w:val="28"/>
          <w:szCs w:val="28"/>
        </w:rPr>
        <w:t xml:space="preserve"> 2213975-00 руб</w:t>
      </w:r>
      <w:r w:rsidR="00CA64D9">
        <w:rPr>
          <w:sz w:val="28"/>
          <w:szCs w:val="28"/>
        </w:rPr>
        <w:t>.</w:t>
      </w:r>
      <w:r w:rsidRPr="007865B9">
        <w:rPr>
          <w:b/>
          <w:color w:val="FF0000"/>
          <w:sz w:val="28"/>
          <w:szCs w:val="28"/>
        </w:rPr>
        <w:t xml:space="preserve"> </w:t>
      </w:r>
    </w:p>
    <w:p w:rsidR="002C5E2D" w:rsidRPr="004C0FF7" w:rsidRDefault="004C0FF7" w:rsidP="00CA64D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4C0FF7">
        <w:rPr>
          <w:rFonts w:eastAsia="Calibri"/>
          <w:b/>
          <w:sz w:val="28"/>
          <w:szCs w:val="28"/>
        </w:rPr>
        <w:t>Развитие библиотечного обслуживания населения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lang w:eastAsia="en-US"/>
        </w:rPr>
        <w:t xml:space="preserve">В 2022 году население </w:t>
      </w:r>
      <w:proofErr w:type="spellStart"/>
      <w:r w:rsidRPr="004C0FF7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4C0FF7">
        <w:rPr>
          <w:rFonts w:eastAsiaTheme="minorHAnsi"/>
          <w:sz w:val="28"/>
          <w:szCs w:val="28"/>
          <w:lang w:eastAsia="en-US"/>
        </w:rPr>
        <w:t xml:space="preserve"> района обслуживали 15 библиотек, в том числе 13 сельских и 2 ведущих методических центра: центральная и районная детская библиотеки. 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lang w:eastAsia="en-US"/>
        </w:rPr>
        <w:t>Библиотеки системы активно занимаются культурно - досуговой деятельностью, тем самым предоставляя возможность различным категориям читателей интересно проводить свободное время</w:t>
      </w:r>
      <w:r w:rsidRPr="004C0FF7">
        <w:rPr>
          <w:rFonts w:eastAsiaTheme="minorHAnsi"/>
          <w:i/>
          <w:sz w:val="28"/>
          <w:szCs w:val="28"/>
          <w:lang w:eastAsia="en-US"/>
        </w:rPr>
        <w:t>.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4C0FF7">
        <w:rPr>
          <w:rFonts w:eastAsiaTheme="minorHAnsi"/>
          <w:sz w:val="28"/>
          <w:szCs w:val="28"/>
          <w:lang w:eastAsia="en-US"/>
        </w:rPr>
        <w:t>Шумячской</w:t>
      </w:r>
      <w:proofErr w:type="spellEnd"/>
      <w:r w:rsidRPr="004C0FF7">
        <w:rPr>
          <w:rFonts w:eastAsiaTheme="minorHAnsi"/>
          <w:sz w:val="28"/>
          <w:szCs w:val="28"/>
          <w:lang w:eastAsia="en-US"/>
        </w:rPr>
        <w:t xml:space="preserve"> централизованной библиотечной системе успешно функционируют 20 библиотечных формирований, из них – 5 детских, 2 – юношеских, 12 – взрослых, 1 клубное формирование «Читательская инициатива».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lang w:eastAsia="en-US"/>
        </w:rPr>
        <w:t>За 2022 год проведено 770 мероприятий, из них для детей – 497; количество посетивших мероприятия составило 12259 человек, из них детей 6896 человек.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lang w:eastAsia="en-US"/>
        </w:rPr>
        <w:t>В 2022 году количество зарегистрированных читателей составило 8886 человек. Количество посещений библиотечных учреждений 89680 раз. Количество книговыдачи 215062.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lang w:eastAsia="en-US"/>
        </w:rPr>
        <w:t>Наиболее значимыми мероприятиями в 2022 году стали: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lang w:eastAsia="en-US"/>
        </w:rPr>
        <w:lastRenderedPageBreak/>
        <w:t>- Встреча учащихся 11</w:t>
      </w:r>
      <w:proofErr w:type="gramStart"/>
      <w:r w:rsidRPr="004C0FF7">
        <w:rPr>
          <w:rFonts w:eastAsiaTheme="minorHAnsi"/>
          <w:sz w:val="28"/>
          <w:szCs w:val="28"/>
          <w:u w:val="single"/>
          <w:shd w:val="clear" w:color="auto" w:fill="FFFFFF"/>
          <w:vertAlign w:val="superscript"/>
          <w:lang w:eastAsia="en-US"/>
        </w:rPr>
        <w:t>Б </w:t>
      </w:r>
      <w:r w:rsidRPr="004C0FF7">
        <w:rPr>
          <w:rFonts w:eastAsiaTheme="minorHAnsi"/>
          <w:sz w:val="28"/>
          <w:szCs w:val="28"/>
          <w:lang w:eastAsia="en-US"/>
        </w:rPr>
        <w:t xml:space="preserve"> класса</w:t>
      </w:r>
      <w:proofErr w:type="gramEnd"/>
      <w:r w:rsidRPr="004C0FF7">
        <w:rPr>
          <w:rFonts w:eastAsiaTheme="minorHAnsi"/>
          <w:sz w:val="28"/>
          <w:szCs w:val="28"/>
          <w:lang w:eastAsia="en-US"/>
        </w:rPr>
        <w:t xml:space="preserve"> МБОУ «</w:t>
      </w:r>
      <w:proofErr w:type="spellStart"/>
      <w:r w:rsidRPr="004C0FF7">
        <w:rPr>
          <w:rFonts w:eastAsiaTheme="minorHAnsi"/>
          <w:sz w:val="28"/>
          <w:szCs w:val="28"/>
          <w:lang w:eastAsia="en-US"/>
        </w:rPr>
        <w:t>Шумячская</w:t>
      </w:r>
      <w:proofErr w:type="spellEnd"/>
      <w:r w:rsidRPr="004C0FF7">
        <w:rPr>
          <w:rFonts w:eastAsiaTheme="minorHAnsi"/>
          <w:sz w:val="28"/>
          <w:szCs w:val="28"/>
          <w:lang w:eastAsia="en-US"/>
        </w:rPr>
        <w:t xml:space="preserve"> средняя школа им. В.Ф. Алешина» с заместителем прокурора </w:t>
      </w:r>
      <w:proofErr w:type="spellStart"/>
      <w:r w:rsidRPr="004C0FF7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4C0FF7">
        <w:rPr>
          <w:rFonts w:eastAsiaTheme="minorHAnsi"/>
          <w:sz w:val="28"/>
          <w:szCs w:val="28"/>
          <w:lang w:eastAsia="en-US"/>
        </w:rPr>
        <w:t xml:space="preserve"> района Антоновой Еленой Геннадьевной;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Всероссийская акция памяти «Блокадный хлеб»;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Всероссийская акция «Вам любимые; 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Профориентационная встреча «На пути в большую жизнь»;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Открытие недели детской книги «У меня зазвонил телефон»;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Молодежный форум «Моя профессия – мое будущее»;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VIII </w:t>
      </w:r>
      <w:proofErr w:type="spellStart"/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Азимовские</w:t>
      </w:r>
      <w:proofErr w:type="spellEnd"/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чтения «Открываем мир, Вселенную и книги Азимова»;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lang w:eastAsia="en-US"/>
        </w:rPr>
        <w:t>- Акция «</w:t>
      </w:r>
      <w:proofErr w:type="spellStart"/>
      <w:r w:rsidRPr="004C0FF7">
        <w:rPr>
          <w:rFonts w:eastAsiaTheme="minorHAnsi"/>
          <w:sz w:val="28"/>
          <w:szCs w:val="28"/>
          <w:lang w:eastAsia="en-US"/>
        </w:rPr>
        <w:t>Библиосумерки</w:t>
      </w:r>
      <w:proofErr w:type="spellEnd"/>
      <w:r w:rsidRPr="004C0FF7">
        <w:rPr>
          <w:rFonts w:eastAsiaTheme="minorHAnsi"/>
          <w:sz w:val="28"/>
          <w:szCs w:val="28"/>
          <w:lang w:eastAsia="en-US"/>
        </w:rPr>
        <w:t xml:space="preserve">»; 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Акция «Библионочь-2022»; 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Торжественное мероприятие «Виват, библиотекарь!»;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Мероприятия, посвященные Международному дню защиты детей;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Акция «Россия – страна героев»;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Литературная секция «Быть на земле поэтом», проводимая в рамках Международного фестиваля самодеятельного художественного творчества «</w:t>
      </w:r>
      <w:proofErr w:type="spellStart"/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Порубежье</w:t>
      </w:r>
      <w:proofErr w:type="spellEnd"/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Pr="004C0FF7">
        <w:rPr>
          <w:rFonts w:eastAsiaTheme="minorHAnsi"/>
          <w:sz w:val="28"/>
          <w:szCs w:val="28"/>
          <w:lang w:eastAsia="en-US"/>
        </w:rPr>
        <w:t>Открытие летнего читального зала под открытом небом «В дни каникул не скучай! Бери книгу и читай»;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Акция "Любовью дорожить умейте";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Акция «Бабушкина забота»;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lang w:eastAsia="en-US"/>
        </w:rPr>
        <w:t>- Международный исторический диктант «Диктант Победы»; 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Акция «С днём рождения, любимый поселок!»;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Мероприятия ко Дню пожилого человека;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Краеведческие посиделки «</w:t>
      </w:r>
      <w:proofErr w:type="spellStart"/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Шумячские</w:t>
      </w:r>
      <w:proofErr w:type="spellEnd"/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подворья: секреты успеха»;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Молодёжный форум «Кем быть и где учиться?»;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Круглый стол «Легко ли быть предпринимателем», в рамках Всемирной недели предпринимательства;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Квест - игра «Молодежь выбирает русские традиции»;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Юбилей </w:t>
      </w:r>
      <w:proofErr w:type="spellStart"/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Серковской</w:t>
      </w:r>
      <w:proofErr w:type="spellEnd"/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сельской библиотеки – 65 лет со дня открытия библиотеки;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Детско-юношеские чтения «Лицом к духовным ценностям»;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proofErr w:type="gramStart"/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Краеведческий  вечер</w:t>
      </w:r>
      <w:proofErr w:type="gramEnd"/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 воспоминаний «В память о времени и людях»; 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FF7">
        <w:rPr>
          <w:rFonts w:eastAsiaTheme="minorHAnsi"/>
          <w:sz w:val="28"/>
          <w:szCs w:val="28"/>
          <w:shd w:val="clear" w:color="auto" w:fill="FFFFFF"/>
          <w:lang w:eastAsia="en-US"/>
        </w:rPr>
        <w:t>- Презентация новой книги Анатолия Васильевича Николаенкова «Накануне»;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C0FF7">
        <w:rPr>
          <w:rFonts w:eastAsiaTheme="minorHAnsi"/>
          <w:sz w:val="28"/>
          <w:szCs w:val="28"/>
          <w:lang w:eastAsia="en-US"/>
        </w:rPr>
        <w:t>2022  год</w:t>
      </w:r>
      <w:proofErr w:type="gramEnd"/>
      <w:r w:rsidRPr="004C0FF7">
        <w:rPr>
          <w:rFonts w:eastAsiaTheme="minorHAnsi"/>
          <w:sz w:val="28"/>
          <w:szCs w:val="28"/>
          <w:lang w:eastAsia="en-US"/>
        </w:rPr>
        <w:t xml:space="preserve"> принес библиотечной системе ряд профессиональных побед: 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i/>
          <w:sz w:val="28"/>
          <w:szCs w:val="28"/>
          <w:lang w:eastAsia="en-US"/>
        </w:rPr>
        <w:t xml:space="preserve">-  </w:t>
      </w:r>
      <w:r w:rsidRPr="004C0FF7">
        <w:rPr>
          <w:rFonts w:eastAsiaTheme="minorHAnsi"/>
          <w:sz w:val="28"/>
          <w:szCs w:val="28"/>
          <w:lang w:eastAsia="en-US"/>
        </w:rPr>
        <w:t xml:space="preserve">Победителем в </w:t>
      </w:r>
      <w:proofErr w:type="gramStart"/>
      <w:r w:rsidRPr="004C0FF7">
        <w:rPr>
          <w:rFonts w:eastAsiaTheme="minorHAnsi"/>
          <w:sz w:val="28"/>
          <w:szCs w:val="28"/>
          <w:lang w:eastAsia="en-US"/>
        </w:rPr>
        <w:t>областном  конкурсе</w:t>
      </w:r>
      <w:proofErr w:type="gramEnd"/>
      <w:r w:rsidRPr="004C0FF7">
        <w:rPr>
          <w:rFonts w:eastAsiaTheme="minorHAnsi"/>
          <w:sz w:val="28"/>
          <w:szCs w:val="28"/>
          <w:lang w:eastAsia="en-US"/>
        </w:rPr>
        <w:t xml:space="preserve"> на лучшую интернет-рекламу библиотечного мероприятия «#</w:t>
      </w:r>
      <w:proofErr w:type="spellStart"/>
      <w:r w:rsidRPr="004C0FF7">
        <w:rPr>
          <w:rFonts w:eastAsiaTheme="minorHAnsi"/>
          <w:sz w:val="28"/>
          <w:szCs w:val="28"/>
          <w:lang w:eastAsia="en-US"/>
        </w:rPr>
        <w:t>Приходивбиблиотеку</w:t>
      </w:r>
      <w:proofErr w:type="spellEnd"/>
      <w:r w:rsidRPr="004C0FF7">
        <w:rPr>
          <w:rFonts w:eastAsiaTheme="minorHAnsi"/>
          <w:sz w:val="28"/>
          <w:szCs w:val="28"/>
          <w:lang w:eastAsia="en-US"/>
        </w:rPr>
        <w:t xml:space="preserve">»  в номинации «Мастер </w:t>
      </w:r>
      <w:proofErr w:type="spellStart"/>
      <w:r w:rsidRPr="004C0FF7">
        <w:rPr>
          <w:rFonts w:eastAsiaTheme="minorHAnsi"/>
          <w:sz w:val="28"/>
          <w:szCs w:val="28"/>
          <w:lang w:eastAsia="en-US"/>
        </w:rPr>
        <w:t>видеоанонсов</w:t>
      </w:r>
      <w:proofErr w:type="spellEnd"/>
      <w:r w:rsidRPr="004C0FF7">
        <w:rPr>
          <w:rFonts w:eastAsiaTheme="minorHAnsi"/>
          <w:sz w:val="28"/>
          <w:szCs w:val="28"/>
          <w:lang w:eastAsia="en-US"/>
        </w:rPr>
        <w:t xml:space="preserve">»  признана </w:t>
      </w:r>
      <w:proofErr w:type="spellStart"/>
      <w:r w:rsidRPr="004C0FF7">
        <w:rPr>
          <w:rFonts w:eastAsiaTheme="minorHAnsi"/>
          <w:sz w:val="28"/>
          <w:szCs w:val="28"/>
          <w:lang w:eastAsia="en-US"/>
        </w:rPr>
        <w:t>Шумячская</w:t>
      </w:r>
      <w:proofErr w:type="spellEnd"/>
      <w:r w:rsidRPr="004C0FF7">
        <w:rPr>
          <w:rFonts w:eastAsiaTheme="minorHAnsi"/>
          <w:sz w:val="28"/>
          <w:szCs w:val="28"/>
          <w:lang w:eastAsia="en-US"/>
        </w:rPr>
        <w:t xml:space="preserve"> центральная библиотека;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lang w:eastAsia="en-US"/>
        </w:rPr>
        <w:t xml:space="preserve">- Работа, </w:t>
      </w:r>
      <w:proofErr w:type="gramStart"/>
      <w:r w:rsidRPr="004C0FF7">
        <w:rPr>
          <w:rFonts w:eastAsiaTheme="minorHAnsi"/>
          <w:sz w:val="28"/>
          <w:szCs w:val="28"/>
          <w:lang w:eastAsia="en-US"/>
        </w:rPr>
        <w:t xml:space="preserve">представленная  </w:t>
      </w:r>
      <w:proofErr w:type="spellStart"/>
      <w:r w:rsidRPr="004C0FF7">
        <w:rPr>
          <w:rFonts w:eastAsiaTheme="minorHAnsi"/>
          <w:sz w:val="28"/>
          <w:szCs w:val="28"/>
          <w:lang w:eastAsia="en-US"/>
        </w:rPr>
        <w:t>Шумячской</w:t>
      </w:r>
      <w:proofErr w:type="spellEnd"/>
      <w:proofErr w:type="gramEnd"/>
      <w:r w:rsidRPr="004C0FF7">
        <w:rPr>
          <w:rFonts w:eastAsiaTheme="minorHAnsi"/>
          <w:sz w:val="28"/>
          <w:szCs w:val="28"/>
          <w:lang w:eastAsia="en-US"/>
        </w:rPr>
        <w:t xml:space="preserve"> центральной библиотекой на </w:t>
      </w:r>
      <w:r w:rsidRPr="004C0FF7">
        <w:rPr>
          <w:rFonts w:eastAsiaTheme="minorHAnsi"/>
          <w:sz w:val="28"/>
          <w:szCs w:val="28"/>
          <w:lang w:val="en-US" w:eastAsia="en-US"/>
        </w:rPr>
        <w:t>XII</w:t>
      </w:r>
      <w:r w:rsidRPr="004C0FF7">
        <w:rPr>
          <w:rFonts w:eastAsiaTheme="minorHAnsi"/>
          <w:sz w:val="28"/>
          <w:szCs w:val="28"/>
          <w:lang w:eastAsia="en-US"/>
        </w:rPr>
        <w:t xml:space="preserve"> фестиваль (конкурс) библиотечных идей «Тропою творчества» среди библиотекарей,  работающих с молодежью  заняла 3 место;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lang w:eastAsia="en-US"/>
        </w:rPr>
        <w:t xml:space="preserve">- В областном конкурсе на лучшего работника культуры Смоленщины в номинации «Лучший работник библиотеки» одержала </w:t>
      </w:r>
      <w:proofErr w:type="gramStart"/>
      <w:r w:rsidRPr="004C0FF7">
        <w:rPr>
          <w:rFonts w:eastAsiaTheme="minorHAnsi"/>
          <w:sz w:val="28"/>
          <w:szCs w:val="28"/>
          <w:lang w:eastAsia="en-US"/>
        </w:rPr>
        <w:t>победу  Константинова</w:t>
      </w:r>
      <w:proofErr w:type="gramEnd"/>
      <w:r w:rsidRPr="004C0FF7">
        <w:rPr>
          <w:rFonts w:eastAsiaTheme="minorHAnsi"/>
          <w:sz w:val="28"/>
          <w:szCs w:val="28"/>
          <w:lang w:eastAsia="en-US"/>
        </w:rPr>
        <w:t xml:space="preserve"> Г.Н., библиотекарь </w:t>
      </w:r>
      <w:proofErr w:type="spellStart"/>
      <w:r w:rsidRPr="004C0FF7">
        <w:rPr>
          <w:rFonts w:eastAsiaTheme="minorHAnsi"/>
          <w:sz w:val="28"/>
          <w:szCs w:val="28"/>
          <w:lang w:eastAsia="en-US"/>
        </w:rPr>
        <w:t>Студенецкой</w:t>
      </w:r>
      <w:proofErr w:type="spellEnd"/>
      <w:r w:rsidRPr="004C0FF7">
        <w:rPr>
          <w:rFonts w:eastAsiaTheme="minorHAnsi"/>
          <w:sz w:val="28"/>
          <w:szCs w:val="28"/>
          <w:lang w:eastAsia="en-US"/>
        </w:rPr>
        <w:t xml:space="preserve"> сельской библиотеки;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lang w:eastAsia="en-US"/>
        </w:rPr>
        <w:lastRenderedPageBreak/>
        <w:t>- заведующая Первомайской сельской библиотекой Н.В. Морозова признана победителем в областном конкурсе на лучшего работника учреждения культуры, находящегося на территории сельского поселения;</w:t>
      </w:r>
    </w:p>
    <w:p w:rsidR="004C0FF7" w:rsidRPr="004C0FF7" w:rsidRDefault="004C0FF7" w:rsidP="004C0F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FF7">
        <w:rPr>
          <w:rFonts w:eastAsiaTheme="minorHAnsi"/>
          <w:sz w:val="28"/>
          <w:szCs w:val="28"/>
          <w:lang w:eastAsia="en-US"/>
        </w:rPr>
        <w:t xml:space="preserve">- Коллективная работа </w:t>
      </w:r>
      <w:proofErr w:type="spellStart"/>
      <w:r w:rsidRPr="004C0FF7">
        <w:rPr>
          <w:rFonts w:eastAsiaTheme="minorHAnsi"/>
          <w:sz w:val="28"/>
          <w:szCs w:val="28"/>
          <w:lang w:eastAsia="en-US"/>
        </w:rPr>
        <w:t>Шумячской</w:t>
      </w:r>
      <w:proofErr w:type="spellEnd"/>
      <w:r w:rsidRPr="004C0FF7">
        <w:rPr>
          <w:rFonts w:eastAsiaTheme="minorHAnsi"/>
          <w:sz w:val="28"/>
          <w:szCs w:val="28"/>
          <w:lang w:eastAsia="en-US"/>
        </w:rPr>
        <w:t xml:space="preserve"> центральной библиотеки, представленная на районный конкурс на лучшую фотозону в рамках празднования Дня России, заняла 1 место.</w:t>
      </w:r>
    </w:p>
    <w:p w:rsidR="002C5E2D" w:rsidRPr="00464B50" w:rsidRDefault="00464B50" w:rsidP="00CA64D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464B50">
        <w:rPr>
          <w:rFonts w:eastAsia="Calibri"/>
          <w:b/>
          <w:sz w:val="28"/>
          <w:szCs w:val="28"/>
        </w:rPr>
        <w:t>Организация культурно – досугового обслуживания населения. Культурно – досуговая деятельность учреждений культурно досугового типа.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sz w:val="28"/>
          <w:szCs w:val="22"/>
          <w:lang w:eastAsia="en-US"/>
        </w:rPr>
        <w:t>В состав МБУК «</w:t>
      </w:r>
      <w:proofErr w:type="spellStart"/>
      <w:r w:rsidRPr="00464B50">
        <w:rPr>
          <w:rFonts w:eastAsiaTheme="minorHAnsi"/>
          <w:sz w:val="28"/>
          <w:szCs w:val="22"/>
          <w:lang w:eastAsia="en-US"/>
        </w:rPr>
        <w:t>Шумячская</w:t>
      </w:r>
      <w:proofErr w:type="spellEnd"/>
      <w:r w:rsidRPr="00464B50">
        <w:rPr>
          <w:rFonts w:eastAsiaTheme="minorHAnsi"/>
          <w:sz w:val="28"/>
          <w:szCs w:val="22"/>
          <w:lang w:eastAsia="en-US"/>
        </w:rPr>
        <w:t xml:space="preserve"> ЦКС» входят: </w:t>
      </w:r>
      <w:proofErr w:type="spellStart"/>
      <w:r w:rsidRPr="00464B50">
        <w:rPr>
          <w:rFonts w:eastAsiaTheme="minorHAnsi"/>
          <w:sz w:val="28"/>
          <w:szCs w:val="22"/>
          <w:lang w:eastAsia="en-US"/>
        </w:rPr>
        <w:t>Шумячский</w:t>
      </w:r>
      <w:proofErr w:type="spellEnd"/>
      <w:r w:rsidRPr="00464B50">
        <w:rPr>
          <w:rFonts w:eastAsiaTheme="minorHAnsi"/>
          <w:sz w:val="28"/>
          <w:szCs w:val="22"/>
          <w:lang w:eastAsia="en-US"/>
        </w:rPr>
        <w:t xml:space="preserve"> районный Дом культуры, 10 сельских Домов культуры, стадион, лыжная база и досуговый центр «Юность». </w:t>
      </w:r>
    </w:p>
    <w:p w:rsidR="00464B50" w:rsidRPr="00464B50" w:rsidRDefault="00464B50" w:rsidP="00464B50">
      <w:pPr>
        <w:ind w:firstLine="709"/>
        <w:jc w:val="both"/>
        <w:rPr>
          <w:color w:val="000000"/>
          <w:sz w:val="28"/>
          <w:szCs w:val="24"/>
          <w:shd w:val="clear" w:color="auto" w:fill="FFFFFF"/>
        </w:rPr>
      </w:pPr>
      <w:r w:rsidRPr="00464B50">
        <w:rPr>
          <w:color w:val="000000"/>
          <w:sz w:val="28"/>
          <w:szCs w:val="24"/>
          <w:shd w:val="clear" w:color="auto" w:fill="FFFFFF"/>
        </w:rPr>
        <w:t xml:space="preserve">В 2022 году учреждениями культуры клубного типа было проведено 1814 </w:t>
      </w:r>
      <w:r w:rsidRPr="00464B50">
        <w:rPr>
          <w:rFonts w:eastAsiaTheme="minorHAnsi"/>
          <w:sz w:val="28"/>
          <w:szCs w:val="22"/>
          <w:lang w:eastAsia="en-US"/>
        </w:rPr>
        <w:t>культурно-массовых мероприятий</w:t>
      </w:r>
      <w:r w:rsidRPr="00464B50">
        <w:rPr>
          <w:color w:val="000000"/>
          <w:sz w:val="28"/>
          <w:szCs w:val="24"/>
          <w:shd w:val="clear" w:color="auto" w:fill="FFFFFF"/>
        </w:rPr>
        <w:t xml:space="preserve">, из них детских – 618. Всего их посетили 60 983 человека, детский контингент посетивших составил 12 596 человек. Для молодежи проведено 545 мероприятий, их посетили 15 042 человека. </w:t>
      </w:r>
      <w:r w:rsidRPr="00464B50">
        <w:rPr>
          <w:rFonts w:eastAsiaTheme="minorHAnsi"/>
          <w:sz w:val="28"/>
          <w:szCs w:val="22"/>
          <w:lang w:eastAsia="en-US"/>
        </w:rPr>
        <w:t xml:space="preserve">Из общего числа мероприятий на платной основе проведено 365, их </w:t>
      </w:r>
      <w:proofErr w:type="gramStart"/>
      <w:r w:rsidRPr="00464B50">
        <w:rPr>
          <w:rFonts w:eastAsiaTheme="minorHAnsi"/>
          <w:sz w:val="28"/>
          <w:szCs w:val="22"/>
          <w:lang w:eastAsia="en-US"/>
        </w:rPr>
        <w:t>посетили  6736</w:t>
      </w:r>
      <w:proofErr w:type="gramEnd"/>
      <w:r w:rsidRPr="00464B50">
        <w:rPr>
          <w:rFonts w:eastAsiaTheme="minorHAnsi"/>
          <w:sz w:val="28"/>
          <w:szCs w:val="22"/>
          <w:lang w:eastAsia="en-US"/>
        </w:rPr>
        <w:t xml:space="preserve"> человек. 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bookmarkStart w:id="0" w:name="_Hlk117002775"/>
      <w:r w:rsidRPr="00464B50">
        <w:rPr>
          <w:rFonts w:eastAsiaTheme="minorHAnsi"/>
          <w:sz w:val="28"/>
          <w:szCs w:val="22"/>
          <w:lang w:eastAsia="en-US"/>
        </w:rPr>
        <w:t>В учреждениях клубного типа функционируют 83 клубных формирования с числом участников – 621 человек.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sz w:val="28"/>
          <w:szCs w:val="22"/>
          <w:lang w:eastAsia="en-US"/>
        </w:rPr>
        <w:t>Из них для детей до 14 лет – 35 формирований с числом участников 233 человека. Для молодежи – 10 клубных формирований с числом участников 75 человек.</w:t>
      </w:r>
    </w:p>
    <w:bookmarkEnd w:id="0"/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sz w:val="28"/>
          <w:szCs w:val="22"/>
          <w:lang w:eastAsia="en-US"/>
        </w:rPr>
        <w:t>Ежегодно в учреждениях клубного типа проводится огромное количество мероприятий, конкурсов и тематических программ, фестивалей и концертов. Коллективы художественной самодеятельности принимают активное участие в районных, областных, международных конкурсах и фестивалях.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sz w:val="28"/>
          <w:szCs w:val="22"/>
          <w:lang w:eastAsia="en-US"/>
        </w:rPr>
        <w:t>Самыми значимыми мероприятиями стали: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 xml:space="preserve">- </w:t>
      </w:r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Праздничное мероприятие «Достояние нашей земли», проводимое в рамках открытия Года Культурного наследия народов России;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color w:val="000000"/>
          <w:sz w:val="28"/>
          <w:shd w:val="clear" w:color="auto" w:fill="FFFFFF"/>
          <w:lang w:eastAsia="en-US"/>
        </w:rPr>
      </w:pPr>
      <w:r w:rsidRPr="00464B50">
        <w:rPr>
          <w:rFonts w:eastAsiaTheme="minorHAnsi"/>
          <w:color w:val="000000"/>
          <w:sz w:val="28"/>
          <w:shd w:val="clear" w:color="auto" w:fill="FFFFFF"/>
          <w:lang w:eastAsia="en-US"/>
        </w:rPr>
        <w:t>- Конкурс детской красоты и таланта «Мини мисс»;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64B50">
        <w:rPr>
          <w:rFonts w:eastAsiaTheme="minorHAnsi"/>
          <w:color w:val="000000"/>
          <w:sz w:val="28"/>
          <w:shd w:val="clear" w:color="auto" w:fill="FFFFFF"/>
          <w:lang w:eastAsia="en-US"/>
        </w:rPr>
        <w:t>- Праздничное мероприятие, посвященное Дню единения народов России и Белоруссии;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color w:val="000000"/>
          <w:sz w:val="28"/>
          <w:lang w:eastAsia="en-US"/>
        </w:rPr>
      </w:pPr>
      <w:r w:rsidRPr="00464B50">
        <w:rPr>
          <w:rFonts w:eastAsiaTheme="minorHAnsi"/>
          <w:b/>
          <w:color w:val="000000"/>
          <w:sz w:val="28"/>
          <w:shd w:val="clear" w:color="auto" w:fill="FFFFFF"/>
          <w:lang w:eastAsia="en-US"/>
        </w:rPr>
        <w:t xml:space="preserve">- </w:t>
      </w:r>
      <w:r w:rsidRPr="00464B50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Ежегодный традиционный </w:t>
      </w:r>
      <w:bookmarkStart w:id="1" w:name="_Hlk116999760"/>
      <w:r w:rsidRPr="00464B50">
        <w:rPr>
          <w:rFonts w:eastAsiaTheme="minorHAnsi"/>
          <w:color w:val="000000"/>
          <w:sz w:val="28"/>
          <w:shd w:val="clear" w:color="auto" w:fill="FFFFFF"/>
          <w:lang w:eastAsia="en-US"/>
        </w:rPr>
        <w:t>фестиваль самодеятельного художественного творчества "Солдатские зори"</w:t>
      </w:r>
      <w:bookmarkEnd w:id="1"/>
      <w:r w:rsidRPr="00464B50">
        <w:rPr>
          <w:rFonts w:eastAsiaTheme="minorHAnsi"/>
          <w:color w:val="000000"/>
          <w:sz w:val="28"/>
          <w:shd w:val="clear" w:color="auto" w:fill="FFFFFF"/>
          <w:lang w:eastAsia="en-US"/>
        </w:rPr>
        <w:t>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Муниципальный фотоконкурс «Семьи счастливые моменты»;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color w:val="000000"/>
          <w:sz w:val="28"/>
          <w:shd w:val="clear" w:color="auto" w:fill="FFFFFF"/>
          <w:lang w:eastAsia="en-US"/>
        </w:rPr>
      </w:pPr>
      <w:r w:rsidRPr="00464B50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- Мероприятие для детей «Планета детства», приуроченное к </w:t>
      </w:r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Международному Дню защиты детей</w:t>
      </w:r>
      <w:r w:rsidRPr="00464B50">
        <w:rPr>
          <w:rFonts w:eastAsiaTheme="minorHAnsi"/>
          <w:color w:val="000000"/>
          <w:sz w:val="28"/>
          <w:shd w:val="clear" w:color="auto" w:fill="FFFFFF"/>
          <w:lang w:eastAsia="en-US"/>
        </w:rPr>
        <w:t>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bookmarkStart w:id="2" w:name="_Hlk116999888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XXIII Международный фестиваль самодеятельного художественного творчества «</w:t>
      </w:r>
      <w:proofErr w:type="spellStart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Порубежье</w:t>
      </w:r>
      <w:proofErr w:type="spellEnd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</w:t>
      </w:r>
      <w:bookmarkEnd w:id="2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Праздник «Как не любить мне эту землю…», посвящённый 500-летию со дня основания деревни;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color w:val="000000"/>
          <w:sz w:val="28"/>
          <w:szCs w:val="24"/>
          <w:shd w:val="clear" w:color="auto" w:fill="FFFFFF"/>
          <w:lang w:eastAsia="en-US"/>
        </w:rPr>
      </w:pPr>
      <w:r w:rsidRPr="00464B50">
        <w:rPr>
          <w:rFonts w:eastAsiaTheme="minorHAnsi"/>
          <w:color w:val="000000"/>
          <w:sz w:val="28"/>
          <w:szCs w:val="24"/>
          <w:shd w:val="clear" w:color="auto" w:fill="FFFFFF"/>
          <w:lang w:eastAsia="en-US"/>
        </w:rPr>
        <w:t xml:space="preserve">- Торжественное мероприятие «Праздник тех, кто выбрал спорт»; 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b/>
          <w:sz w:val="28"/>
          <w:szCs w:val="22"/>
          <w:lang w:eastAsia="en-US"/>
        </w:rPr>
        <w:t xml:space="preserve">- </w:t>
      </w:r>
      <w:r w:rsidRPr="00464B50">
        <w:rPr>
          <w:rFonts w:eastAsiaTheme="minorHAnsi"/>
          <w:sz w:val="28"/>
          <w:szCs w:val="22"/>
          <w:lang w:eastAsia="en-US"/>
        </w:rPr>
        <w:t>П</w:t>
      </w:r>
      <w:bookmarkStart w:id="3" w:name="_Hlk117002117"/>
      <w:r w:rsidRPr="00464B50">
        <w:rPr>
          <w:rFonts w:eastAsiaTheme="minorHAnsi"/>
          <w:sz w:val="28"/>
          <w:szCs w:val="22"/>
          <w:lang w:eastAsia="en-US"/>
        </w:rPr>
        <w:t xml:space="preserve">раздник двух деревень </w:t>
      </w:r>
      <w:proofErr w:type="spellStart"/>
      <w:r w:rsidRPr="00464B50">
        <w:rPr>
          <w:rFonts w:eastAsiaTheme="minorHAnsi"/>
          <w:sz w:val="28"/>
          <w:szCs w:val="22"/>
          <w:lang w:eastAsia="en-US"/>
        </w:rPr>
        <w:t>Шумячского</w:t>
      </w:r>
      <w:proofErr w:type="spellEnd"/>
      <w:r w:rsidRPr="00464B50">
        <w:rPr>
          <w:rFonts w:eastAsiaTheme="minorHAnsi"/>
          <w:sz w:val="28"/>
          <w:szCs w:val="22"/>
          <w:lang w:eastAsia="en-US"/>
        </w:rPr>
        <w:t xml:space="preserve"> района д. </w:t>
      </w:r>
      <w:proofErr w:type="spellStart"/>
      <w:r w:rsidRPr="00464B50">
        <w:rPr>
          <w:rFonts w:eastAsiaTheme="minorHAnsi"/>
          <w:sz w:val="28"/>
          <w:szCs w:val="22"/>
          <w:lang w:eastAsia="en-US"/>
        </w:rPr>
        <w:t>Шибнево</w:t>
      </w:r>
      <w:proofErr w:type="spellEnd"/>
      <w:r w:rsidRPr="00464B50">
        <w:rPr>
          <w:rFonts w:eastAsiaTheme="minorHAnsi"/>
          <w:sz w:val="28"/>
          <w:szCs w:val="22"/>
          <w:lang w:eastAsia="en-US"/>
        </w:rPr>
        <w:t xml:space="preserve"> и д. Дубровка</w:t>
      </w:r>
      <w:bookmarkEnd w:id="3"/>
      <w:r w:rsidRPr="00464B50">
        <w:rPr>
          <w:rFonts w:eastAsiaTheme="minorHAnsi"/>
          <w:sz w:val="28"/>
          <w:szCs w:val="22"/>
          <w:lang w:eastAsia="en-US"/>
        </w:rPr>
        <w:t xml:space="preserve"> «Славим тебя, родная земля», отметивших в 2022 году 500 и 450 лет со дня основания;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b/>
          <w:sz w:val="28"/>
          <w:szCs w:val="22"/>
          <w:lang w:eastAsia="en-US"/>
        </w:rPr>
        <w:t xml:space="preserve">- </w:t>
      </w:r>
      <w:r w:rsidRPr="00464B50">
        <w:rPr>
          <w:rFonts w:eastAsiaTheme="minorHAnsi"/>
          <w:sz w:val="28"/>
          <w:szCs w:val="22"/>
          <w:lang w:eastAsia="en-US"/>
        </w:rPr>
        <w:t>Районный фестиваль самодеятельного художественного творчества людей с ограниченными возможностями здоровья «Добру откроются сердца»;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sz w:val="28"/>
          <w:szCs w:val="22"/>
          <w:lang w:eastAsia="en-US"/>
        </w:rPr>
        <w:lastRenderedPageBreak/>
        <w:t xml:space="preserve">- Торжественное мероприятие, посвящённое закрытию Года культурного наследия народов России. 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sz w:val="28"/>
          <w:szCs w:val="22"/>
          <w:lang w:eastAsia="en-US"/>
        </w:rPr>
        <w:t xml:space="preserve">Творческие коллективы </w:t>
      </w:r>
      <w:proofErr w:type="spellStart"/>
      <w:r w:rsidRPr="00464B50">
        <w:rPr>
          <w:rFonts w:eastAsiaTheme="minorHAnsi"/>
          <w:sz w:val="28"/>
          <w:szCs w:val="22"/>
          <w:lang w:eastAsia="en-US"/>
        </w:rPr>
        <w:t>Шумячского</w:t>
      </w:r>
      <w:proofErr w:type="spellEnd"/>
      <w:r w:rsidRPr="00464B50">
        <w:rPr>
          <w:rFonts w:eastAsiaTheme="minorHAnsi"/>
          <w:sz w:val="28"/>
          <w:szCs w:val="22"/>
          <w:lang w:eastAsia="en-US"/>
        </w:rPr>
        <w:t xml:space="preserve"> района принимали активное участие в областных и международных конкурсах и фестивалях.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Гастрономический туризм - одно из самых продуктивных направлений в развитии объектов нематериального культурного наследия. Таким объектом является </w:t>
      </w:r>
      <w:proofErr w:type="spellStart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Надейковичский</w:t>
      </w:r>
      <w:proofErr w:type="spellEnd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Лапун</w:t>
      </w:r>
      <w:proofErr w:type="spellEnd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– символ народной славянской культуры.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color w:val="000000"/>
          <w:sz w:val="28"/>
          <w:szCs w:val="28"/>
          <w:lang w:eastAsia="en-US"/>
        </w:rPr>
        <w:t>Так 13 апреля</w:t>
      </w:r>
      <w:r w:rsidRPr="00464B50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464B50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рамках проекта «Чудо – </w:t>
      </w:r>
      <w:proofErr w:type="spellStart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Лапун</w:t>
      </w:r>
      <w:proofErr w:type="spellEnd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– возрождение легенды славянской культуры» </w:t>
      </w:r>
      <w:proofErr w:type="spellStart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Надейковичский</w:t>
      </w:r>
      <w:proofErr w:type="spellEnd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Лапун</w:t>
      </w:r>
      <w:proofErr w:type="spellEnd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побывал в городе Смоленске.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7 апреля презентация книги «Связь времен» В.П. </w:t>
      </w:r>
      <w:proofErr w:type="spellStart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Алганова</w:t>
      </w:r>
      <w:proofErr w:type="spellEnd"/>
      <w:r w:rsidRPr="00464B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Н.М. Емельяновой, </w:t>
      </w:r>
      <w:r w:rsidRPr="00464B50">
        <w:rPr>
          <w:rFonts w:eastAsiaTheme="minorHAnsi"/>
          <w:color w:val="000000"/>
          <w:sz w:val="28"/>
          <w:shd w:val="clear" w:color="auto" w:fill="FFFFFF"/>
          <w:lang w:eastAsia="en-US"/>
        </w:rPr>
        <w:t>Смоленская областная универсальная научная библиотека им. А.Т. Твардовского г. Смоленск.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sz w:val="28"/>
          <w:szCs w:val="22"/>
          <w:lang w:eastAsia="en-US"/>
        </w:rPr>
        <w:t>24 мая</w:t>
      </w:r>
      <w:r w:rsidRPr="00464B50">
        <w:rPr>
          <w:rFonts w:eastAsiaTheme="minorHAnsi"/>
          <w:b/>
          <w:sz w:val="28"/>
          <w:szCs w:val="22"/>
          <w:lang w:eastAsia="en-US"/>
        </w:rPr>
        <w:t xml:space="preserve"> </w:t>
      </w:r>
      <w:r w:rsidRPr="00464B50">
        <w:rPr>
          <w:rFonts w:eastAsiaTheme="minorHAnsi"/>
          <w:sz w:val="28"/>
          <w:szCs w:val="22"/>
          <w:lang w:eastAsia="en-US"/>
        </w:rPr>
        <w:t>в фестивале духовно-патриотической песни «Возрождение». (территория Свято-Владимирского мужского монастыря у истоков Днепра).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sz w:val="28"/>
          <w:szCs w:val="22"/>
          <w:lang w:eastAsia="en-US"/>
        </w:rPr>
        <w:t>17 июня в VIII Межрайонном фестивале-конкурсе патриотической песни "Струны души", г. Рославль.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sz w:val="28"/>
          <w:szCs w:val="22"/>
          <w:lang w:eastAsia="en-US"/>
        </w:rPr>
        <w:t xml:space="preserve">25 июня в Региональном фестивале традиционных культур малых городов «Клич над </w:t>
      </w:r>
      <w:proofErr w:type="spellStart"/>
      <w:r w:rsidRPr="00464B50">
        <w:rPr>
          <w:rFonts w:eastAsiaTheme="minorHAnsi"/>
          <w:sz w:val="28"/>
          <w:szCs w:val="22"/>
          <w:lang w:eastAsia="en-US"/>
        </w:rPr>
        <w:t>Вольсай</w:t>
      </w:r>
      <w:proofErr w:type="spellEnd"/>
      <w:r w:rsidRPr="00464B50">
        <w:rPr>
          <w:rFonts w:eastAsiaTheme="minorHAnsi"/>
          <w:sz w:val="28"/>
          <w:szCs w:val="22"/>
          <w:lang w:eastAsia="en-US"/>
        </w:rPr>
        <w:t>», г. Кличев Могилевской области республика Беларусь.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sz w:val="28"/>
          <w:szCs w:val="22"/>
          <w:lang w:eastAsia="en-US"/>
        </w:rPr>
        <w:t xml:space="preserve">с 8 по 10 июля - команда профсоюзной организации работников культуры </w:t>
      </w:r>
      <w:proofErr w:type="spellStart"/>
      <w:r w:rsidRPr="00464B50">
        <w:rPr>
          <w:rFonts w:eastAsiaTheme="minorHAnsi"/>
          <w:sz w:val="28"/>
          <w:szCs w:val="22"/>
          <w:lang w:eastAsia="en-US"/>
        </w:rPr>
        <w:t>Шумячского</w:t>
      </w:r>
      <w:proofErr w:type="spellEnd"/>
      <w:r w:rsidRPr="00464B50">
        <w:rPr>
          <w:rFonts w:eastAsiaTheme="minorHAnsi"/>
          <w:sz w:val="28"/>
          <w:szCs w:val="22"/>
          <w:lang w:eastAsia="en-US"/>
        </w:rPr>
        <w:t xml:space="preserve"> района приняла участие в 1 областном туристском слете профсоюза работников культуры "Профсоюзный лидер 2022", д. Волковичи </w:t>
      </w:r>
      <w:proofErr w:type="spellStart"/>
      <w:r w:rsidRPr="00464B50">
        <w:rPr>
          <w:rFonts w:eastAsiaTheme="minorHAnsi"/>
          <w:sz w:val="28"/>
          <w:szCs w:val="22"/>
          <w:lang w:eastAsia="en-US"/>
        </w:rPr>
        <w:t>Рославльского</w:t>
      </w:r>
      <w:proofErr w:type="spellEnd"/>
      <w:r w:rsidRPr="00464B50">
        <w:rPr>
          <w:rFonts w:eastAsiaTheme="minorHAnsi"/>
          <w:sz w:val="28"/>
          <w:szCs w:val="22"/>
          <w:lang w:eastAsia="en-US"/>
        </w:rPr>
        <w:t xml:space="preserve"> района.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sz w:val="28"/>
          <w:szCs w:val="22"/>
          <w:lang w:eastAsia="en-US"/>
        </w:rPr>
        <w:t>6 августа IV фестиваль народного творчества «</w:t>
      </w:r>
      <w:proofErr w:type="spellStart"/>
      <w:r w:rsidRPr="00464B50">
        <w:rPr>
          <w:rFonts w:eastAsiaTheme="minorHAnsi"/>
          <w:sz w:val="28"/>
          <w:szCs w:val="22"/>
          <w:lang w:eastAsia="en-US"/>
        </w:rPr>
        <w:t>Глубинкою</w:t>
      </w:r>
      <w:proofErr w:type="spellEnd"/>
      <w:r w:rsidRPr="00464B50">
        <w:rPr>
          <w:rFonts w:eastAsiaTheme="minorHAnsi"/>
          <w:sz w:val="28"/>
          <w:szCs w:val="22"/>
          <w:lang w:eastAsia="en-US"/>
        </w:rPr>
        <w:t xml:space="preserve"> жива Россия», посвященный народной артистке СССР </w:t>
      </w:r>
      <w:proofErr w:type="spellStart"/>
      <w:r w:rsidRPr="00464B50">
        <w:rPr>
          <w:rFonts w:eastAsiaTheme="minorHAnsi"/>
          <w:sz w:val="28"/>
          <w:szCs w:val="22"/>
          <w:lang w:eastAsia="en-US"/>
        </w:rPr>
        <w:t>М.А.Ладыниной</w:t>
      </w:r>
      <w:proofErr w:type="spellEnd"/>
      <w:r w:rsidRPr="00464B50">
        <w:rPr>
          <w:rFonts w:eastAsiaTheme="minorHAnsi"/>
          <w:sz w:val="28"/>
          <w:szCs w:val="22"/>
          <w:lang w:eastAsia="en-US"/>
        </w:rPr>
        <w:t xml:space="preserve">, уроженке </w:t>
      </w:r>
      <w:proofErr w:type="spellStart"/>
      <w:r w:rsidRPr="00464B50">
        <w:rPr>
          <w:rFonts w:eastAsiaTheme="minorHAnsi"/>
          <w:sz w:val="28"/>
          <w:szCs w:val="22"/>
          <w:lang w:eastAsia="en-US"/>
        </w:rPr>
        <w:t>Тёмкинского</w:t>
      </w:r>
      <w:proofErr w:type="spellEnd"/>
      <w:r w:rsidRPr="00464B50">
        <w:rPr>
          <w:rFonts w:eastAsiaTheme="minorHAnsi"/>
          <w:sz w:val="28"/>
          <w:szCs w:val="22"/>
          <w:lang w:eastAsia="en-US"/>
        </w:rPr>
        <w:t xml:space="preserve"> района. село </w:t>
      </w:r>
      <w:proofErr w:type="spellStart"/>
      <w:r w:rsidRPr="00464B50">
        <w:rPr>
          <w:rFonts w:eastAsiaTheme="minorHAnsi"/>
          <w:sz w:val="28"/>
          <w:szCs w:val="22"/>
          <w:lang w:eastAsia="en-US"/>
        </w:rPr>
        <w:t>Тёмкино</w:t>
      </w:r>
      <w:proofErr w:type="spellEnd"/>
      <w:r w:rsidRPr="00464B50">
        <w:rPr>
          <w:rFonts w:eastAsiaTheme="minorHAnsi"/>
          <w:sz w:val="28"/>
          <w:szCs w:val="22"/>
          <w:lang w:eastAsia="en-US"/>
        </w:rPr>
        <w:t>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sz w:val="28"/>
          <w:szCs w:val="22"/>
          <w:lang w:eastAsia="en-US"/>
        </w:rPr>
        <w:t>28 августа в фестивале-конкурсе "Наша добрая Смоленщина", г. Ярцево.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64B50">
        <w:rPr>
          <w:rFonts w:eastAsiaTheme="minorHAnsi"/>
          <w:sz w:val="28"/>
          <w:szCs w:val="22"/>
          <w:lang w:eastAsia="en-US"/>
        </w:rPr>
        <w:t>1 декабря в городе Смоленске прошел Международный онлайн-фестиваль художественного и декоративно-прикладного творчества инвалидов, посвященный Международному Дню инвалидов.</w:t>
      </w:r>
    </w:p>
    <w:p w:rsidR="002C5E2D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2"/>
          <w:lang w:eastAsia="en-US"/>
        </w:rPr>
        <w:t>МБУК «</w:t>
      </w:r>
      <w:proofErr w:type="spellStart"/>
      <w:r w:rsidRPr="00464B50">
        <w:rPr>
          <w:rFonts w:eastAsiaTheme="minorHAnsi"/>
          <w:sz w:val="28"/>
          <w:szCs w:val="22"/>
          <w:lang w:eastAsia="en-US"/>
        </w:rPr>
        <w:t>Шумячская</w:t>
      </w:r>
      <w:proofErr w:type="spellEnd"/>
      <w:r w:rsidRPr="00464B50">
        <w:rPr>
          <w:rFonts w:eastAsiaTheme="minorHAnsi"/>
          <w:sz w:val="28"/>
          <w:szCs w:val="22"/>
          <w:lang w:eastAsia="en-US"/>
        </w:rPr>
        <w:t xml:space="preserve"> ЦКС»</w:t>
      </w:r>
      <w:r>
        <w:rPr>
          <w:rFonts w:eastAsiaTheme="minorHAnsi"/>
          <w:sz w:val="28"/>
          <w:szCs w:val="22"/>
          <w:lang w:eastAsia="en-US"/>
        </w:rPr>
        <w:t xml:space="preserve"> освоено 2025069,31 руб.  на ремонт кровли </w:t>
      </w:r>
      <w:proofErr w:type="spellStart"/>
      <w:r>
        <w:rPr>
          <w:rFonts w:eastAsiaTheme="minorHAnsi"/>
          <w:sz w:val="28"/>
          <w:szCs w:val="22"/>
          <w:lang w:eastAsia="en-US"/>
        </w:rPr>
        <w:t>Снегиревского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ДК </w:t>
      </w:r>
      <w:proofErr w:type="gramStart"/>
      <w:r>
        <w:rPr>
          <w:rFonts w:eastAsiaTheme="minorHAnsi"/>
          <w:sz w:val="28"/>
          <w:szCs w:val="22"/>
          <w:lang w:eastAsia="en-US"/>
        </w:rPr>
        <w:t>- ,</w:t>
      </w:r>
      <w:proofErr w:type="gramEnd"/>
      <w:r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2"/>
          <w:lang w:eastAsia="en-US"/>
        </w:rPr>
        <w:t>Микуличского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ДК.</w:t>
      </w:r>
    </w:p>
    <w:p w:rsidR="00464B50" w:rsidRDefault="00464B50" w:rsidP="00464B50">
      <w:pPr>
        <w:rPr>
          <w:rFonts w:eastAsia="Calibri"/>
          <w:b/>
          <w:sz w:val="28"/>
          <w:szCs w:val="28"/>
          <w:lang w:eastAsia="en-US"/>
        </w:rPr>
      </w:pPr>
      <w:r w:rsidRPr="00464B50">
        <w:rPr>
          <w:rFonts w:eastAsia="Calibri"/>
          <w:b/>
          <w:sz w:val="28"/>
          <w:szCs w:val="28"/>
          <w:lang w:eastAsia="en-US"/>
        </w:rPr>
        <w:t>Вовлечение молодежи в социальную политику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Стратегической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социально ориентированного развития страны.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 xml:space="preserve">В учреждениях культуры </w:t>
      </w:r>
      <w:proofErr w:type="spellStart"/>
      <w:r w:rsidRPr="00464B50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464B50">
        <w:rPr>
          <w:rFonts w:eastAsiaTheme="minorHAnsi"/>
          <w:sz w:val="28"/>
          <w:szCs w:val="28"/>
          <w:lang w:eastAsia="en-US"/>
        </w:rPr>
        <w:t xml:space="preserve"> района регулярно проводится работа, направленная на вовлечение молодежи в социальную политику. Ежегодно проводятся различные по тематике мероприятия </w:t>
      </w:r>
      <w:proofErr w:type="gramStart"/>
      <w:r w:rsidRPr="00464B50">
        <w:rPr>
          <w:rFonts w:eastAsiaTheme="minorHAnsi"/>
          <w:sz w:val="28"/>
          <w:szCs w:val="28"/>
          <w:lang w:eastAsia="en-US"/>
        </w:rPr>
        <w:t>для  детей</w:t>
      </w:r>
      <w:proofErr w:type="gramEnd"/>
      <w:r w:rsidRPr="00464B50">
        <w:rPr>
          <w:rFonts w:eastAsiaTheme="minorHAnsi"/>
          <w:sz w:val="28"/>
          <w:szCs w:val="28"/>
          <w:lang w:eastAsia="en-US"/>
        </w:rPr>
        <w:t xml:space="preserve"> и молодежи: среди них </w:t>
      </w:r>
      <w:proofErr w:type="spellStart"/>
      <w:r w:rsidRPr="00464B50">
        <w:rPr>
          <w:rFonts w:eastAsiaTheme="minorHAnsi"/>
          <w:sz w:val="28"/>
          <w:szCs w:val="28"/>
          <w:lang w:eastAsia="en-US"/>
        </w:rPr>
        <w:t>конкурсно</w:t>
      </w:r>
      <w:proofErr w:type="spellEnd"/>
      <w:r w:rsidRPr="00464B50">
        <w:rPr>
          <w:rFonts w:eastAsiaTheme="minorHAnsi"/>
          <w:sz w:val="28"/>
          <w:szCs w:val="28"/>
          <w:lang w:eastAsia="en-US"/>
        </w:rPr>
        <w:t xml:space="preserve"> – игровые, спортивные, познавательные программы, беседы, театрализованные и тематические вечера, вечера чествования, концерты и встречи с интересными людьми.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При работе с детьми и молодежью учреждения культуры активно сотрудничают с</w:t>
      </w:r>
      <w:r w:rsidRPr="00464B50">
        <w:rPr>
          <w:bCs/>
          <w:iCs/>
          <w:sz w:val="28"/>
          <w:szCs w:val="28"/>
        </w:rPr>
        <w:t xml:space="preserve"> общеобразовательными школами, руководителями секций и кружков МБУДО "</w:t>
      </w:r>
      <w:proofErr w:type="spellStart"/>
      <w:r w:rsidRPr="00464B50">
        <w:rPr>
          <w:bCs/>
          <w:iCs/>
          <w:sz w:val="28"/>
          <w:szCs w:val="28"/>
        </w:rPr>
        <w:t>Шумячский</w:t>
      </w:r>
      <w:proofErr w:type="spellEnd"/>
      <w:r w:rsidRPr="00464B50">
        <w:rPr>
          <w:bCs/>
          <w:iCs/>
          <w:sz w:val="28"/>
          <w:szCs w:val="28"/>
        </w:rPr>
        <w:t xml:space="preserve"> ДДТ", МБУДО «</w:t>
      </w:r>
      <w:proofErr w:type="spellStart"/>
      <w:r w:rsidRPr="00464B50">
        <w:rPr>
          <w:bCs/>
          <w:iCs/>
          <w:sz w:val="28"/>
          <w:szCs w:val="28"/>
        </w:rPr>
        <w:t>Шумячская</w:t>
      </w:r>
      <w:proofErr w:type="spellEnd"/>
      <w:r w:rsidRPr="00464B50">
        <w:rPr>
          <w:bCs/>
          <w:iCs/>
          <w:sz w:val="28"/>
          <w:szCs w:val="28"/>
        </w:rPr>
        <w:t xml:space="preserve"> ДШИ», СОГБОУ «</w:t>
      </w:r>
      <w:proofErr w:type="spellStart"/>
      <w:r w:rsidRPr="00464B50">
        <w:rPr>
          <w:bCs/>
          <w:iCs/>
          <w:sz w:val="28"/>
          <w:szCs w:val="28"/>
        </w:rPr>
        <w:t>Шумячская</w:t>
      </w:r>
      <w:proofErr w:type="spellEnd"/>
      <w:r w:rsidRPr="00464B50">
        <w:rPr>
          <w:bCs/>
          <w:iCs/>
          <w:sz w:val="28"/>
          <w:szCs w:val="28"/>
        </w:rPr>
        <w:t xml:space="preserve"> санаторная школа-интернат», детских садов </w:t>
      </w:r>
      <w:proofErr w:type="spellStart"/>
      <w:r w:rsidRPr="00464B50">
        <w:rPr>
          <w:bCs/>
          <w:iCs/>
          <w:sz w:val="28"/>
          <w:szCs w:val="28"/>
        </w:rPr>
        <w:t>Шумячского</w:t>
      </w:r>
      <w:proofErr w:type="spellEnd"/>
      <w:r w:rsidRPr="00464B50">
        <w:rPr>
          <w:bCs/>
          <w:iCs/>
          <w:sz w:val="28"/>
          <w:szCs w:val="28"/>
        </w:rPr>
        <w:t xml:space="preserve"> района </w:t>
      </w:r>
      <w:r w:rsidRPr="00464B50">
        <w:rPr>
          <w:bCs/>
          <w:iCs/>
          <w:sz w:val="28"/>
          <w:szCs w:val="28"/>
        </w:rPr>
        <w:lastRenderedPageBreak/>
        <w:t xml:space="preserve">Смоленской области. Ежегодно учреждениями культуры </w:t>
      </w:r>
      <w:r w:rsidRPr="00464B50">
        <w:rPr>
          <w:rFonts w:eastAsia="Calibri"/>
          <w:sz w:val="28"/>
          <w:szCs w:val="28"/>
          <w:lang w:eastAsia="en-US"/>
        </w:rPr>
        <w:t>планир</w:t>
      </w:r>
      <w:r w:rsidRPr="00464B50">
        <w:rPr>
          <w:rFonts w:eastAsiaTheme="minorHAnsi"/>
          <w:sz w:val="28"/>
          <w:szCs w:val="28"/>
          <w:lang w:eastAsia="en-US"/>
        </w:rPr>
        <w:t xml:space="preserve">уются и проводятся </w:t>
      </w:r>
      <w:r w:rsidRPr="00464B50">
        <w:rPr>
          <w:rFonts w:eastAsia="Calibri"/>
          <w:sz w:val="28"/>
          <w:szCs w:val="28"/>
          <w:lang w:eastAsia="en-US"/>
        </w:rPr>
        <w:t>меропр</w:t>
      </w:r>
      <w:r w:rsidRPr="00464B50">
        <w:rPr>
          <w:rFonts w:eastAsiaTheme="minorHAnsi"/>
          <w:sz w:val="28"/>
          <w:szCs w:val="28"/>
          <w:lang w:eastAsia="en-US"/>
        </w:rPr>
        <w:t>иятия с участием инспектора ПДН.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 xml:space="preserve">Так по итогу 2022 года учреждениями культуры клубного типа было проведено 545 культурно-массовых мероприятий для молодежи. Всего их посетили 15 042 человека. 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В учреждениях клубного типа для молодежи функционируют 10 клубных формирования с числом участников – 75 человек.</w:t>
      </w:r>
    </w:p>
    <w:p w:rsidR="00464B50" w:rsidRPr="00464B50" w:rsidRDefault="00464B50" w:rsidP="00464B5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64B50">
        <w:rPr>
          <w:bCs/>
          <w:iCs/>
          <w:sz w:val="28"/>
          <w:szCs w:val="28"/>
        </w:rPr>
        <w:t xml:space="preserve">На базе </w:t>
      </w:r>
      <w:proofErr w:type="spellStart"/>
      <w:r w:rsidRPr="00464B50">
        <w:rPr>
          <w:bCs/>
          <w:iCs/>
          <w:sz w:val="28"/>
          <w:szCs w:val="28"/>
        </w:rPr>
        <w:t>Шумячского</w:t>
      </w:r>
      <w:proofErr w:type="spellEnd"/>
      <w:r w:rsidRPr="00464B50">
        <w:rPr>
          <w:bCs/>
          <w:iCs/>
          <w:sz w:val="28"/>
          <w:szCs w:val="28"/>
        </w:rPr>
        <w:t xml:space="preserve"> районного Дома культуры работают два танцевальных коллектива:</w:t>
      </w:r>
    </w:p>
    <w:p w:rsidR="00464B50" w:rsidRPr="00464B50" w:rsidRDefault="00464B50" w:rsidP="00464B5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64B50">
        <w:rPr>
          <w:bCs/>
          <w:iCs/>
          <w:sz w:val="28"/>
          <w:szCs w:val="28"/>
        </w:rPr>
        <w:t>- детский танцевальный коллектив «Импульс»;</w:t>
      </w:r>
    </w:p>
    <w:p w:rsidR="00464B50" w:rsidRPr="00464B50" w:rsidRDefault="00464B50" w:rsidP="00464B5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64B50">
        <w:rPr>
          <w:bCs/>
          <w:i/>
          <w:iCs/>
          <w:sz w:val="28"/>
          <w:szCs w:val="28"/>
        </w:rPr>
        <w:t xml:space="preserve">- </w:t>
      </w:r>
      <w:r w:rsidRPr="00464B50">
        <w:rPr>
          <w:bCs/>
          <w:iCs/>
          <w:sz w:val="28"/>
          <w:szCs w:val="28"/>
        </w:rPr>
        <w:t>студия бального танца «Азарт».</w:t>
      </w:r>
    </w:p>
    <w:p w:rsidR="00464B50" w:rsidRPr="00464B50" w:rsidRDefault="00464B50" w:rsidP="00464B5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64B50">
        <w:rPr>
          <w:bCs/>
          <w:iCs/>
          <w:sz w:val="28"/>
          <w:szCs w:val="28"/>
        </w:rPr>
        <w:t xml:space="preserve">С 2021 года в </w:t>
      </w:r>
      <w:proofErr w:type="spellStart"/>
      <w:r w:rsidRPr="00464B50">
        <w:rPr>
          <w:bCs/>
          <w:iCs/>
          <w:sz w:val="28"/>
          <w:szCs w:val="28"/>
        </w:rPr>
        <w:t>Шумячском</w:t>
      </w:r>
      <w:proofErr w:type="spellEnd"/>
      <w:r w:rsidRPr="00464B50">
        <w:rPr>
          <w:bCs/>
          <w:iCs/>
          <w:sz w:val="28"/>
          <w:szCs w:val="28"/>
        </w:rPr>
        <w:t xml:space="preserve"> РДК функционирует творческая мастерская по изготовлению славянских оберегов «</w:t>
      </w:r>
      <w:proofErr w:type="spellStart"/>
      <w:r w:rsidRPr="00464B50">
        <w:rPr>
          <w:bCs/>
          <w:iCs/>
          <w:sz w:val="28"/>
          <w:szCs w:val="28"/>
        </w:rPr>
        <w:t>Берегиня</w:t>
      </w:r>
      <w:proofErr w:type="spellEnd"/>
      <w:r w:rsidRPr="00464B50">
        <w:rPr>
          <w:bCs/>
          <w:iCs/>
          <w:sz w:val="28"/>
          <w:szCs w:val="28"/>
        </w:rPr>
        <w:t xml:space="preserve">». </w:t>
      </w:r>
    </w:p>
    <w:p w:rsidR="00464B50" w:rsidRPr="00464B50" w:rsidRDefault="00464B50" w:rsidP="00464B5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64B50">
        <w:rPr>
          <w:bCs/>
          <w:iCs/>
          <w:sz w:val="28"/>
          <w:szCs w:val="28"/>
        </w:rPr>
        <w:t>В МБУ «</w:t>
      </w:r>
      <w:proofErr w:type="spellStart"/>
      <w:r w:rsidRPr="00464B50">
        <w:rPr>
          <w:bCs/>
          <w:iCs/>
          <w:sz w:val="28"/>
          <w:szCs w:val="28"/>
        </w:rPr>
        <w:t>Шумячский</w:t>
      </w:r>
      <w:proofErr w:type="spellEnd"/>
      <w:r w:rsidRPr="00464B50">
        <w:rPr>
          <w:bCs/>
          <w:iCs/>
          <w:sz w:val="28"/>
          <w:szCs w:val="28"/>
        </w:rPr>
        <w:t xml:space="preserve"> музей» в</w:t>
      </w:r>
      <w:r w:rsidRPr="00464B50">
        <w:rPr>
          <w:rFonts w:eastAsiaTheme="minorHAnsi"/>
          <w:sz w:val="28"/>
          <w:szCs w:val="28"/>
          <w:lang w:eastAsia="en-US"/>
        </w:rPr>
        <w:t xml:space="preserve"> течении 2022 года для молодежи было проведено 18 экскурсий. В общей сумме на мероприятиях присутствовало 106 человек.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 xml:space="preserve">В отчетный период велась работа по двум музейным проектам: краеведческий проект «Живет человек на земле </w:t>
      </w:r>
      <w:proofErr w:type="spellStart"/>
      <w:r w:rsidRPr="00464B50">
        <w:rPr>
          <w:rFonts w:eastAsiaTheme="minorHAnsi"/>
          <w:sz w:val="28"/>
          <w:szCs w:val="28"/>
          <w:lang w:eastAsia="en-US"/>
        </w:rPr>
        <w:t>Шумячской</w:t>
      </w:r>
      <w:proofErr w:type="spellEnd"/>
      <w:r w:rsidRPr="00464B50">
        <w:rPr>
          <w:rFonts w:eastAsiaTheme="minorHAnsi"/>
          <w:sz w:val="28"/>
          <w:szCs w:val="28"/>
          <w:lang w:eastAsia="en-US"/>
        </w:rPr>
        <w:t xml:space="preserve">» и музейная программа «Музей для детей». Участники проекта принимали участие в исследовательских работах, в подготовке краеведческих выставок и мероприятий согласно годовому плану работы учреждения. 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464B50">
        <w:rPr>
          <w:rFonts w:eastAsiaTheme="minorHAnsi"/>
          <w:sz w:val="28"/>
          <w:szCs w:val="28"/>
          <w:lang w:eastAsia="en-US"/>
        </w:rPr>
        <w:t>Шумячской</w:t>
      </w:r>
      <w:proofErr w:type="spellEnd"/>
      <w:r w:rsidRPr="00464B50">
        <w:rPr>
          <w:rFonts w:eastAsiaTheme="minorHAnsi"/>
          <w:sz w:val="28"/>
          <w:szCs w:val="28"/>
          <w:lang w:eastAsia="en-US"/>
        </w:rPr>
        <w:t xml:space="preserve"> централизованной библиотечной системе успешно функционируют 2 – юношеских клубных формирований.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За 2022 год библиотечными учреждениями для молодежи было проведено – 497 мероприятий; с количеством посетивших 6896 человек.</w:t>
      </w:r>
    </w:p>
    <w:p w:rsidR="00464B50" w:rsidRPr="00464B50" w:rsidRDefault="00464B50" w:rsidP="00464B5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64B50">
        <w:rPr>
          <w:bCs/>
          <w:iCs/>
          <w:sz w:val="28"/>
          <w:szCs w:val="28"/>
        </w:rPr>
        <w:t xml:space="preserve">Все прошедшие мероприятия освящаются в социальных группах и на официальных сайтах учреждений культуры </w:t>
      </w:r>
      <w:proofErr w:type="spellStart"/>
      <w:r w:rsidRPr="00464B50">
        <w:rPr>
          <w:bCs/>
          <w:iCs/>
          <w:sz w:val="28"/>
          <w:szCs w:val="28"/>
        </w:rPr>
        <w:t>Шумячского</w:t>
      </w:r>
      <w:proofErr w:type="spellEnd"/>
      <w:r w:rsidRPr="00464B50">
        <w:rPr>
          <w:bCs/>
          <w:iCs/>
          <w:sz w:val="28"/>
          <w:szCs w:val="28"/>
        </w:rPr>
        <w:t xml:space="preserve"> района, а </w:t>
      </w:r>
      <w:proofErr w:type="gramStart"/>
      <w:r w:rsidRPr="00464B50">
        <w:rPr>
          <w:bCs/>
          <w:iCs/>
          <w:sz w:val="28"/>
          <w:szCs w:val="28"/>
        </w:rPr>
        <w:t>так же</w:t>
      </w:r>
      <w:proofErr w:type="gramEnd"/>
      <w:r w:rsidRPr="00464B50">
        <w:rPr>
          <w:bCs/>
          <w:iCs/>
          <w:sz w:val="28"/>
          <w:szCs w:val="28"/>
        </w:rPr>
        <w:t xml:space="preserve"> в местной газете «За урожай!». </w:t>
      </w:r>
    </w:p>
    <w:p w:rsidR="002C5E2D" w:rsidRDefault="002C5E2D" w:rsidP="00205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4B50" w:rsidRPr="002A1A7B" w:rsidRDefault="00464B50" w:rsidP="002A1A7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A1A7B">
        <w:rPr>
          <w:rFonts w:eastAsiaTheme="minorHAnsi"/>
          <w:b/>
          <w:sz w:val="28"/>
          <w:szCs w:val="28"/>
          <w:lang w:eastAsia="en-US"/>
        </w:rPr>
        <w:t>Задача 4. Формирование здорового образа жизни</w:t>
      </w:r>
    </w:p>
    <w:p w:rsidR="00464B50" w:rsidRPr="00464B50" w:rsidRDefault="00464B50" w:rsidP="00464B50">
      <w:pPr>
        <w:widowControl w:val="0"/>
        <w:suppressLineNumbers/>
        <w:suppressAutoHyphens/>
        <w:jc w:val="both"/>
        <w:rPr>
          <w:rFonts w:eastAsia="Andale Sans UI"/>
          <w:b/>
          <w:kern w:val="2"/>
          <w:sz w:val="28"/>
          <w:szCs w:val="28"/>
          <w:lang w:eastAsia="en-US"/>
        </w:rPr>
      </w:pPr>
      <w:proofErr w:type="gramStart"/>
      <w:r w:rsidRPr="00464B50">
        <w:rPr>
          <w:rFonts w:eastAsia="Andale Sans UI"/>
          <w:b/>
          <w:kern w:val="2"/>
          <w:sz w:val="28"/>
          <w:szCs w:val="28"/>
          <w:lang w:eastAsia="en-US"/>
        </w:rPr>
        <w:t>Проведение  муниципальных</w:t>
      </w:r>
      <w:proofErr w:type="gramEnd"/>
      <w:r w:rsidRPr="00464B50">
        <w:rPr>
          <w:rFonts w:eastAsia="Andale Sans UI"/>
          <w:b/>
          <w:kern w:val="2"/>
          <w:sz w:val="28"/>
          <w:szCs w:val="28"/>
          <w:lang w:eastAsia="en-US"/>
        </w:rPr>
        <w:t xml:space="preserve"> физкультурных и спортивных мероприятий среди различных групп населения </w:t>
      </w:r>
      <w:proofErr w:type="spellStart"/>
      <w:r w:rsidRPr="00464B50">
        <w:rPr>
          <w:rFonts w:eastAsia="Andale Sans UI"/>
          <w:b/>
          <w:kern w:val="2"/>
          <w:sz w:val="28"/>
          <w:szCs w:val="28"/>
          <w:lang w:eastAsia="en-US"/>
        </w:rPr>
        <w:t>Шумячского</w:t>
      </w:r>
      <w:proofErr w:type="spellEnd"/>
      <w:r w:rsidRPr="00464B50">
        <w:rPr>
          <w:rFonts w:eastAsia="Andale Sans UI"/>
          <w:b/>
          <w:kern w:val="2"/>
          <w:sz w:val="28"/>
          <w:szCs w:val="28"/>
          <w:lang w:eastAsia="en-US"/>
        </w:rPr>
        <w:t xml:space="preserve"> района согласно календарному плану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 xml:space="preserve">На территории </w:t>
      </w:r>
      <w:proofErr w:type="spellStart"/>
      <w:r w:rsidRPr="00464B50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464B50">
        <w:rPr>
          <w:rFonts w:eastAsiaTheme="minorHAnsi"/>
          <w:sz w:val="28"/>
          <w:szCs w:val="28"/>
          <w:lang w:eastAsia="en-US"/>
        </w:rPr>
        <w:t xml:space="preserve"> района Смоленской области действует муниципальная программа «Развитие культуры и спорта в муниципальном образовании «</w:t>
      </w:r>
      <w:proofErr w:type="spellStart"/>
      <w:r w:rsidRPr="00464B50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464B50">
        <w:rPr>
          <w:rFonts w:eastAsiaTheme="minorHAnsi"/>
          <w:sz w:val="28"/>
          <w:szCs w:val="28"/>
          <w:lang w:eastAsia="en-US"/>
        </w:rPr>
        <w:t xml:space="preserve"> район» Смоленской области» с подпрограммой «Развитие спорта» утвержденная постановлением Администрации муниципального образования «</w:t>
      </w:r>
      <w:proofErr w:type="spellStart"/>
      <w:r w:rsidRPr="00464B50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464B50">
        <w:rPr>
          <w:rFonts w:eastAsiaTheme="minorHAnsi"/>
          <w:sz w:val="28"/>
          <w:szCs w:val="28"/>
          <w:lang w:eastAsia="en-US"/>
        </w:rPr>
        <w:t xml:space="preserve"> район» Смоленской области от 14.10.2021 г. № 443 (с вносимыми изменениями). 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 xml:space="preserve">Согласно данной муниципальной программы ведется работа увеличению количества занимающихся человек физической культурой и спортом на 1 % ежегодно. В 2022 году количество занимающихся человек физической культурой и спортом составило 2494 человека. </w:t>
      </w:r>
    </w:p>
    <w:p w:rsidR="00464B50" w:rsidRPr="00464B50" w:rsidRDefault="00464B50" w:rsidP="00464B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4B50">
        <w:rPr>
          <w:rFonts w:eastAsia="Calibri"/>
          <w:sz w:val="28"/>
          <w:szCs w:val="28"/>
          <w:lang w:eastAsia="en-US"/>
        </w:rPr>
        <w:t xml:space="preserve">В рамках муниципальной программы ежегодно проводятся более 30 видов массовых спортивных мероприятий доступных для всех категорий населения. В 2022 году в спортивно-массовых мероприятиях приняли участие 841 человек. </w:t>
      </w:r>
    </w:p>
    <w:p w:rsidR="00464B50" w:rsidRPr="00464B50" w:rsidRDefault="00464B50" w:rsidP="00464B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4B50">
        <w:rPr>
          <w:rFonts w:eastAsia="Calibri"/>
          <w:sz w:val="28"/>
          <w:szCs w:val="28"/>
          <w:lang w:eastAsia="en-US"/>
        </w:rPr>
        <w:lastRenderedPageBreak/>
        <w:t xml:space="preserve">В 2022 году спортсмены района приняли участие в 22 соревнованиях с количеством участников - 69 человек, из них в призерах оказались - 23 человека. 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="Calibri"/>
          <w:sz w:val="28"/>
          <w:szCs w:val="28"/>
          <w:lang w:eastAsia="en-US"/>
        </w:rPr>
        <w:t xml:space="preserve">На территории лыжной базы п. Шумячи </w:t>
      </w:r>
      <w:r w:rsidRPr="00464B50">
        <w:rPr>
          <w:rFonts w:eastAsiaTheme="minorHAnsi"/>
          <w:sz w:val="28"/>
          <w:szCs w:val="28"/>
          <w:lang w:eastAsia="en-US"/>
        </w:rPr>
        <w:t>функционирует отделение ДЮСШОР «Юность России» по лыжным гонкам (количество занимающихся в 2022 г. - 34 человека). Взрослым и детям для занятий физической культурой и спортом предоставлены трассы для беговых тренировок и пеших прогулок длиной 7,5 км и лыжная трасса длиной 5 км. В распоряжении занимающихся - спортивный городок, велотренажер и беговая дорожка. На территории лыжной базы ежегодно проводятся спортивно-массовые мероприятия с участием детей и молодежи.</w:t>
      </w:r>
      <w:r w:rsidRPr="00464B50">
        <w:rPr>
          <w:rFonts w:eastAsia="Calibri"/>
          <w:sz w:val="28"/>
          <w:szCs w:val="28"/>
          <w:lang w:eastAsia="en-US"/>
        </w:rPr>
        <w:t xml:space="preserve"> В 2023 году проходили </w:t>
      </w:r>
      <w:proofErr w:type="gramStart"/>
      <w:r w:rsidRPr="00464B50">
        <w:rPr>
          <w:rFonts w:eastAsia="Calibri"/>
          <w:sz w:val="28"/>
          <w:szCs w:val="28"/>
          <w:lang w:eastAsia="en-US"/>
        </w:rPr>
        <w:t>соревнования</w:t>
      </w:r>
      <w:proofErr w:type="gramEnd"/>
      <w:r w:rsidRPr="00464B50">
        <w:rPr>
          <w:rFonts w:eastAsia="Calibri"/>
          <w:sz w:val="28"/>
          <w:szCs w:val="28"/>
          <w:lang w:eastAsia="en-US"/>
        </w:rPr>
        <w:t xml:space="preserve"> приуроченные к декаде спорта и здоровья, ко Дню здоровья, ко дню бега, к 23 февраля и 8 марта, акция «10 000 шагов к жизни», внеплановые мероприятия в каникулярный период, открытый чемпионат </w:t>
      </w:r>
      <w:proofErr w:type="spellStart"/>
      <w:r w:rsidRPr="00464B50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464B50">
        <w:rPr>
          <w:rFonts w:eastAsia="Calibri"/>
          <w:sz w:val="28"/>
          <w:szCs w:val="28"/>
          <w:lang w:eastAsia="en-US"/>
        </w:rPr>
        <w:t xml:space="preserve"> района по лыжным гонкам и легкоатлетическому кроссу.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 xml:space="preserve"> В Досуговом центре «Юность» функционирует тренажерный зал и секция настольного тенниса. </w:t>
      </w:r>
      <w:proofErr w:type="gramStart"/>
      <w:r w:rsidRPr="00464B50">
        <w:rPr>
          <w:rFonts w:eastAsiaTheme="minorHAnsi"/>
          <w:sz w:val="28"/>
          <w:szCs w:val="28"/>
          <w:lang w:eastAsia="en-US"/>
        </w:rPr>
        <w:t>Для людей</w:t>
      </w:r>
      <w:proofErr w:type="gramEnd"/>
      <w:r w:rsidRPr="00464B50">
        <w:rPr>
          <w:rFonts w:eastAsiaTheme="minorHAnsi"/>
          <w:sz w:val="28"/>
          <w:szCs w:val="28"/>
          <w:lang w:eastAsia="en-US"/>
        </w:rPr>
        <w:t xml:space="preserve"> имеющих инвалидность, несовершеннолетних детей состоящих на различных видах профилактического учета и находящихся в социально опасном положении, а так же детей из семей участников СВО предусмотрено бесплатное посещение тренажерного зала. В Досуговом центре «Юность» в 2022 году было проведено 21 мероприятие (с количеством участников – 251 человек), а сам тренажерный зал посетили 2123 человека. В секции настольного тенниса в 2022 году занимались 20 человек.</w:t>
      </w:r>
    </w:p>
    <w:p w:rsidR="00464B50" w:rsidRPr="00464B50" w:rsidRDefault="00464B50" w:rsidP="00464B50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464B50">
        <w:rPr>
          <w:color w:val="000000"/>
          <w:sz w:val="28"/>
          <w:szCs w:val="28"/>
        </w:rPr>
        <w:t>В 2022 году наиболее значимыми мероприятиями стали: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 xml:space="preserve">- Открытый Чемпионат </w:t>
      </w:r>
      <w:proofErr w:type="spellStart"/>
      <w:r w:rsidRPr="00464B50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464B50">
        <w:rPr>
          <w:rFonts w:eastAsiaTheme="minorHAnsi"/>
          <w:sz w:val="28"/>
          <w:szCs w:val="28"/>
          <w:lang w:eastAsia="en-US"/>
        </w:rPr>
        <w:t xml:space="preserve"> района, первенство СОГБУ «СШОР» «Юность России» по лыжным гонкам, посвящённым памяти воспитанника ДЮСШ Андрея Базылева; </w:t>
      </w:r>
    </w:p>
    <w:p w:rsidR="00464B50" w:rsidRPr="00464B50" w:rsidRDefault="00464B50" w:rsidP="00464B50">
      <w:pPr>
        <w:ind w:firstLine="709"/>
        <w:jc w:val="both"/>
        <w:rPr>
          <w:sz w:val="28"/>
          <w:szCs w:val="28"/>
        </w:rPr>
      </w:pPr>
      <w:r w:rsidRPr="00464B50">
        <w:rPr>
          <w:sz w:val="28"/>
          <w:szCs w:val="28"/>
        </w:rPr>
        <w:t xml:space="preserve">- Открытый Чемпионат </w:t>
      </w:r>
      <w:proofErr w:type="spellStart"/>
      <w:r w:rsidRPr="00464B50">
        <w:rPr>
          <w:sz w:val="28"/>
          <w:szCs w:val="28"/>
        </w:rPr>
        <w:t>Шумячского</w:t>
      </w:r>
      <w:proofErr w:type="spellEnd"/>
      <w:r w:rsidRPr="00464B50">
        <w:rPr>
          <w:sz w:val="28"/>
          <w:szCs w:val="28"/>
        </w:rPr>
        <w:t xml:space="preserve"> района, первенство СОГБУ «СШОР» «Юность России» по легкоатлетическому кроссу, посвящённому памяти В.П. </w:t>
      </w:r>
      <w:proofErr w:type="spellStart"/>
      <w:r w:rsidRPr="00464B50">
        <w:rPr>
          <w:sz w:val="28"/>
          <w:szCs w:val="28"/>
        </w:rPr>
        <w:t>Кондратенкова</w:t>
      </w:r>
      <w:proofErr w:type="spellEnd"/>
      <w:r w:rsidRPr="00464B50">
        <w:rPr>
          <w:sz w:val="28"/>
          <w:szCs w:val="28"/>
        </w:rPr>
        <w:t>.</w:t>
      </w:r>
    </w:p>
    <w:p w:rsidR="00464B50" w:rsidRPr="00464B50" w:rsidRDefault="00464B50" w:rsidP="00464B50">
      <w:pPr>
        <w:ind w:firstLine="709"/>
        <w:jc w:val="both"/>
        <w:rPr>
          <w:sz w:val="28"/>
          <w:szCs w:val="28"/>
        </w:rPr>
      </w:pPr>
      <w:r w:rsidRPr="00464B50">
        <w:rPr>
          <w:sz w:val="28"/>
          <w:szCs w:val="28"/>
        </w:rPr>
        <w:t xml:space="preserve">Участниками данных соревнований традиционно становятся спортсмены районов и городов Смоленской области (наиболее часто принимают участие команды: Торпедо Рославль, ДЮСШ им В.А. Сухарева, Ф.С.К. Сафоново, СШ Десногорск, </w:t>
      </w:r>
      <w:proofErr w:type="spellStart"/>
      <w:r w:rsidRPr="00464B50">
        <w:rPr>
          <w:sz w:val="28"/>
          <w:szCs w:val="28"/>
        </w:rPr>
        <w:t>Олакс</w:t>
      </w:r>
      <w:proofErr w:type="spellEnd"/>
      <w:r w:rsidRPr="00464B50">
        <w:rPr>
          <w:sz w:val="28"/>
          <w:szCs w:val="28"/>
        </w:rPr>
        <w:t xml:space="preserve"> - Юность России, Смоленск СШ №4, Пятиборье Смоленск, </w:t>
      </w:r>
      <w:proofErr w:type="spellStart"/>
      <w:r w:rsidRPr="00464B50">
        <w:rPr>
          <w:sz w:val="28"/>
          <w:szCs w:val="28"/>
        </w:rPr>
        <w:t>Богородицкое</w:t>
      </w:r>
      <w:proofErr w:type="spellEnd"/>
      <w:r w:rsidRPr="00464B50">
        <w:rPr>
          <w:sz w:val="28"/>
          <w:szCs w:val="28"/>
        </w:rPr>
        <w:t>, Верхнеднепровская ДЮС, Шумячи Юность России). Хочется отметить, что с 2022 года к участию в данных соревнованиях вновь приглашаются спортсмены республики Беларусь. Так в 2022 году в соревнованиях приняла участие команда «РБ Могилев СДЮШОР – 4»;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 xml:space="preserve">- Спортивные зимние игры трудящихся </w:t>
      </w:r>
      <w:r w:rsidRPr="00464B50">
        <w:rPr>
          <w:rFonts w:eastAsia="Calibri"/>
          <w:sz w:val="28"/>
          <w:szCs w:val="28"/>
          <w:lang w:eastAsia="en-US"/>
        </w:rPr>
        <w:t xml:space="preserve">среди коллективов физической культуры </w:t>
      </w:r>
      <w:proofErr w:type="spellStart"/>
      <w:r w:rsidRPr="00464B50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464B50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  <w:r w:rsidRPr="00464B50">
        <w:rPr>
          <w:rFonts w:eastAsiaTheme="minorHAnsi"/>
          <w:sz w:val="28"/>
          <w:szCs w:val="28"/>
          <w:lang w:eastAsia="en-US"/>
        </w:rPr>
        <w:t xml:space="preserve">; 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 xml:space="preserve">- Летняя спартакиада трудящихся среди коллективов физической культуры </w:t>
      </w:r>
      <w:proofErr w:type="spellStart"/>
      <w:r w:rsidRPr="00464B50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464B50">
        <w:rPr>
          <w:rFonts w:eastAsiaTheme="minorHAnsi"/>
          <w:sz w:val="28"/>
          <w:szCs w:val="28"/>
          <w:lang w:eastAsia="en-US"/>
        </w:rPr>
        <w:t xml:space="preserve"> района Смоленской области. 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 xml:space="preserve">В спартакиадах ежегодно принимают участие команды общеобразовательных организаций района (Первомайская, </w:t>
      </w:r>
      <w:proofErr w:type="spellStart"/>
      <w:r w:rsidRPr="00464B50">
        <w:rPr>
          <w:rFonts w:eastAsiaTheme="minorHAnsi"/>
          <w:sz w:val="28"/>
          <w:szCs w:val="28"/>
          <w:lang w:eastAsia="en-US"/>
        </w:rPr>
        <w:t>Надейковичская</w:t>
      </w:r>
      <w:proofErr w:type="spellEnd"/>
      <w:r w:rsidRPr="00464B50">
        <w:rPr>
          <w:rFonts w:eastAsiaTheme="minorHAnsi"/>
          <w:sz w:val="28"/>
          <w:szCs w:val="28"/>
          <w:lang w:eastAsia="en-US"/>
        </w:rPr>
        <w:t xml:space="preserve">, Санаторная школа интернат), команды сельских поселений, общественные организации </w:t>
      </w:r>
      <w:proofErr w:type="spellStart"/>
      <w:r w:rsidRPr="00464B50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464B50">
        <w:rPr>
          <w:rFonts w:eastAsiaTheme="minorHAnsi"/>
          <w:sz w:val="28"/>
          <w:szCs w:val="28"/>
          <w:lang w:eastAsia="en-US"/>
        </w:rPr>
        <w:t xml:space="preserve"> района такие как ТОС №1 (территориальное общественное самоуправление ул. Полевая и Кирпичный завод), Всероссийское </w:t>
      </w:r>
      <w:r w:rsidRPr="00464B50">
        <w:rPr>
          <w:rFonts w:eastAsiaTheme="minorHAnsi"/>
          <w:sz w:val="28"/>
          <w:szCs w:val="28"/>
          <w:lang w:eastAsia="en-US"/>
        </w:rPr>
        <w:lastRenderedPageBreak/>
        <w:t xml:space="preserve">общество инвалидов </w:t>
      </w:r>
      <w:proofErr w:type="spellStart"/>
      <w:r w:rsidRPr="00464B50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464B50">
        <w:rPr>
          <w:rFonts w:eastAsiaTheme="minorHAnsi"/>
          <w:sz w:val="28"/>
          <w:szCs w:val="28"/>
          <w:lang w:eastAsia="en-US"/>
        </w:rPr>
        <w:t xml:space="preserve"> района Смоленской области, Женсовет и иные команды трудовых коллективов </w:t>
      </w:r>
      <w:proofErr w:type="spellStart"/>
      <w:r w:rsidRPr="00464B50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464B50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Так же в 2022 году были проведены следующие соревнования: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- соревнования в рамках празднования Декады спорта и здоровья: «Новогодний забег» и «Рождественская гонка»;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 xml:space="preserve">- соревнования по шашкам «верный шаг»; 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 xml:space="preserve">- веселые старты, дворовые игры, турнир </w:t>
      </w:r>
      <w:proofErr w:type="gramStart"/>
      <w:r w:rsidRPr="00464B50">
        <w:rPr>
          <w:rFonts w:eastAsiaTheme="minorHAnsi"/>
          <w:sz w:val="28"/>
          <w:szCs w:val="28"/>
          <w:lang w:eastAsia="en-US"/>
        </w:rPr>
        <w:t>по лапта</w:t>
      </w:r>
      <w:proofErr w:type="gramEnd"/>
      <w:r w:rsidRPr="00464B50">
        <w:rPr>
          <w:rFonts w:eastAsiaTheme="minorHAnsi"/>
          <w:sz w:val="28"/>
          <w:szCs w:val="28"/>
          <w:lang w:eastAsia="en-US"/>
        </w:rPr>
        <w:t>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- соревнования по Армрестлингу;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- спортивные состязания «Русские удальцы» в рамках празднования масленицы;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- соревнования по лыжным гонкам среди юношей и девушек младшего возраста;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- турнир по настольному теннису;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- турнир по дартсу;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- турнир по мини футболу;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- спортивные мероприятия по Дню физкультурника;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- и др.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Theme="minorHAnsi"/>
          <w:sz w:val="28"/>
          <w:szCs w:val="28"/>
          <w:lang w:eastAsia="en-US"/>
        </w:rPr>
        <w:t>Информацию об успехах наших спортсменов, а так же о прошедших спортивно-массовых мероприятиях, акциях, праздниках представители пресс-службы Администрация МО «</w:t>
      </w:r>
      <w:proofErr w:type="spellStart"/>
      <w:r w:rsidRPr="00464B50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464B50">
        <w:rPr>
          <w:rFonts w:eastAsiaTheme="minorHAnsi"/>
          <w:sz w:val="28"/>
          <w:szCs w:val="28"/>
          <w:lang w:eastAsia="en-US"/>
        </w:rPr>
        <w:t xml:space="preserve"> район» Смоленской области регулярно размещают на официальных сайтах и в социальных сетях, а так же материалы публикуются в местной газете «За урожай». </w:t>
      </w:r>
    </w:p>
    <w:p w:rsidR="002C5E2D" w:rsidRPr="00464B50" w:rsidRDefault="00464B50" w:rsidP="00CA64D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464B50">
        <w:rPr>
          <w:rFonts w:eastAsia="Andale Sans UI"/>
          <w:b/>
          <w:kern w:val="2"/>
          <w:sz w:val="28"/>
          <w:szCs w:val="28"/>
        </w:rPr>
        <w:t>Проведение спортивно-массовых мероприятий и комплексной спартакиады среди учащихся общеобразовательных учреждений района</w:t>
      </w:r>
    </w:p>
    <w:p w:rsidR="00464B50" w:rsidRPr="00464B50" w:rsidRDefault="00464B50" w:rsidP="00464B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4B50">
        <w:rPr>
          <w:rFonts w:eastAsia="Calibri"/>
          <w:sz w:val="28"/>
          <w:szCs w:val="28"/>
          <w:lang w:eastAsia="en-US"/>
        </w:rPr>
        <w:t xml:space="preserve">Отделом по культуре и спорту, совместно с Отделом по образованию, ведется активная работа по привлечению к регулярным занятиям спортом учащихся общеобразовательных организаций, для подготовки и успешной сдачи норм ГТО и нормативов по ОФП (общей физической подготовке). </w:t>
      </w:r>
    </w:p>
    <w:p w:rsidR="00464B50" w:rsidRPr="00464B50" w:rsidRDefault="00464B50" w:rsidP="0046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B50">
        <w:rPr>
          <w:rFonts w:eastAsia="Calibri"/>
          <w:sz w:val="28"/>
          <w:szCs w:val="28"/>
          <w:lang w:eastAsia="en-US"/>
        </w:rPr>
        <w:t>К такой работе относятся: проведение спортивных мероприятий среди детей и молодежи (мероприятия, проводимые согласно плана работы с детьми школьного возраста, мероприятия приуроченные к декаде спорта и здоровья, ко Дню здоровья, ко дню Физкультурника, участие в акции «10 000 шагов к жизни», внеплановые мероприятия в каникулярный период и др.), работа спортивных кружков и секций (</w:t>
      </w:r>
      <w:r w:rsidRPr="00464B50">
        <w:rPr>
          <w:rFonts w:eastAsiaTheme="minorHAnsi"/>
          <w:sz w:val="28"/>
          <w:szCs w:val="28"/>
          <w:lang w:eastAsia="en-US"/>
        </w:rPr>
        <w:t>в 2022 году данный показатель составил 25 спортивных кружков, количество обучающихся – 199 чел. / из них в сельской местности 119 чел.)</w:t>
      </w:r>
      <w:r w:rsidRPr="00464B50">
        <w:rPr>
          <w:rFonts w:eastAsia="Calibri"/>
          <w:sz w:val="28"/>
          <w:szCs w:val="28"/>
          <w:lang w:eastAsia="en-US"/>
        </w:rPr>
        <w:t>,</w:t>
      </w:r>
      <w:r w:rsidRPr="00464B50">
        <w:rPr>
          <w:rFonts w:eastAsiaTheme="minorHAnsi"/>
          <w:sz w:val="28"/>
          <w:szCs w:val="28"/>
          <w:lang w:eastAsia="en-US"/>
        </w:rPr>
        <w:t xml:space="preserve"> прове</w:t>
      </w:r>
      <w:r w:rsidRPr="00464B50">
        <w:rPr>
          <w:rFonts w:eastAsia="Calibri"/>
          <w:sz w:val="28"/>
          <w:szCs w:val="28"/>
          <w:lang w:eastAsia="en-US"/>
        </w:rPr>
        <w:t>д</w:t>
      </w:r>
      <w:r w:rsidRPr="00464B50">
        <w:rPr>
          <w:rFonts w:eastAsiaTheme="minorHAnsi"/>
          <w:sz w:val="28"/>
          <w:szCs w:val="28"/>
          <w:lang w:eastAsia="en-US"/>
        </w:rPr>
        <w:t>ение</w:t>
      </w:r>
      <w:r w:rsidRPr="00464B50">
        <w:rPr>
          <w:rFonts w:eastAsia="Calibri"/>
          <w:sz w:val="28"/>
          <w:szCs w:val="28"/>
          <w:lang w:eastAsia="en-US"/>
        </w:rPr>
        <w:t xml:space="preserve"> районны</w:t>
      </w:r>
      <w:r w:rsidRPr="00464B50">
        <w:rPr>
          <w:rFonts w:eastAsiaTheme="minorHAnsi"/>
          <w:sz w:val="28"/>
          <w:szCs w:val="28"/>
          <w:lang w:eastAsia="en-US"/>
        </w:rPr>
        <w:t>х фестивалей и тестов</w:t>
      </w:r>
      <w:r w:rsidRPr="00464B50">
        <w:rPr>
          <w:rFonts w:eastAsia="Calibri"/>
          <w:sz w:val="28"/>
          <w:szCs w:val="28"/>
          <w:lang w:eastAsia="en-US"/>
        </w:rPr>
        <w:t xml:space="preserve"> ГТО</w:t>
      </w:r>
      <w:r w:rsidRPr="00464B50">
        <w:rPr>
          <w:rFonts w:eastAsiaTheme="minorHAnsi"/>
          <w:sz w:val="28"/>
          <w:szCs w:val="28"/>
          <w:lang w:eastAsia="en-US"/>
        </w:rPr>
        <w:t>. (</w:t>
      </w:r>
      <w:r w:rsidRPr="00464B50">
        <w:rPr>
          <w:rFonts w:eastAsia="Calibri"/>
          <w:sz w:val="28"/>
          <w:szCs w:val="28"/>
          <w:lang w:eastAsia="en-US"/>
        </w:rPr>
        <w:t xml:space="preserve">количество принявших участие в тестировании </w:t>
      </w:r>
      <w:r w:rsidRPr="00464B50">
        <w:rPr>
          <w:rFonts w:eastAsiaTheme="minorHAnsi"/>
          <w:sz w:val="28"/>
          <w:szCs w:val="28"/>
          <w:lang w:eastAsia="en-US"/>
        </w:rPr>
        <w:t xml:space="preserve">ГТО в 2022 г. – 41 ч., из них на </w:t>
      </w:r>
      <w:r w:rsidRPr="00464B50">
        <w:rPr>
          <w:rFonts w:eastAsia="Calibri"/>
          <w:sz w:val="28"/>
          <w:szCs w:val="22"/>
          <w:lang w:eastAsia="en-US"/>
        </w:rPr>
        <w:t>золотой знак – 28 ч., на серебряный знак – 9 ч., на бронзовый знак – 4 ч.</w:t>
      </w:r>
      <w:r w:rsidRPr="00464B50">
        <w:rPr>
          <w:rFonts w:eastAsiaTheme="minorHAnsi"/>
          <w:sz w:val="28"/>
          <w:szCs w:val="28"/>
          <w:lang w:eastAsia="en-US"/>
        </w:rPr>
        <w:t>).</w:t>
      </w:r>
    </w:p>
    <w:p w:rsidR="00464B50" w:rsidRPr="00464B50" w:rsidRDefault="00464B50" w:rsidP="00464B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4B50">
        <w:rPr>
          <w:rFonts w:eastAsia="Calibri"/>
          <w:sz w:val="28"/>
          <w:szCs w:val="28"/>
          <w:lang w:eastAsia="en-US"/>
        </w:rPr>
        <w:t xml:space="preserve">Спортсмены </w:t>
      </w:r>
      <w:proofErr w:type="spellStart"/>
      <w:r w:rsidRPr="00464B50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464B50">
        <w:rPr>
          <w:rFonts w:eastAsia="Calibri"/>
          <w:sz w:val="28"/>
          <w:szCs w:val="28"/>
          <w:lang w:eastAsia="en-US"/>
        </w:rPr>
        <w:t xml:space="preserve"> района регулярно принимают участие и становятся призерами в более чем 20 областных соревнованиях: в чемпионатах и первенствах Смоленской области по лыжным гонкам в г. Вязьма, г. Смоленск, г. Десногорск, г. Рославле, п. Ершичи; открытые первенства Смоленской области по легкоатлетическому кроссу в г. Смоленск, г. Рославль, п. Ершичи; в соревнованиях «Лыжня России» и «Кросс Наций»; а так же в 2–х этапах областной летней спартакиады муниципальных образований. </w:t>
      </w:r>
    </w:p>
    <w:p w:rsidR="002C5E2D" w:rsidRPr="002A1A7B" w:rsidRDefault="00464B50" w:rsidP="002A1A7B">
      <w:pPr>
        <w:rPr>
          <w:rFonts w:eastAsiaTheme="minorHAnsi"/>
          <w:b/>
          <w:sz w:val="28"/>
          <w:szCs w:val="28"/>
          <w:lang w:eastAsia="en-US"/>
        </w:rPr>
      </w:pPr>
      <w:r w:rsidRPr="002A1A7B">
        <w:rPr>
          <w:rFonts w:eastAsiaTheme="minorHAnsi"/>
          <w:b/>
          <w:sz w:val="28"/>
          <w:szCs w:val="28"/>
          <w:lang w:eastAsia="en-US"/>
        </w:rPr>
        <w:lastRenderedPageBreak/>
        <w:t>Задача 5. Повышение эффективности и доступности социальных услуг для населения.</w:t>
      </w:r>
    </w:p>
    <w:p w:rsidR="003F38CC" w:rsidRDefault="003F38CC" w:rsidP="00CA64D9">
      <w:pPr>
        <w:spacing w:after="120"/>
        <w:jc w:val="both"/>
        <w:rPr>
          <w:b/>
          <w:sz w:val="28"/>
          <w:szCs w:val="28"/>
        </w:rPr>
      </w:pPr>
      <w:r w:rsidRPr="003F38CC">
        <w:rPr>
          <w:b/>
          <w:sz w:val="28"/>
          <w:szCs w:val="28"/>
        </w:rPr>
        <w:t>Реализация мероприятий по предоставлению мер по социальной поддержке многодетных семей</w:t>
      </w:r>
      <w:r>
        <w:rPr>
          <w:b/>
          <w:sz w:val="28"/>
          <w:szCs w:val="28"/>
        </w:rPr>
        <w:t>.</w:t>
      </w:r>
    </w:p>
    <w:p w:rsidR="003F38CC" w:rsidRDefault="005040F2" w:rsidP="003F38CC">
      <w:pPr>
        <w:spacing w:after="120"/>
        <w:ind w:firstLine="709"/>
        <w:jc w:val="both"/>
        <w:rPr>
          <w:sz w:val="28"/>
          <w:szCs w:val="28"/>
        </w:rPr>
      </w:pPr>
      <w:r w:rsidRPr="005040F2">
        <w:rPr>
          <w:sz w:val="28"/>
          <w:szCs w:val="28"/>
        </w:rPr>
        <w:t>Одной из социальной поддержк</w:t>
      </w:r>
      <w:r>
        <w:rPr>
          <w:sz w:val="28"/>
          <w:szCs w:val="28"/>
        </w:rPr>
        <w:t>и</w:t>
      </w:r>
      <w:r w:rsidRPr="005040F2">
        <w:rPr>
          <w:sz w:val="28"/>
          <w:szCs w:val="28"/>
        </w:rPr>
        <w:t xml:space="preserve"> многодетных семей мер</w:t>
      </w:r>
      <w:r>
        <w:rPr>
          <w:sz w:val="28"/>
          <w:szCs w:val="28"/>
        </w:rPr>
        <w:t xml:space="preserve"> является  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CA64D9">
        <w:rPr>
          <w:sz w:val="28"/>
          <w:szCs w:val="28"/>
          <w:shd w:val="clear" w:color="auto" w:fill="FFFFFF"/>
        </w:rPr>
        <w:t xml:space="preserve">бесплатное предоставление </w:t>
      </w:r>
      <w:r w:rsidRPr="005040F2">
        <w:rPr>
          <w:sz w:val="28"/>
          <w:szCs w:val="28"/>
          <w:shd w:val="clear" w:color="auto" w:fill="FFFFFF"/>
        </w:rPr>
        <w:t>земельных участков для жилищного строительства</w:t>
      </w:r>
      <w:r>
        <w:rPr>
          <w:sz w:val="28"/>
          <w:szCs w:val="28"/>
          <w:shd w:val="clear" w:color="auto" w:fill="FFFFFF"/>
        </w:rPr>
        <w:t xml:space="preserve"> </w:t>
      </w:r>
      <w:r w:rsidRPr="005040F2">
        <w:rPr>
          <w:sz w:val="28"/>
          <w:szCs w:val="28"/>
          <w:shd w:val="clear" w:color="auto" w:fill="FFFFFF"/>
        </w:rPr>
        <w:t>в собственность бесплатно.</w:t>
      </w:r>
      <w:r w:rsidRPr="005040F2">
        <w:rPr>
          <w:sz w:val="28"/>
          <w:szCs w:val="28"/>
        </w:rPr>
        <w:t xml:space="preserve"> </w:t>
      </w:r>
    </w:p>
    <w:p w:rsidR="005040F2" w:rsidRDefault="005040F2" w:rsidP="003F38CC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 состоянию на 31.12.2022 г. в Администрацию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заявлений от граждан </w:t>
      </w:r>
      <w:r w:rsidRPr="005040F2">
        <w:rPr>
          <w:sz w:val="28"/>
          <w:szCs w:val="28"/>
          <w:shd w:val="clear" w:color="auto" w:fill="FFFFFF"/>
        </w:rPr>
        <w:t>имеющим трех и более детей</w:t>
      </w:r>
      <w:r>
        <w:rPr>
          <w:sz w:val="28"/>
          <w:szCs w:val="28"/>
          <w:shd w:val="clear" w:color="auto" w:fill="FFFFFF"/>
        </w:rPr>
        <w:t xml:space="preserve"> не поступало.</w:t>
      </w:r>
    </w:p>
    <w:p w:rsidR="003F38CC" w:rsidRPr="00FE1641" w:rsidRDefault="003F38CC" w:rsidP="00CA64D9">
      <w:pPr>
        <w:spacing w:after="120"/>
        <w:jc w:val="both"/>
        <w:rPr>
          <w:b/>
          <w:sz w:val="28"/>
          <w:szCs w:val="28"/>
        </w:rPr>
      </w:pPr>
      <w:r w:rsidRPr="00FE1641">
        <w:rPr>
          <w:b/>
          <w:sz w:val="28"/>
          <w:szCs w:val="28"/>
        </w:rPr>
        <w:t>Реализация мероприятий по социальной поддержке детей-сирот и детей, оставшихся без попечения родителей, переданных на воспитание в семьи</w:t>
      </w:r>
      <w:r w:rsidR="00CA64D9" w:rsidRPr="00FE1641">
        <w:rPr>
          <w:b/>
          <w:sz w:val="28"/>
          <w:szCs w:val="28"/>
        </w:rPr>
        <w:t>.</w:t>
      </w:r>
    </w:p>
    <w:p w:rsidR="000E0210" w:rsidRPr="00FE1641" w:rsidRDefault="000E0210" w:rsidP="00CA64D9">
      <w:pPr>
        <w:spacing w:after="120"/>
        <w:jc w:val="both"/>
        <w:rPr>
          <w:sz w:val="28"/>
          <w:szCs w:val="28"/>
        </w:rPr>
      </w:pPr>
      <w:r w:rsidRPr="00FE1641">
        <w:rPr>
          <w:sz w:val="28"/>
          <w:szCs w:val="28"/>
        </w:rPr>
        <w:t xml:space="preserve">Во исполнении </w:t>
      </w:r>
      <w:proofErr w:type="gramStart"/>
      <w:r w:rsidRPr="00FE1641">
        <w:rPr>
          <w:sz w:val="28"/>
          <w:szCs w:val="28"/>
        </w:rPr>
        <w:t>полномочий</w:t>
      </w:r>
      <w:proofErr w:type="gramEnd"/>
      <w:r w:rsidRPr="00FE1641">
        <w:rPr>
          <w:sz w:val="28"/>
          <w:szCs w:val="28"/>
        </w:rPr>
        <w:t xml:space="preserve"> переданных Администрацией Смоленской области в отношении обеспечения детей-сирот</w:t>
      </w:r>
      <w:r w:rsidR="00FE1641">
        <w:rPr>
          <w:sz w:val="28"/>
          <w:szCs w:val="28"/>
        </w:rPr>
        <w:t xml:space="preserve"> и </w:t>
      </w:r>
      <w:r w:rsidR="00FE1641" w:rsidRPr="00FE1641">
        <w:rPr>
          <w:sz w:val="28"/>
          <w:szCs w:val="28"/>
        </w:rPr>
        <w:t>детей, оставшихся без попечения родителей</w:t>
      </w:r>
      <w:r w:rsidR="00FE1641">
        <w:rPr>
          <w:sz w:val="28"/>
          <w:szCs w:val="28"/>
        </w:rPr>
        <w:t xml:space="preserve"> А</w:t>
      </w:r>
      <w:r w:rsidRPr="00FE1641">
        <w:rPr>
          <w:sz w:val="28"/>
          <w:szCs w:val="28"/>
        </w:rPr>
        <w:t xml:space="preserve">дминистрация </w:t>
      </w:r>
      <w:r w:rsidR="00FE1641">
        <w:rPr>
          <w:sz w:val="28"/>
          <w:szCs w:val="28"/>
        </w:rPr>
        <w:t>муниципального образования «</w:t>
      </w:r>
      <w:proofErr w:type="spellStart"/>
      <w:r w:rsidR="00FE1641">
        <w:rPr>
          <w:sz w:val="28"/>
          <w:szCs w:val="28"/>
        </w:rPr>
        <w:t>Шумячский</w:t>
      </w:r>
      <w:proofErr w:type="spellEnd"/>
      <w:r w:rsidR="00FE1641">
        <w:rPr>
          <w:sz w:val="28"/>
          <w:szCs w:val="28"/>
        </w:rPr>
        <w:t xml:space="preserve"> район» Смоленской области</w:t>
      </w:r>
      <w:r w:rsidRPr="00FE1641">
        <w:rPr>
          <w:sz w:val="28"/>
          <w:szCs w:val="28"/>
        </w:rPr>
        <w:t xml:space="preserve"> проводила в 2022 году процедуры по приобретению и предоставлению благоустроенного </w:t>
      </w:r>
      <w:r w:rsidR="00FE1641" w:rsidRPr="00FE1641">
        <w:rPr>
          <w:sz w:val="28"/>
          <w:szCs w:val="28"/>
        </w:rPr>
        <w:t xml:space="preserve">жилья. В отчетном периоде </w:t>
      </w:r>
      <w:r w:rsidR="00FE1641">
        <w:rPr>
          <w:sz w:val="28"/>
          <w:szCs w:val="28"/>
        </w:rPr>
        <w:t xml:space="preserve">было проведено 38 закупочных процедур по результатам которых было приобретено 10 благоустроенных квартир. Данные квартиры по договору специализированного найма предоставлены детям-сиротам и </w:t>
      </w:r>
      <w:r w:rsidR="00FE1641" w:rsidRPr="00FE1641">
        <w:rPr>
          <w:sz w:val="28"/>
          <w:szCs w:val="28"/>
        </w:rPr>
        <w:t>дет</w:t>
      </w:r>
      <w:r w:rsidR="00FE1641">
        <w:rPr>
          <w:sz w:val="28"/>
          <w:szCs w:val="28"/>
        </w:rPr>
        <w:t>ям</w:t>
      </w:r>
      <w:r w:rsidR="00FE1641" w:rsidRPr="00FE1641">
        <w:rPr>
          <w:sz w:val="28"/>
          <w:szCs w:val="28"/>
        </w:rPr>
        <w:t>, оставшихся без попечения родителей</w:t>
      </w:r>
      <w:r w:rsidR="00FE1641">
        <w:rPr>
          <w:sz w:val="28"/>
          <w:szCs w:val="28"/>
        </w:rPr>
        <w:t xml:space="preserve">, во исполнение решений </w:t>
      </w:r>
      <w:proofErr w:type="spellStart"/>
      <w:r w:rsidR="00FE1641">
        <w:rPr>
          <w:sz w:val="28"/>
          <w:szCs w:val="28"/>
        </w:rPr>
        <w:t>Шумячского</w:t>
      </w:r>
      <w:proofErr w:type="spellEnd"/>
      <w:r w:rsidR="00FE1641">
        <w:rPr>
          <w:sz w:val="28"/>
          <w:szCs w:val="28"/>
        </w:rPr>
        <w:t xml:space="preserve"> районного суда.</w:t>
      </w:r>
    </w:p>
    <w:p w:rsidR="003F38CC" w:rsidRDefault="00314759" w:rsidP="002A1A7B">
      <w:pPr>
        <w:spacing w:after="120"/>
        <w:jc w:val="both"/>
        <w:rPr>
          <w:b/>
          <w:sz w:val="28"/>
          <w:szCs w:val="28"/>
        </w:rPr>
      </w:pPr>
      <w:r w:rsidRPr="00314759">
        <w:rPr>
          <w:b/>
          <w:sz w:val="28"/>
          <w:szCs w:val="28"/>
        </w:rPr>
        <w:t xml:space="preserve">Задача 6. Обеспечение </w:t>
      </w:r>
      <w:r>
        <w:rPr>
          <w:b/>
          <w:sz w:val="28"/>
          <w:szCs w:val="28"/>
        </w:rPr>
        <w:t>э</w:t>
      </w:r>
      <w:r w:rsidRPr="00314759">
        <w:rPr>
          <w:b/>
          <w:sz w:val="28"/>
          <w:szCs w:val="28"/>
        </w:rPr>
        <w:t>ффективности управления</w:t>
      </w:r>
    </w:p>
    <w:p w:rsidR="00314759" w:rsidRPr="00FE1641" w:rsidRDefault="00314759" w:rsidP="00CA64D9">
      <w:pPr>
        <w:spacing w:after="120"/>
        <w:jc w:val="both"/>
        <w:rPr>
          <w:rFonts w:eastAsia="Calibri"/>
          <w:b/>
          <w:sz w:val="28"/>
          <w:szCs w:val="28"/>
          <w:lang w:eastAsia="en-US"/>
        </w:rPr>
      </w:pPr>
      <w:r w:rsidRPr="00FE1641">
        <w:rPr>
          <w:rFonts w:eastAsia="Calibri"/>
          <w:b/>
          <w:sz w:val="28"/>
          <w:szCs w:val="28"/>
          <w:lang w:eastAsia="en-US"/>
        </w:rPr>
        <w:t>Создание благоприятных условий для эффективного исполнения полномочий по решению вопросов местного значения муниципального образования «</w:t>
      </w:r>
      <w:proofErr w:type="spellStart"/>
      <w:r w:rsidRPr="00FE1641">
        <w:rPr>
          <w:rFonts w:eastAsia="Calibri"/>
          <w:b/>
          <w:sz w:val="28"/>
          <w:szCs w:val="28"/>
          <w:lang w:eastAsia="en-US"/>
        </w:rPr>
        <w:t>Шумячский</w:t>
      </w:r>
      <w:proofErr w:type="spellEnd"/>
      <w:r w:rsidRPr="00FE1641">
        <w:rPr>
          <w:rFonts w:eastAsia="Calibri"/>
          <w:b/>
          <w:sz w:val="28"/>
          <w:szCs w:val="28"/>
          <w:lang w:eastAsia="en-US"/>
        </w:rPr>
        <w:t xml:space="preserve"> район» Смоленской области</w:t>
      </w:r>
    </w:p>
    <w:p w:rsidR="00B40ABE" w:rsidRDefault="00B40ABE" w:rsidP="00B40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местного</w:t>
      </w:r>
      <w:r w:rsidRPr="00975FE9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муниципального образования</w:t>
      </w:r>
      <w:r w:rsidRPr="00975F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и органов местного самоуправления поселений, входящих в состав района, происходит в соответствии с Федеральным законом   от 06.10.2003 № 131-ФЗ «Об общих принципах организации местного самоуправления в Российской Федерации», Уставами района и поселений.</w:t>
      </w:r>
    </w:p>
    <w:p w:rsidR="00B40ABE" w:rsidRDefault="00B40ABE" w:rsidP="00B40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местного</w:t>
      </w:r>
      <w:r w:rsidRPr="00975FE9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муниципального образования</w:t>
      </w:r>
      <w:r w:rsidRPr="00975F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и органов местного самоуправления поселений, входящих в состав района, предполагает активное участие в нем населения. Поэтому одним из важнейших направлений работы остается взаимодействие с населением. </w:t>
      </w:r>
    </w:p>
    <w:p w:rsidR="00B40ABE" w:rsidRPr="00447AD2" w:rsidRDefault="00B40ABE" w:rsidP="00B40ABE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447AD2">
        <w:rPr>
          <w:rFonts w:eastAsia="TimesNewRomanPSMT"/>
          <w:sz w:val="28"/>
        </w:rPr>
        <w:t xml:space="preserve">Принятые меры позволят </w:t>
      </w:r>
      <w:r w:rsidRPr="00447AD2">
        <w:rPr>
          <w:sz w:val="28"/>
        </w:rPr>
        <w:t xml:space="preserve">повысить удовлетворенность населения деятельностью органов местного самоуправления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района. </w:t>
      </w:r>
    </w:p>
    <w:p w:rsidR="00A51A43" w:rsidRPr="00314759" w:rsidRDefault="000E0210" w:rsidP="000E0210">
      <w:pPr>
        <w:pStyle w:val="ac"/>
        <w:tabs>
          <w:tab w:val="left" w:pos="9360"/>
        </w:tabs>
        <w:ind w:left="0" w:firstLine="709"/>
        <w:jc w:val="both"/>
        <w:rPr>
          <w:b/>
          <w:sz w:val="28"/>
          <w:szCs w:val="28"/>
        </w:rPr>
      </w:pPr>
      <w:r w:rsidRPr="00BD6E7D">
        <w:rPr>
          <w:sz w:val="28"/>
        </w:rPr>
        <w:t xml:space="preserve">Значение показателя </w:t>
      </w:r>
      <w:r>
        <w:rPr>
          <w:sz w:val="28"/>
        </w:rPr>
        <w:t xml:space="preserve">составило: </w:t>
      </w:r>
      <w:r w:rsidRPr="00BD6E7D">
        <w:rPr>
          <w:sz w:val="28"/>
        </w:rPr>
        <w:t>в 20</w:t>
      </w:r>
      <w:r>
        <w:rPr>
          <w:sz w:val="28"/>
        </w:rPr>
        <w:t>22</w:t>
      </w:r>
      <w:r w:rsidRPr="00BD6E7D">
        <w:rPr>
          <w:sz w:val="28"/>
        </w:rPr>
        <w:t xml:space="preserve"> году – </w:t>
      </w:r>
      <w:r>
        <w:rPr>
          <w:sz w:val="28"/>
        </w:rPr>
        <w:t>49,5</w:t>
      </w:r>
      <w:r w:rsidRPr="00BD6E7D">
        <w:rPr>
          <w:sz w:val="28"/>
        </w:rPr>
        <w:t xml:space="preserve">%, </w:t>
      </w:r>
      <w:r>
        <w:rPr>
          <w:sz w:val="28"/>
        </w:rPr>
        <w:t xml:space="preserve">оценка </w:t>
      </w:r>
      <w:r w:rsidRPr="00BD6E7D">
        <w:rPr>
          <w:sz w:val="28"/>
        </w:rPr>
        <w:t>20</w:t>
      </w:r>
      <w:r>
        <w:rPr>
          <w:sz w:val="28"/>
        </w:rPr>
        <w:t>23</w:t>
      </w:r>
      <w:r w:rsidRPr="00BD6E7D">
        <w:rPr>
          <w:sz w:val="28"/>
        </w:rPr>
        <w:t xml:space="preserve"> год</w:t>
      </w:r>
      <w:r>
        <w:rPr>
          <w:sz w:val="28"/>
        </w:rPr>
        <w:t>а</w:t>
      </w:r>
      <w:r w:rsidRPr="00BD6E7D">
        <w:rPr>
          <w:sz w:val="28"/>
        </w:rPr>
        <w:t xml:space="preserve"> – </w:t>
      </w:r>
      <w:r>
        <w:rPr>
          <w:sz w:val="28"/>
        </w:rPr>
        <w:t>50</w:t>
      </w:r>
      <w:r w:rsidRPr="00BD6E7D">
        <w:rPr>
          <w:sz w:val="28"/>
        </w:rPr>
        <w:t>%</w:t>
      </w:r>
      <w:r>
        <w:rPr>
          <w:sz w:val="28"/>
        </w:rPr>
        <w:t xml:space="preserve">.  </w:t>
      </w:r>
    </w:p>
    <w:p w:rsidR="00903F7D" w:rsidRPr="002A1A7B" w:rsidRDefault="00314759" w:rsidP="004A4B72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1A7B">
        <w:rPr>
          <w:color w:val="000000"/>
          <w:sz w:val="28"/>
          <w:szCs w:val="28"/>
          <w:shd w:val="clear" w:color="auto" w:fill="FFFFFF"/>
        </w:rPr>
        <w:t xml:space="preserve">В части мер, направленных на повышение доступности и качества предоставления муниципальных услуг, следует отметить, что в соответствии с Письмом Минэкономразвития России от 29 апреля 2011 г. № 8863-ОФ/Д09 «О методических рекомендациях по организации проведения мониторинга качества </w:t>
      </w:r>
      <w:r w:rsidRPr="002A1A7B">
        <w:rPr>
          <w:color w:val="000000"/>
          <w:sz w:val="28"/>
          <w:szCs w:val="28"/>
          <w:shd w:val="clear" w:color="auto" w:fill="FFFFFF"/>
        </w:rPr>
        <w:lastRenderedPageBreak/>
        <w:t>предоставления муниципальных услуг» при проведении мониторинга выявляются, анализируются и оцениваются значения следующих основных параметров качества предоставления муниципальных услуг:</w:t>
      </w:r>
      <w:r w:rsidR="00903F7D" w:rsidRPr="002A1A7B">
        <w:rPr>
          <w:color w:val="000000"/>
          <w:sz w:val="28"/>
          <w:szCs w:val="28"/>
          <w:shd w:val="clear" w:color="auto" w:fill="FFFFFF"/>
        </w:rPr>
        <w:t xml:space="preserve"> удовлетворенность получателей муниципальн</w:t>
      </w:r>
      <w:r w:rsidR="009E1954">
        <w:rPr>
          <w:color w:val="000000"/>
          <w:sz w:val="28"/>
          <w:szCs w:val="28"/>
          <w:shd w:val="clear" w:color="auto" w:fill="FFFFFF"/>
        </w:rPr>
        <w:t>ых</w:t>
      </w:r>
      <w:r w:rsidR="00903F7D" w:rsidRPr="002A1A7B">
        <w:rPr>
          <w:color w:val="000000"/>
          <w:sz w:val="28"/>
          <w:szCs w:val="28"/>
          <w:shd w:val="clear" w:color="auto" w:fill="FFFFFF"/>
        </w:rPr>
        <w:t xml:space="preserve"> услуг </w:t>
      </w:r>
      <w:r w:rsidR="009E1954">
        <w:rPr>
          <w:color w:val="000000"/>
          <w:sz w:val="28"/>
          <w:szCs w:val="28"/>
          <w:shd w:val="clear" w:color="auto" w:fill="FFFFFF"/>
        </w:rPr>
        <w:t>их</w:t>
      </w:r>
      <w:r w:rsidR="00903F7D" w:rsidRPr="002A1A7B">
        <w:rPr>
          <w:color w:val="000000"/>
          <w:sz w:val="28"/>
          <w:szCs w:val="28"/>
          <w:shd w:val="clear" w:color="auto" w:fill="FFFFFF"/>
        </w:rPr>
        <w:t xml:space="preserve"> качеством и доступностью,  ожидания в отношении улучшения качества предоставления муниципальн</w:t>
      </w:r>
      <w:r w:rsidR="009E1954">
        <w:rPr>
          <w:color w:val="000000"/>
          <w:sz w:val="28"/>
          <w:szCs w:val="28"/>
          <w:shd w:val="clear" w:color="auto" w:fill="FFFFFF"/>
        </w:rPr>
        <w:t>ых услуг.</w:t>
      </w:r>
    </w:p>
    <w:p w:rsidR="00903F7D" w:rsidRDefault="00903F7D" w:rsidP="004A4B72">
      <w:pPr>
        <w:spacing w:after="120"/>
        <w:ind w:firstLine="709"/>
        <w:jc w:val="both"/>
        <w:rPr>
          <w:sz w:val="28"/>
          <w:szCs w:val="28"/>
        </w:rPr>
      </w:pPr>
    </w:p>
    <w:p w:rsidR="003F38CC" w:rsidRDefault="003F38CC" w:rsidP="004A4B72">
      <w:pPr>
        <w:spacing w:after="120"/>
        <w:ind w:firstLine="709"/>
        <w:jc w:val="both"/>
        <w:rPr>
          <w:sz w:val="28"/>
          <w:szCs w:val="28"/>
        </w:rPr>
      </w:pPr>
    </w:p>
    <w:p w:rsidR="00104775" w:rsidRDefault="00104775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</w:p>
    <w:p w:rsidR="00814FD3" w:rsidRDefault="00814FD3" w:rsidP="004A4B72">
      <w:pPr>
        <w:spacing w:after="120"/>
        <w:ind w:firstLine="709"/>
        <w:jc w:val="both"/>
        <w:rPr>
          <w:sz w:val="28"/>
          <w:szCs w:val="28"/>
        </w:rPr>
      </w:pPr>
      <w:bookmarkStart w:id="4" w:name="_GoBack"/>
      <w:bookmarkEnd w:id="4"/>
    </w:p>
    <w:p w:rsidR="00104775" w:rsidRDefault="00104775" w:rsidP="004A4B72">
      <w:pPr>
        <w:spacing w:after="120"/>
        <w:ind w:firstLine="709"/>
        <w:jc w:val="both"/>
        <w:rPr>
          <w:sz w:val="28"/>
          <w:szCs w:val="28"/>
        </w:rPr>
      </w:pPr>
    </w:p>
    <w:p w:rsidR="00993AC2" w:rsidRPr="003A09F5" w:rsidRDefault="00993AC2" w:rsidP="00993AC2">
      <w:pPr>
        <w:keepNext/>
        <w:keepLines/>
        <w:spacing w:line="326" w:lineRule="exact"/>
        <w:ind w:left="800"/>
        <w:jc w:val="center"/>
        <w:outlineLvl w:val="2"/>
        <w:rPr>
          <w:b/>
          <w:sz w:val="28"/>
          <w:szCs w:val="28"/>
          <w:lang w:eastAsia="en-US"/>
        </w:rPr>
      </w:pPr>
      <w:r w:rsidRPr="003A09F5">
        <w:rPr>
          <w:b/>
          <w:sz w:val="28"/>
          <w:szCs w:val="28"/>
          <w:lang w:eastAsia="en-US"/>
        </w:rPr>
        <w:lastRenderedPageBreak/>
        <w:t>ПЕРЕЧЕНЬ</w:t>
      </w:r>
    </w:p>
    <w:p w:rsidR="00993AC2" w:rsidRPr="003A09F5" w:rsidRDefault="00993AC2" w:rsidP="00993AC2">
      <w:pPr>
        <w:keepNext/>
        <w:keepLines/>
        <w:spacing w:after="235" w:line="326" w:lineRule="exact"/>
        <w:ind w:left="800"/>
        <w:jc w:val="center"/>
        <w:outlineLvl w:val="2"/>
        <w:rPr>
          <w:b/>
          <w:sz w:val="28"/>
          <w:szCs w:val="28"/>
          <w:lang w:eastAsia="en-US"/>
        </w:rPr>
      </w:pPr>
      <w:bookmarkStart w:id="5" w:name="bookmark6"/>
      <w:r w:rsidRPr="003A09F5">
        <w:rPr>
          <w:b/>
          <w:sz w:val="28"/>
          <w:szCs w:val="28"/>
          <w:lang w:eastAsia="en-US"/>
        </w:rPr>
        <w:t>показателей Плана мероприятий на 2021-2023 годы по реализации Стратегии социально-экономического развития муниципального образования «</w:t>
      </w:r>
      <w:proofErr w:type="spellStart"/>
      <w:r w:rsidRPr="003A09F5">
        <w:rPr>
          <w:b/>
          <w:sz w:val="28"/>
          <w:szCs w:val="28"/>
          <w:lang w:eastAsia="en-US"/>
        </w:rPr>
        <w:t>Шумячский</w:t>
      </w:r>
      <w:proofErr w:type="spellEnd"/>
      <w:r w:rsidRPr="003A09F5">
        <w:rPr>
          <w:b/>
          <w:sz w:val="28"/>
          <w:szCs w:val="28"/>
          <w:lang w:eastAsia="en-US"/>
        </w:rPr>
        <w:t xml:space="preserve"> район» Смоленской области на период до 2030 года</w:t>
      </w:r>
      <w:bookmarkEnd w:id="5"/>
    </w:p>
    <w:p w:rsidR="003F38CC" w:rsidRDefault="00993AC2" w:rsidP="00221F75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2022год</w:t>
      </w:r>
    </w:p>
    <w:p w:rsidR="00970BA9" w:rsidRDefault="00970BA9" w:rsidP="00221F75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 w:rsidRPr="003A09F5">
        <w:rPr>
          <w:b/>
          <w:sz w:val="28"/>
          <w:szCs w:val="28"/>
        </w:rPr>
        <w:t>Развитие экономики муниципального образования «</w:t>
      </w:r>
      <w:proofErr w:type="spellStart"/>
      <w:r w:rsidRPr="003A09F5">
        <w:rPr>
          <w:b/>
          <w:sz w:val="28"/>
          <w:szCs w:val="28"/>
        </w:rPr>
        <w:t>Шумячский</w:t>
      </w:r>
      <w:proofErr w:type="spellEnd"/>
      <w:r w:rsidRPr="003A09F5">
        <w:rPr>
          <w:b/>
          <w:sz w:val="28"/>
          <w:szCs w:val="28"/>
        </w:rPr>
        <w:t xml:space="preserve"> район» Смоленской области</w:t>
      </w:r>
    </w:p>
    <w:p w:rsidR="00970BA9" w:rsidRDefault="00340884" w:rsidP="00221F75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Задача 1. </w:t>
      </w:r>
      <w:r w:rsidR="00970BA9" w:rsidRPr="003A09F5">
        <w:rPr>
          <w:b/>
          <w:i/>
          <w:sz w:val="28"/>
          <w:szCs w:val="28"/>
        </w:rPr>
        <w:t>Привлечение инвестиций</w:t>
      </w:r>
    </w:p>
    <w:p w:rsidR="00993AC2" w:rsidRDefault="00993AC2" w:rsidP="00993AC2">
      <w:pPr>
        <w:spacing w:after="120"/>
        <w:ind w:firstLine="709"/>
        <w:jc w:val="both"/>
        <w:rPr>
          <w:sz w:val="28"/>
          <w:szCs w:val="28"/>
          <w:lang w:eastAsia="x-none"/>
        </w:rPr>
      </w:pPr>
      <w:r w:rsidRPr="003A09F5">
        <w:rPr>
          <w:sz w:val="28"/>
          <w:szCs w:val="28"/>
        </w:rPr>
        <w:t>Объем инвестиций в основной капитал (за исключением бюджетных средств) в расчете на 1 жителя</w:t>
      </w:r>
      <w:r>
        <w:rPr>
          <w:sz w:val="28"/>
          <w:szCs w:val="28"/>
        </w:rPr>
        <w:t xml:space="preserve"> составил 4490 </w:t>
      </w:r>
      <w:proofErr w:type="gramStart"/>
      <w:r>
        <w:rPr>
          <w:sz w:val="28"/>
          <w:szCs w:val="28"/>
        </w:rPr>
        <w:t xml:space="preserve">рублей </w:t>
      </w:r>
      <w:r w:rsidR="004E3E71">
        <w:rPr>
          <w:sz w:val="28"/>
          <w:szCs w:val="28"/>
        </w:rPr>
        <w:t xml:space="preserve"> </w:t>
      </w:r>
      <w:r w:rsidR="004E3E71" w:rsidRPr="00776765">
        <w:rPr>
          <w:sz w:val="28"/>
          <w:szCs w:val="28"/>
          <w:lang w:val="x-none" w:eastAsia="x-none"/>
        </w:rPr>
        <w:t>(</w:t>
      </w:r>
      <w:proofErr w:type="gramEnd"/>
      <w:r w:rsidR="003A4AA7">
        <w:rPr>
          <w:sz w:val="28"/>
          <w:szCs w:val="28"/>
          <w:lang w:eastAsia="x-none"/>
        </w:rPr>
        <w:t xml:space="preserve">в 4,3 раз. </w:t>
      </w:r>
      <w:r w:rsidR="004E3E71" w:rsidRPr="00776765">
        <w:rPr>
          <w:sz w:val="28"/>
          <w:szCs w:val="28"/>
          <w:lang w:val="x-none" w:eastAsia="x-none"/>
        </w:rPr>
        <w:t>к плану 2022г.)</w:t>
      </w:r>
      <w:r w:rsidR="004E3E71">
        <w:rPr>
          <w:sz w:val="28"/>
          <w:szCs w:val="28"/>
          <w:lang w:eastAsia="x-none"/>
        </w:rPr>
        <w:t>.</w:t>
      </w:r>
    </w:p>
    <w:p w:rsidR="00970BA9" w:rsidRDefault="00340884" w:rsidP="00970BA9">
      <w:pPr>
        <w:spacing w:after="120"/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2. </w:t>
      </w:r>
      <w:r w:rsidR="00970BA9" w:rsidRPr="003A09F5">
        <w:rPr>
          <w:b/>
          <w:i/>
          <w:sz w:val="28"/>
          <w:szCs w:val="28"/>
        </w:rPr>
        <w:t>Развитие агропромышленного комплекса</w:t>
      </w:r>
    </w:p>
    <w:p w:rsidR="003A4AA7" w:rsidRDefault="003A4AA7" w:rsidP="00993AC2">
      <w:pPr>
        <w:spacing w:after="120"/>
        <w:ind w:firstLine="709"/>
        <w:jc w:val="both"/>
        <w:rPr>
          <w:sz w:val="28"/>
          <w:szCs w:val="28"/>
          <w:lang w:eastAsia="x-none"/>
        </w:rPr>
      </w:pPr>
      <w:r w:rsidRPr="003A09F5">
        <w:rPr>
          <w:sz w:val="28"/>
          <w:szCs w:val="28"/>
        </w:rPr>
        <w:t>Доля прибыльных сельскохозяйственных организаций в общем их количестве, (процентов)</w:t>
      </w:r>
      <w:r>
        <w:rPr>
          <w:sz w:val="28"/>
          <w:szCs w:val="28"/>
        </w:rPr>
        <w:t xml:space="preserve"> составила 83,3% </w:t>
      </w:r>
      <w:r w:rsidRPr="00776765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 xml:space="preserve">98% </w:t>
      </w:r>
      <w:r w:rsidRPr="00776765">
        <w:rPr>
          <w:sz w:val="28"/>
          <w:szCs w:val="28"/>
          <w:lang w:val="x-none" w:eastAsia="x-none"/>
        </w:rPr>
        <w:t>к плану 2022г.)</w:t>
      </w:r>
      <w:r>
        <w:rPr>
          <w:sz w:val="28"/>
          <w:szCs w:val="28"/>
          <w:lang w:eastAsia="x-none"/>
        </w:rPr>
        <w:t>.</w:t>
      </w:r>
    </w:p>
    <w:p w:rsidR="00970BA9" w:rsidRDefault="00340884" w:rsidP="00970BA9">
      <w:pPr>
        <w:spacing w:after="120"/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3. </w:t>
      </w:r>
      <w:r w:rsidR="00970BA9" w:rsidRPr="003A09F5">
        <w:rPr>
          <w:b/>
          <w:i/>
          <w:sz w:val="28"/>
          <w:szCs w:val="28"/>
        </w:rPr>
        <w:t>Развитие промышленного сектора, обеспечение занятости населения</w:t>
      </w:r>
    </w:p>
    <w:p w:rsidR="0027406E" w:rsidRDefault="0027406E" w:rsidP="0027406E">
      <w:pPr>
        <w:spacing w:after="120"/>
        <w:ind w:firstLine="709"/>
        <w:jc w:val="both"/>
        <w:rPr>
          <w:sz w:val="28"/>
          <w:szCs w:val="28"/>
          <w:lang w:eastAsia="x-none"/>
        </w:rPr>
      </w:pPr>
      <w:r w:rsidRPr="003A09F5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</w:t>
      </w:r>
      <w:r>
        <w:rPr>
          <w:sz w:val="28"/>
          <w:szCs w:val="28"/>
        </w:rPr>
        <w:t xml:space="preserve">   составил 187,4 млн. руб.</w:t>
      </w:r>
      <w:r w:rsidRPr="0027406E">
        <w:rPr>
          <w:sz w:val="28"/>
          <w:szCs w:val="28"/>
          <w:lang w:val="x-none" w:eastAsia="x-none"/>
        </w:rPr>
        <w:t xml:space="preserve"> </w:t>
      </w:r>
      <w:r w:rsidRPr="00776765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128,2</w:t>
      </w:r>
      <w:proofErr w:type="gramStart"/>
      <w:r>
        <w:rPr>
          <w:sz w:val="28"/>
          <w:szCs w:val="28"/>
          <w:lang w:eastAsia="x-none"/>
        </w:rPr>
        <w:t xml:space="preserve">%  </w:t>
      </w:r>
      <w:r w:rsidRPr="00776765">
        <w:rPr>
          <w:sz w:val="28"/>
          <w:szCs w:val="28"/>
          <w:lang w:val="x-none" w:eastAsia="x-none"/>
        </w:rPr>
        <w:t>к</w:t>
      </w:r>
      <w:proofErr w:type="gramEnd"/>
      <w:r w:rsidRPr="00776765">
        <w:rPr>
          <w:sz w:val="28"/>
          <w:szCs w:val="28"/>
          <w:lang w:val="x-none" w:eastAsia="x-none"/>
        </w:rPr>
        <w:t xml:space="preserve"> плану 2022г.)</w:t>
      </w:r>
      <w:r>
        <w:rPr>
          <w:sz w:val="28"/>
          <w:szCs w:val="28"/>
          <w:lang w:eastAsia="x-none"/>
        </w:rPr>
        <w:t>.</w:t>
      </w:r>
    </w:p>
    <w:p w:rsidR="0027406E" w:rsidRDefault="0027406E" w:rsidP="0027406E">
      <w:pPr>
        <w:spacing w:after="120"/>
        <w:ind w:firstLine="709"/>
        <w:jc w:val="both"/>
        <w:rPr>
          <w:sz w:val="28"/>
          <w:szCs w:val="28"/>
          <w:lang w:eastAsia="x-none"/>
        </w:rPr>
      </w:pPr>
      <w:r w:rsidRPr="003A09F5">
        <w:rPr>
          <w:sz w:val="28"/>
          <w:szCs w:val="28"/>
        </w:rPr>
        <w:t>Численность безработных, зарегистрированных в органах государственной службы занятости на конец 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составила  0,092</w:t>
      </w:r>
      <w:proofErr w:type="gramEnd"/>
      <w:r>
        <w:rPr>
          <w:sz w:val="28"/>
          <w:szCs w:val="28"/>
        </w:rPr>
        <w:t xml:space="preserve"> </w:t>
      </w:r>
      <w:r w:rsidRPr="003A09F5">
        <w:rPr>
          <w:sz w:val="28"/>
          <w:szCs w:val="28"/>
        </w:rPr>
        <w:t>тыс. человек</w:t>
      </w:r>
      <w:r>
        <w:rPr>
          <w:sz w:val="28"/>
          <w:szCs w:val="28"/>
        </w:rPr>
        <w:t xml:space="preserve">. (23,6 </w:t>
      </w:r>
      <w:proofErr w:type="gramStart"/>
      <w:r>
        <w:rPr>
          <w:sz w:val="28"/>
          <w:szCs w:val="28"/>
          <w:lang w:eastAsia="x-none"/>
        </w:rPr>
        <w:t xml:space="preserve">%  </w:t>
      </w:r>
      <w:r w:rsidRPr="00776765">
        <w:rPr>
          <w:sz w:val="28"/>
          <w:szCs w:val="28"/>
          <w:lang w:val="x-none" w:eastAsia="x-none"/>
        </w:rPr>
        <w:t>к</w:t>
      </w:r>
      <w:proofErr w:type="gramEnd"/>
      <w:r w:rsidRPr="00776765">
        <w:rPr>
          <w:sz w:val="28"/>
          <w:szCs w:val="28"/>
          <w:lang w:val="x-none" w:eastAsia="x-none"/>
        </w:rPr>
        <w:t xml:space="preserve"> плану 2022г.)</w:t>
      </w:r>
      <w:r>
        <w:rPr>
          <w:sz w:val="28"/>
          <w:szCs w:val="28"/>
          <w:lang w:eastAsia="x-none"/>
        </w:rPr>
        <w:t>.</w:t>
      </w:r>
    </w:p>
    <w:p w:rsidR="0027406E" w:rsidRDefault="0027406E" w:rsidP="0027406E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Уровень регистрируемой безработицы</w:t>
      </w:r>
      <w:r>
        <w:rPr>
          <w:sz w:val="28"/>
          <w:szCs w:val="28"/>
        </w:rPr>
        <w:t xml:space="preserve"> – 1,72%.</w:t>
      </w:r>
    </w:p>
    <w:p w:rsidR="00970BA9" w:rsidRDefault="00340884" w:rsidP="00970BA9">
      <w:pPr>
        <w:spacing w:after="120"/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4. </w:t>
      </w:r>
      <w:r w:rsidR="00970BA9" w:rsidRPr="003A09F5">
        <w:rPr>
          <w:b/>
          <w:i/>
          <w:sz w:val="28"/>
          <w:szCs w:val="28"/>
        </w:rPr>
        <w:t>Создание условий для развития малого и среднего предпринимательства</w:t>
      </w:r>
    </w:p>
    <w:p w:rsidR="00D24B10" w:rsidRDefault="0027406E" w:rsidP="00D24B10">
      <w:pPr>
        <w:spacing w:after="120"/>
        <w:ind w:firstLine="709"/>
        <w:jc w:val="both"/>
        <w:rPr>
          <w:sz w:val="28"/>
          <w:szCs w:val="28"/>
          <w:lang w:eastAsia="x-none"/>
        </w:rPr>
      </w:pPr>
      <w:r w:rsidRPr="003A09F5">
        <w:rPr>
          <w:sz w:val="28"/>
          <w:szCs w:val="28"/>
        </w:rPr>
        <w:t xml:space="preserve">Число зарегистрированных на территории </w:t>
      </w:r>
      <w:proofErr w:type="spellStart"/>
      <w:r w:rsidRPr="003A09F5">
        <w:rPr>
          <w:sz w:val="28"/>
          <w:szCs w:val="28"/>
        </w:rPr>
        <w:t>Шумячского</w:t>
      </w:r>
      <w:proofErr w:type="spellEnd"/>
      <w:r w:rsidRPr="003A09F5">
        <w:rPr>
          <w:sz w:val="28"/>
          <w:szCs w:val="28"/>
        </w:rPr>
        <w:t xml:space="preserve"> района юридических и физических лиц, осуществляющих предпринимательскую деятельность, в расчете на 10 тыс. жителей</w:t>
      </w:r>
      <w:r>
        <w:rPr>
          <w:sz w:val="28"/>
          <w:szCs w:val="28"/>
        </w:rPr>
        <w:t xml:space="preserve"> - </w:t>
      </w:r>
      <w:r w:rsidR="00D24B10">
        <w:rPr>
          <w:sz w:val="28"/>
          <w:szCs w:val="28"/>
        </w:rPr>
        <w:t>105</w:t>
      </w:r>
      <w:r w:rsidRPr="003A09F5">
        <w:rPr>
          <w:sz w:val="28"/>
          <w:szCs w:val="28"/>
        </w:rPr>
        <w:t xml:space="preserve"> ед</w:t>
      </w:r>
      <w:r w:rsidR="00D24B10">
        <w:rPr>
          <w:sz w:val="28"/>
          <w:szCs w:val="28"/>
        </w:rPr>
        <w:t xml:space="preserve">. </w:t>
      </w:r>
      <w:r w:rsidR="00D24B10" w:rsidRPr="00776765">
        <w:rPr>
          <w:sz w:val="28"/>
          <w:szCs w:val="28"/>
          <w:lang w:val="x-none" w:eastAsia="x-none"/>
        </w:rPr>
        <w:t>(</w:t>
      </w:r>
      <w:r w:rsidR="00D24B10">
        <w:rPr>
          <w:sz w:val="28"/>
          <w:szCs w:val="28"/>
          <w:lang w:eastAsia="x-none"/>
        </w:rPr>
        <w:t>53,8</w:t>
      </w:r>
      <w:proofErr w:type="gramStart"/>
      <w:r w:rsidR="00D24B10">
        <w:rPr>
          <w:sz w:val="28"/>
          <w:szCs w:val="28"/>
          <w:lang w:eastAsia="x-none"/>
        </w:rPr>
        <w:t xml:space="preserve">%  </w:t>
      </w:r>
      <w:r w:rsidR="00D24B10" w:rsidRPr="00776765">
        <w:rPr>
          <w:sz w:val="28"/>
          <w:szCs w:val="28"/>
          <w:lang w:val="x-none" w:eastAsia="x-none"/>
        </w:rPr>
        <w:t>к</w:t>
      </w:r>
      <w:proofErr w:type="gramEnd"/>
      <w:r w:rsidR="00D24B10" w:rsidRPr="00776765">
        <w:rPr>
          <w:sz w:val="28"/>
          <w:szCs w:val="28"/>
          <w:lang w:val="x-none" w:eastAsia="x-none"/>
        </w:rPr>
        <w:t xml:space="preserve"> плану 2022г.)</w:t>
      </w:r>
      <w:r w:rsidR="00D24B10">
        <w:rPr>
          <w:sz w:val="28"/>
          <w:szCs w:val="28"/>
          <w:lang w:eastAsia="x-none"/>
        </w:rPr>
        <w:t>.</w:t>
      </w:r>
    </w:p>
    <w:p w:rsidR="00D24B10" w:rsidRDefault="00D24B10" w:rsidP="00D24B10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Среднесписочная численность работников на предприятиях малого и среднего предпринимательства</w:t>
      </w:r>
      <w:r>
        <w:rPr>
          <w:sz w:val="28"/>
          <w:szCs w:val="28"/>
        </w:rPr>
        <w:t xml:space="preserve"> - </w:t>
      </w:r>
      <w:r w:rsidRPr="003A09F5">
        <w:rPr>
          <w:sz w:val="28"/>
          <w:szCs w:val="28"/>
        </w:rPr>
        <w:t xml:space="preserve"> </w:t>
      </w:r>
      <w:r w:rsidR="00087C0A">
        <w:rPr>
          <w:sz w:val="28"/>
          <w:szCs w:val="28"/>
        </w:rPr>
        <w:t xml:space="preserve">1,071 </w:t>
      </w:r>
      <w:r w:rsidRPr="003A09F5">
        <w:rPr>
          <w:sz w:val="28"/>
          <w:szCs w:val="28"/>
        </w:rPr>
        <w:t>тыс. человек</w:t>
      </w:r>
      <w:r w:rsidR="00087C0A">
        <w:rPr>
          <w:sz w:val="28"/>
          <w:szCs w:val="28"/>
        </w:rPr>
        <w:t>, (96,1 % к плану 2022г.).</w:t>
      </w:r>
    </w:p>
    <w:p w:rsidR="00087C0A" w:rsidRDefault="00087C0A" w:rsidP="00D24B10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Оборот малых и средних предприятий включая микропредприятия</w:t>
      </w:r>
      <w:r>
        <w:rPr>
          <w:sz w:val="28"/>
          <w:szCs w:val="28"/>
        </w:rPr>
        <w:t xml:space="preserve"> – 115,7 </w:t>
      </w:r>
      <w:r w:rsidRPr="003A09F5">
        <w:rPr>
          <w:sz w:val="28"/>
          <w:szCs w:val="28"/>
        </w:rPr>
        <w:t>млн. руб.</w:t>
      </w:r>
      <w:r>
        <w:rPr>
          <w:sz w:val="28"/>
          <w:szCs w:val="28"/>
        </w:rPr>
        <w:t xml:space="preserve"> (121,8% к плану 2022г.)</w:t>
      </w:r>
    </w:p>
    <w:p w:rsidR="00970BA9" w:rsidRDefault="00340884" w:rsidP="00970BA9">
      <w:pPr>
        <w:spacing w:after="120"/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5. </w:t>
      </w:r>
      <w:r w:rsidR="00970BA9" w:rsidRPr="00970BA9">
        <w:rPr>
          <w:b/>
          <w:i/>
          <w:sz w:val="28"/>
          <w:szCs w:val="28"/>
        </w:rPr>
        <w:t>Развитие потребительского рынка и сферы услуг</w:t>
      </w:r>
    </w:p>
    <w:p w:rsidR="00087C0A" w:rsidRPr="00666F0A" w:rsidRDefault="00087C0A" w:rsidP="00D24B10">
      <w:pPr>
        <w:spacing w:after="120"/>
        <w:ind w:firstLine="709"/>
        <w:jc w:val="both"/>
        <w:rPr>
          <w:sz w:val="28"/>
          <w:szCs w:val="28"/>
        </w:rPr>
      </w:pPr>
      <w:r w:rsidRPr="00666F0A">
        <w:rPr>
          <w:sz w:val="28"/>
          <w:szCs w:val="28"/>
        </w:rPr>
        <w:t xml:space="preserve">Торговая площадь в расчете на 1000 человек населения </w:t>
      </w:r>
      <w:r w:rsidR="00666F0A" w:rsidRPr="00666F0A">
        <w:rPr>
          <w:sz w:val="28"/>
          <w:szCs w:val="28"/>
        </w:rPr>
        <w:t xml:space="preserve">– 490 </w:t>
      </w:r>
      <w:r w:rsidRPr="00666F0A">
        <w:rPr>
          <w:sz w:val="28"/>
          <w:szCs w:val="28"/>
        </w:rPr>
        <w:t>кв. метров</w:t>
      </w:r>
    </w:p>
    <w:p w:rsidR="00087C0A" w:rsidRDefault="00087C0A" w:rsidP="00D24B10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Оборот розничной торговли</w:t>
      </w:r>
      <w:r>
        <w:rPr>
          <w:sz w:val="28"/>
          <w:szCs w:val="28"/>
        </w:rPr>
        <w:t xml:space="preserve"> составил 487,7</w:t>
      </w:r>
      <w:r w:rsidRPr="003A09F5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3A09F5">
        <w:rPr>
          <w:sz w:val="28"/>
          <w:szCs w:val="28"/>
        </w:rPr>
        <w:t xml:space="preserve"> руб</w:t>
      </w:r>
      <w:r>
        <w:rPr>
          <w:sz w:val="28"/>
          <w:szCs w:val="28"/>
        </w:rPr>
        <w:t>. (131,5% к плану 2022г.)</w:t>
      </w:r>
    </w:p>
    <w:p w:rsidR="00087C0A" w:rsidRDefault="00087C0A" w:rsidP="00D24B10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Объем платных услуг, оказанных населению</w:t>
      </w:r>
      <w:r>
        <w:rPr>
          <w:sz w:val="28"/>
          <w:szCs w:val="28"/>
        </w:rPr>
        <w:t xml:space="preserve"> -  40,4 </w:t>
      </w:r>
      <w:r w:rsidRPr="003A09F5">
        <w:rPr>
          <w:sz w:val="28"/>
          <w:szCs w:val="28"/>
        </w:rPr>
        <w:t>млн</w:t>
      </w:r>
      <w:r>
        <w:rPr>
          <w:sz w:val="28"/>
          <w:szCs w:val="28"/>
        </w:rPr>
        <w:t>.</w:t>
      </w:r>
      <w:r w:rsidRPr="003A09F5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  <w:r w:rsidR="00970BA9">
        <w:rPr>
          <w:sz w:val="28"/>
          <w:szCs w:val="28"/>
        </w:rPr>
        <w:t>(110,1% к плану 2022г.)</w:t>
      </w:r>
    </w:p>
    <w:p w:rsidR="00970BA9" w:rsidRDefault="00340884" w:rsidP="00970BA9">
      <w:pPr>
        <w:spacing w:after="12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6. </w:t>
      </w:r>
      <w:r w:rsidR="00970BA9" w:rsidRPr="003A09F5">
        <w:rPr>
          <w:b/>
          <w:i/>
          <w:sz w:val="28"/>
          <w:szCs w:val="28"/>
        </w:rPr>
        <w:t>Эффективное управление муниципальными финансами</w:t>
      </w:r>
    </w:p>
    <w:p w:rsidR="00970BA9" w:rsidRDefault="00970BA9" w:rsidP="00970BA9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lastRenderedPageBreak/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>
        <w:rPr>
          <w:sz w:val="28"/>
          <w:szCs w:val="28"/>
        </w:rPr>
        <w:t xml:space="preserve"> -  15,8 % </w:t>
      </w:r>
    </w:p>
    <w:p w:rsidR="00970BA9" w:rsidRDefault="00970BA9" w:rsidP="00970BA9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>
        <w:rPr>
          <w:sz w:val="28"/>
          <w:szCs w:val="28"/>
        </w:rPr>
        <w:t xml:space="preserve"> -  4015,2 </w:t>
      </w:r>
      <w:r w:rsidRPr="003A09F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(67,5% к плану 2022г.)</w:t>
      </w:r>
    </w:p>
    <w:p w:rsidR="00970BA9" w:rsidRPr="00340884" w:rsidRDefault="00340884" w:rsidP="00970BA9">
      <w:pPr>
        <w:spacing w:after="120"/>
        <w:ind w:firstLine="709"/>
        <w:jc w:val="center"/>
        <w:rPr>
          <w:sz w:val="32"/>
          <w:szCs w:val="32"/>
        </w:rPr>
      </w:pPr>
      <w:r w:rsidRPr="00340884">
        <w:rPr>
          <w:b/>
          <w:sz w:val="32"/>
          <w:szCs w:val="32"/>
        </w:rPr>
        <w:t>2.</w:t>
      </w:r>
      <w:r w:rsidR="00970BA9" w:rsidRPr="00340884">
        <w:rPr>
          <w:b/>
          <w:sz w:val="32"/>
          <w:szCs w:val="32"/>
        </w:rPr>
        <w:t>Создание условий для комфортного проживания граждан</w:t>
      </w:r>
    </w:p>
    <w:p w:rsidR="00970BA9" w:rsidRDefault="00340884" w:rsidP="00970BA9">
      <w:pPr>
        <w:spacing w:after="120"/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1. </w:t>
      </w:r>
      <w:r w:rsidR="00970BA9" w:rsidRPr="003A09F5">
        <w:rPr>
          <w:b/>
          <w:i/>
          <w:sz w:val="28"/>
          <w:szCs w:val="28"/>
        </w:rPr>
        <w:t>Развитие транспортной инфраструктуры и связи</w:t>
      </w:r>
    </w:p>
    <w:p w:rsidR="00970BA9" w:rsidRDefault="00970BA9" w:rsidP="00D24B10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sz w:val="28"/>
          <w:szCs w:val="28"/>
        </w:rPr>
        <w:t xml:space="preserve"> – 30% </w:t>
      </w:r>
    </w:p>
    <w:p w:rsidR="00970BA9" w:rsidRDefault="00970BA9" w:rsidP="00D24B10">
      <w:pPr>
        <w:spacing w:after="120"/>
        <w:ind w:firstLine="709"/>
        <w:jc w:val="both"/>
        <w:rPr>
          <w:color w:val="FF0000"/>
          <w:sz w:val="28"/>
          <w:szCs w:val="28"/>
          <w:lang w:eastAsia="x-none"/>
        </w:rPr>
      </w:pPr>
      <w:r w:rsidRPr="003A09F5">
        <w:rPr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>
        <w:rPr>
          <w:sz w:val="28"/>
          <w:szCs w:val="28"/>
        </w:rPr>
        <w:t xml:space="preserve"> – 9,7%</w:t>
      </w:r>
      <w:r w:rsidR="00104775">
        <w:rPr>
          <w:sz w:val="28"/>
          <w:szCs w:val="28"/>
        </w:rPr>
        <w:t>.</w:t>
      </w:r>
    </w:p>
    <w:p w:rsidR="00970BA9" w:rsidRPr="00970BA9" w:rsidRDefault="00340884" w:rsidP="00970BA9">
      <w:pPr>
        <w:spacing w:after="120"/>
        <w:ind w:firstLine="709"/>
        <w:jc w:val="center"/>
        <w:rPr>
          <w:color w:val="FF0000"/>
          <w:sz w:val="28"/>
          <w:szCs w:val="28"/>
          <w:lang w:eastAsia="x-none"/>
        </w:rPr>
      </w:pPr>
      <w:r>
        <w:rPr>
          <w:b/>
          <w:i/>
          <w:sz w:val="28"/>
          <w:szCs w:val="28"/>
        </w:rPr>
        <w:t xml:space="preserve">Задача 2. </w:t>
      </w:r>
      <w:r w:rsidR="00970BA9" w:rsidRPr="00970BA9">
        <w:rPr>
          <w:b/>
          <w:i/>
          <w:sz w:val="28"/>
          <w:szCs w:val="28"/>
        </w:rPr>
        <w:t>Улучшение жилищных условий граждан</w:t>
      </w:r>
    </w:p>
    <w:p w:rsidR="006F2477" w:rsidRDefault="006F2477" w:rsidP="0027406E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 xml:space="preserve">Общая площадь жилых помещений, приходящаяся в среднем на одного </w:t>
      </w:r>
      <w:proofErr w:type="gramStart"/>
      <w:r w:rsidRPr="003A09F5">
        <w:rPr>
          <w:sz w:val="28"/>
          <w:szCs w:val="28"/>
        </w:rPr>
        <w:t xml:space="preserve">жителя, </w:t>
      </w:r>
      <w:r>
        <w:rPr>
          <w:sz w:val="28"/>
          <w:szCs w:val="28"/>
        </w:rPr>
        <w:t xml:space="preserve"> 41</w:t>
      </w:r>
      <w:proofErr w:type="gramEnd"/>
      <w:r>
        <w:rPr>
          <w:sz w:val="28"/>
          <w:szCs w:val="28"/>
        </w:rPr>
        <w:t xml:space="preserve">,6 </w:t>
      </w:r>
      <w:r w:rsidRPr="003A09F5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6F2477" w:rsidRDefault="006F2477" w:rsidP="0027406E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в т. ч. введенная в действие за один год</w:t>
      </w:r>
      <w:r>
        <w:rPr>
          <w:sz w:val="28"/>
          <w:szCs w:val="28"/>
        </w:rPr>
        <w:t xml:space="preserve"> – 0,22 кв. м.</w:t>
      </w:r>
    </w:p>
    <w:p w:rsidR="0027406E" w:rsidRDefault="006F2477" w:rsidP="0027406E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Ввод в действие жилых домов</w:t>
      </w:r>
      <w:r>
        <w:rPr>
          <w:sz w:val="28"/>
          <w:szCs w:val="28"/>
        </w:rPr>
        <w:t xml:space="preserve"> - </w:t>
      </w:r>
      <w:r w:rsidRPr="003A0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1,811 </w:t>
      </w:r>
      <w:r w:rsidRPr="003A09F5">
        <w:rPr>
          <w:sz w:val="28"/>
          <w:szCs w:val="28"/>
        </w:rPr>
        <w:t>тыс. кв. м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  (</w:t>
      </w:r>
      <w:proofErr w:type="gramEnd"/>
      <w:r>
        <w:rPr>
          <w:sz w:val="28"/>
          <w:szCs w:val="28"/>
        </w:rPr>
        <w:t>95,7% к плану 2022г.)</w:t>
      </w:r>
    </w:p>
    <w:p w:rsidR="006F2477" w:rsidRDefault="006F2477" w:rsidP="0027406E">
      <w:pPr>
        <w:spacing w:after="120"/>
        <w:ind w:firstLine="709"/>
        <w:jc w:val="both"/>
        <w:rPr>
          <w:sz w:val="28"/>
          <w:szCs w:val="28"/>
          <w:lang w:eastAsia="x-none"/>
        </w:rPr>
      </w:pPr>
      <w:r w:rsidRPr="003A09F5">
        <w:rPr>
          <w:sz w:val="28"/>
          <w:szCs w:val="28"/>
        </w:rPr>
        <w:t>в т. ч. индивидуальное строительство</w:t>
      </w:r>
      <w:r>
        <w:rPr>
          <w:sz w:val="28"/>
          <w:szCs w:val="28"/>
        </w:rPr>
        <w:t xml:space="preserve"> – 1,811 тыс.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(95,7% к плану 2022г.)</w:t>
      </w:r>
      <w:r w:rsidR="00104775">
        <w:rPr>
          <w:sz w:val="28"/>
          <w:szCs w:val="28"/>
        </w:rPr>
        <w:t>.</w:t>
      </w:r>
    </w:p>
    <w:p w:rsidR="0027406E" w:rsidRDefault="00340884" w:rsidP="00A021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3. </w:t>
      </w:r>
      <w:r w:rsidR="00A02154" w:rsidRPr="003A09F5">
        <w:rPr>
          <w:b/>
          <w:i/>
          <w:sz w:val="28"/>
          <w:szCs w:val="28"/>
        </w:rPr>
        <w:t>Повышение качества и на</w:t>
      </w:r>
      <w:r w:rsidR="00A02154">
        <w:rPr>
          <w:b/>
          <w:i/>
          <w:sz w:val="28"/>
          <w:szCs w:val="28"/>
        </w:rPr>
        <w:t xml:space="preserve">дежности предоставления жилищно- </w:t>
      </w:r>
      <w:r w:rsidR="00A02154" w:rsidRPr="003A09F5">
        <w:rPr>
          <w:b/>
          <w:i/>
          <w:sz w:val="28"/>
          <w:szCs w:val="28"/>
        </w:rPr>
        <w:t>коммунальных услуг,</w:t>
      </w:r>
      <w:r w:rsidR="00A02154">
        <w:rPr>
          <w:b/>
          <w:i/>
          <w:sz w:val="28"/>
          <w:szCs w:val="28"/>
        </w:rPr>
        <w:t xml:space="preserve"> </w:t>
      </w:r>
      <w:r w:rsidR="00A02154" w:rsidRPr="003A09F5">
        <w:rPr>
          <w:b/>
          <w:i/>
          <w:sz w:val="28"/>
          <w:szCs w:val="28"/>
        </w:rPr>
        <w:t>благоустройство территории</w:t>
      </w:r>
    </w:p>
    <w:p w:rsidR="00A02154" w:rsidRDefault="00A02154" w:rsidP="00A02154">
      <w:pPr>
        <w:jc w:val="center"/>
        <w:rPr>
          <w:b/>
          <w:i/>
          <w:sz w:val="28"/>
          <w:szCs w:val="28"/>
        </w:rPr>
      </w:pPr>
    </w:p>
    <w:p w:rsidR="0027406E" w:rsidRDefault="00A02154" w:rsidP="0027406E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>
        <w:rPr>
          <w:sz w:val="28"/>
          <w:szCs w:val="28"/>
        </w:rPr>
        <w:t xml:space="preserve"> – 83,33%  </w:t>
      </w:r>
    </w:p>
    <w:p w:rsidR="00A02154" w:rsidRPr="00CA43E0" w:rsidRDefault="00A02154" w:rsidP="0027406E">
      <w:pPr>
        <w:spacing w:after="120"/>
        <w:ind w:firstLine="709"/>
        <w:jc w:val="both"/>
        <w:rPr>
          <w:sz w:val="28"/>
          <w:szCs w:val="28"/>
          <w:lang w:eastAsia="x-none"/>
        </w:rPr>
      </w:pPr>
      <w:r w:rsidRPr="00CA43E0">
        <w:rPr>
          <w:sz w:val="28"/>
          <w:szCs w:val="28"/>
        </w:rPr>
        <w:t xml:space="preserve">Фактический уровень платежей населения за жилье и коммунальные услуги </w:t>
      </w:r>
      <w:r w:rsidR="00CA43E0" w:rsidRPr="00CA43E0">
        <w:rPr>
          <w:sz w:val="28"/>
          <w:szCs w:val="28"/>
        </w:rPr>
        <w:t>–</w:t>
      </w:r>
      <w:r w:rsidRPr="00CA43E0">
        <w:rPr>
          <w:sz w:val="28"/>
          <w:szCs w:val="28"/>
        </w:rPr>
        <w:t xml:space="preserve"> </w:t>
      </w:r>
      <w:r w:rsidR="00CA43E0" w:rsidRPr="00CA43E0">
        <w:rPr>
          <w:sz w:val="28"/>
          <w:szCs w:val="28"/>
        </w:rPr>
        <w:t>97,9</w:t>
      </w:r>
      <w:r w:rsidRPr="00CA43E0">
        <w:rPr>
          <w:sz w:val="28"/>
          <w:szCs w:val="28"/>
        </w:rPr>
        <w:t>%</w:t>
      </w:r>
    </w:p>
    <w:p w:rsidR="00A02154" w:rsidRDefault="00340884" w:rsidP="00A02154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02154" w:rsidRPr="003A09F5">
        <w:rPr>
          <w:b/>
          <w:sz w:val="28"/>
          <w:szCs w:val="28"/>
        </w:rPr>
        <w:t>Развитие человеческого потенциала</w:t>
      </w:r>
    </w:p>
    <w:p w:rsidR="00A02154" w:rsidRDefault="00340884" w:rsidP="00A02154">
      <w:pPr>
        <w:spacing w:after="12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1. </w:t>
      </w:r>
      <w:r w:rsidR="00A02154" w:rsidRPr="003A09F5">
        <w:rPr>
          <w:b/>
          <w:i/>
          <w:sz w:val="28"/>
          <w:szCs w:val="28"/>
        </w:rPr>
        <w:t>Улучшение демографической ситуации и семейной политики на территории муниципального образования</w:t>
      </w:r>
    </w:p>
    <w:p w:rsidR="00A02154" w:rsidRDefault="00A02154" w:rsidP="00A02154">
      <w:pPr>
        <w:spacing w:after="120"/>
        <w:rPr>
          <w:sz w:val="28"/>
          <w:szCs w:val="28"/>
        </w:rPr>
      </w:pPr>
      <w:r w:rsidRPr="003A09F5">
        <w:rPr>
          <w:sz w:val="28"/>
          <w:szCs w:val="28"/>
        </w:rPr>
        <w:t>Численность постоянного населения (среднегодовая)</w:t>
      </w:r>
      <w:r w:rsidR="00273659">
        <w:rPr>
          <w:sz w:val="28"/>
          <w:szCs w:val="28"/>
        </w:rPr>
        <w:t xml:space="preserve"> – 8,329</w:t>
      </w:r>
      <w:r w:rsidRPr="003A09F5">
        <w:rPr>
          <w:sz w:val="28"/>
          <w:szCs w:val="28"/>
        </w:rPr>
        <w:t xml:space="preserve"> тыс. чел.</w:t>
      </w:r>
      <w:r w:rsidR="00273659">
        <w:rPr>
          <w:sz w:val="28"/>
          <w:szCs w:val="28"/>
        </w:rPr>
        <w:t xml:space="preserve"> (95,6 % к плану 2022г.)</w:t>
      </w:r>
    </w:p>
    <w:p w:rsidR="00273659" w:rsidRPr="00666F0A" w:rsidRDefault="00273659" w:rsidP="00A02154">
      <w:pPr>
        <w:spacing w:after="120"/>
        <w:rPr>
          <w:sz w:val="28"/>
          <w:szCs w:val="28"/>
        </w:rPr>
      </w:pPr>
      <w:r w:rsidRPr="00666F0A">
        <w:rPr>
          <w:sz w:val="28"/>
          <w:szCs w:val="28"/>
        </w:rPr>
        <w:t xml:space="preserve">Численность населения трудоспособного возраста -  </w:t>
      </w:r>
      <w:r w:rsidR="00666F0A" w:rsidRPr="00666F0A">
        <w:rPr>
          <w:sz w:val="28"/>
          <w:szCs w:val="28"/>
        </w:rPr>
        <w:t>4371</w:t>
      </w:r>
      <w:r w:rsidRPr="00666F0A">
        <w:rPr>
          <w:sz w:val="28"/>
          <w:szCs w:val="28"/>
        </w:rPr>
        <w:t xml:space="preserve"> тыс. чел.</w:t>
      </w:r>
      <w:r w:rsidR="00666F0A" w:rsidRPr="00666F0A">
        <w:rPr>
          <w:sz w:val="28"/>
          <w:szCs w:val="28"/>
        </w:rPr>
        <w:t xml:space="preserve"> (2021г.)</w:t>
      </w:r>
    </w:p>
    <w:p w:rsidR="00993AC2" w:rsidRDefault="00273659" w:rsidP="00666F0A">
      <w:pPr>
        <w:spacing w:after="120"/>
        <w:rPr>
          <w:b/>
          <w:sz w:val="28"/>
          <w:szCs w:val="28"/>
          <w:u w:val="single"/>
        </w:rPr>
      </w:pPr>
      <w:proofErr w:type="gramStart"/>
      <w:r w:rsidRPr="00666F0A">
        <w:rPr>
          <w:sz w:val="28"/>
          <w:szCs w:val="28"/>
        </w:rPr>
        <w:lastRenderedPageBreak/>
        <w:t>Численность  населения</w:t>
      </w:r>
      <w:proofErr w:type="gramEnd"/>
      <w:r w:rsidRPr="00666F0A">
        <w:rPr>
          <w:sz w:val="28"/>
          <w:szCs w:val="28"/>
        </w:rPr>
        <w:t xml:space="preserve"> старше  трудоспособного возраста -   </w:t>
      </w:r>
      <w:r w:rsidR="00666F0A" w:rsidRPr="00666F0A">
        <w:rPr>
          <w:sz w:val="28"/>
          <w:szCs w:val="28"/>
        </w:rPr>
        <w:t xml:space="preserve">3009 </w:t>
      </w:r>
      <w:r w:rsidRPr="00666F0A">
        <w:rPr>
          <w:sz w:val="28"/>
          <w:szCs w:val="28"/>
        </w:rPr>
        <w:t>тыс. чел.</w:t>
      </w:r>
      <w:r w:rsidR="00666F0A" w:rsidRPr="00666F0A">
        <w:rPr>
          <w:sz w:val="28"/>
          <w:szCs w:val="28"/>
        </w:rPr>
        <w:t xml:space="preserve"> (2021г.)</w:t>
      </w:r>
    </w:p>
    <w:p w:rsidR="00273659" w:rsidRDefault="00340884" w:rsidP="00273659">
      <w:pPr>
        <w:spacing w:after="12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2. </w:t>
      </w:r>
      <w:r w:rsidR="00273659" w:rsidRPr="003A09F5">
        <w:rPr>
          <w:b/>
          <w:i/>
          <w:sz w:val="28"/>
          <w:szCs w:val="28"/>
        </w:rPr>
        <w:t>Повышение доступности и качества образования</w:t>
      </w:r>
    </w:p>
    <w:p w:rsidR="00273659" w:rsidRDefault="00273659" w:rsidP="00273659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>
        <w:rPr>
          <w:sz w:val="28"/>
          <w:szCs w:val="28"/>
        </w:rPr>
        <w:t xml:space="preserve"> – 0 %</w:t>
      </w:r>
      <w:r w:rsidRPr="003A09F5">
        <w:rPr>
          <w:sz w:val="28"/>
          <w:szCs w:val="28"/>
        </w:rPr>
        <w:t xml:space="preserve"> </w:t>
      </w:r>
    </w:p>
    <w:p w:rsidR="00273659" w:rsidRDefault="00273659" w:rsidP="00273659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>
        <w:rPr>
          <w:sz w:val="28"/>
          <w:szCs w:val="28"/>
        </w:rPr>
        <w:t xml:space="preserve"> - 100%</w:t>
      </w:r>
    </w:p>
    <w:p w:rsidR="00273659" w:rsidRDefault="00273659" w:rsidP="00273659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>
        <w:rPr>
          <w:sz w:val="28"/>
          <w:szCs w:val="28"/>
        </w:rPr>
        <w:t xml:space="preserve"> - 29% </w:t>
      </w:r>
    </w:p>
    <w:p w:rsidR="00273659" w:rsidRPr="000E0210" w:rsidRDefault="00273659" w:rsidP="00273659">
      <w:pPr>
        <w:spacing w:after="120"/>
        <w:ind w:firstLine="709"/>
        <w:jc w:val="both"/>
        <w:rPr>
          <w:sz w:val="28"/>
          <w:szCs w:val="28"/>
        </w:rPr>
      </w:pPr>
      <w:r w:rsidRPr="000E0210">
        <w:rPr>
          <w:sz w:val="28"/>
          <w:szCs w:val="28"/>
        </w:rPr>
        <w:t>Доля детей первой и второй групп здоровья в общей численности обучающихся в муниципальных общеобразовательных учреждениях -</w:t>
      </w:r>
      <w:r w:rsidR="000E0210" w:rsidRPr="000E0210">
        <w:rPr>
          <w:sz w:val="28"/>
          <w:szCs w:val="28"/>
        </w:rPr>
        <w:t xml:space="preserve"> 95</w:t>
      </w:r>
      <w:r w:rsidRPr="000E0210">
        <w:rPr>
          <w:sz w:val="28"/>
          <w:szCs w:val="28"/>
        </w:rPr>
        <w:t xml:space="preserve">% </w:t>
      </w:r>
    </w:p>
    <w:p w:rsidR="00273659" w:rsidRDefault="00273659" w:rsidP="00273659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Расходы бюджета муниципального образования   на общее образование в расчете на 1 обучающегося в муниципальных общеобразовательных учреждениях</w:t>
      </w:r>
      <w:r>
        <w:rPr>
          <w:sz w:val="28"/>
          <w:szCs w:val="28"/>
        </w:rPr>
        <w:t xml:space="preserve"> -  34,5 </w:t>
      </w:r>
      <w:r w:rsidRPr="003A09F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A09F5">
        <w:rPr>
          <w:sz w:val="28"/>
          <w:szCs w:val="28"/>
        </w:rPr>
        <w:t>руб.</w:t>
      </w:r>
      <w:r>
        <w:rPr>
          <w:sz w:val="28"/>
          <w:szCs w:val="28"/>
        </w:rPr>
        <w:t xml:space="preserve"> (99,1% к плану 2022г.)</w:t>
      </w:r>
    </w:p>
    <w:p w:rsidR="00273659" w:rsidRDefault="00273659" w:rsidP="00273659">
      <w:pPr>
        <w:spacing w:after="120"/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 xml:space="preserve">Доля детей в возрасте </w:t>
      </w:r>
      <w:r w:rsidRPr="003A09F5">
        <w:rPr>
          <w:spacing w:val="100"/>
          <w:sz w:val="28"/>
          <w:szCs w:val="28"/>
        </w:rPr>
        <w:t>5-18</w:t>
      </w:r>
      <w:r w:rsidRPr="003A09F5">
        <w:rPr>
          <w:sz w:val="28"/>
          <w:szCs w:val="28"/>
        </w:rPr>
        <w:t xml:space="preserve"> лет, получающих услуги по дополнительному образованию в организациях различной организационно-правовой формы и иной формы собственности, в общей численности детей данной возрастной </w:t>
      </w:r>
      <w:proofErr w:type="gramStart"/>
      <w:r w:rsidRPr="003A09F5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82,7%</w:t>
      </w:r>
      <w:r w:rsidRPr="003A09F5">
        <w:rPr>
          <w:sz w:val="28"/>
          <w:szCs w:val="28"/>
        </w:rPr>
        <w:t xml:space="preserve"> </w:t>
      </w:r>
    </w:p>
    <w:p w:rsidR="003A68F6" w:rsidRDefault="00340884" w:rsidP="003A68F6">
      <w:pPr>
        <w:spacing w:after="12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3. </w:t>
      </w:r>
      <w:r w:rsidR="003A68F6" w:rsidRPr="003A09F5">
        <w:rPr>
          <w:b/>
          <w:i/>
          <w:sz w:val="28"/>
          <w:szCs w:val="28"/>
        </w:rPr>
        <w:t>Развитие культуры и туризма</w:t>
      </w:r>
    </w:p>
    <w:p w:rsidR="00EF3298" w:rsidRPr="003A09F5" w:rsidRDefault="00EF3298" w:rsidP="00EF3298">
      <w:pPr>
        <w:spacing w:line="274" w:lineRule="exact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Уровень фактической обеспеченности учреждениями культуры от нормативной потребности</w:t>
      </w:r>
      <w:r>
        <w:rPr>
          <w:sz w:val="28"/>
          <w:szCs w:val="28"/>
        </w:rPr>
        <w:t>:</w:t>
      </w:r>
    </w:p>
    <w:p w:rsidR="00EF3298" w:rsidRPr="003A09F5" w:rsidRDefault="00EF3298" w:rsidP="00EF3298">
      <w:pPr>
        <w:tabs>
          <w:tab w:val="left" w:pos="471"/>
        </w:tabs>
        <w:spacing w:line="274" w:lineRule="exact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- клубами и учреждениями клубного типа</w:t>
      </w:r>
      <w:r>
        <w:rPr>
          <w:sz w:val="28"/>
          <w:szCs w:val="28"/>
        </w:rPr>
        <w:t xml:space="preserve"> - 100%</w:t>
      </w:r>
    </w:p>
    <w:p w:rsidR="00EF3298" w:rsidRPr="003A09F5" w:rsidRDefault="00EF3298" w:rsidP="00EF3298">
      <w:pPr>
        <w:tabs>
          <w:tab w:val="left" w:pos="279"/>
        </w:tabs>
        <w:spacing w:line="274" w:lineRule="exact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- библиотеками</w:t>
      </w:r>
      <w:r>
        <w:rPr>
          <w:sz w:val="28"/>
          <w:szCs w:val="28"/>
        </w:rPr>
        <w:t xml:space="preserve"> - 100%</w:t>
      </w:r>
    </w:p>
    <w:p w:rsidR="003A68F6" w:rsidRDefault="00EF3298" w:rsidP="00EF329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09F5">
        <w:rPr>
          <w:sz w:val="28"/>
          <w:szCs w:val="28"/>
        </w:rPr>
        <w:t>парками культуры и отдыха</w:t>
      </w:r>
      <w:r>
        <w:rPr>
          <w:sz w:val="28"/>
          <w:szCs w:val="28"/>
        </w:rPr>
        <w:t xml:space="preserve"> - 0%</w:t>
      </w:r>
    </w:p>
    <w:p w:rsidR="00EF3298" w:rsidRDefault="00EF3298" w:rsidP="00EF3298">
      <w:pPr>
        <w:spacing w:after="120"/>
        <w:rPr>
          <w:sz w:val="28"/>
          <w:szCs w:val="28"/>
        </w:rPr>
      </w:pPr>
      <w:r w:rsidRPr="003A09F5">
        <w:rPr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sz w:val="28"/>
          <w:szCs w:val="28"/>
        </w:rPr>
        <w:t xml:space="preserve"> - 5%</w:t>
      </w:r>
    </w:p>
    <w:p w:rsidR="00EF3298" w:rsidRDefault="00340884" w:rsidP="00EF3298">
      <w:pPr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4. </w:t>
      </w:r>
      <w:r w:rsidR="00EF3298" w:rsidRPr="003A09F5">
        <w:rPr>
          <w:b/>
          <w:i/>
          <w:sz w:val="28"/>
          <w:szCs w:val="28"/>
        </w:rPr>
        <w:t>Формирование здорового образа жизни и повышение качества и доступности медицинской помощи</w:t>
      </w:r>
    </w:p>
    <w:p w:rsidR="00EF3298" w:rsidRPr="00C02FD0" w:rsidRDefault="00EF3298" w:rsidP="00EF3298">
      <w:pPr>
        <w:spacing w:after="120"/>
        <w:jc w:val="both"/>
        <w:rPr>
          <w:b/>
          <w:i/>
          <w:sz w:val="28"/>
          <w:szCs w:val="28"/>
        </w:rPr>
      </w:pPr>
      <w:r w:rsidRPr="00C02FD0">
        <w:rPr>
          <w:kern w:val="1"/>
          <w:sz w:val="28"/>
          <w:szCs w:val="28"/>
        </w:rPr>
        <w:t xml:space="preserve">Количество </w:t>
      </w:r>
      <w:proofErr w:type="gramStart"/>
      <w:r w:rsidRPr="00C02FD0">
        <w:rPr>
          <w:kern w:val="1"/>
          <w:sz w:val="28"/>
          <w:szCs w:val="28"/>
        </w:rPr>
        <w:t>проведенных  муниципальных</w:t>
      </w:r>
      <w:proofErr w:type="gramEnd"/>
      <w:r w:rsidRPr="00C02FD0">
        <w:rPr>
          <w:kern w:val="1"/>
          <w:sz w:val="28"/>
          <w:szCs w:val="28"/>
        </w:rPr>
        <w:t xml:space="preserve"> физкультурных и спортивных мероприятий среди различных групп населения </w:t>
      </w:r>
      <w:proofErr w:type="spellStart"/>
      <w:r w:rsidRPr="00C02FD0">
        <w:rPr>
          <w:kern w:val="1"/>
          <w:sz w:val="28"/>
          <w:szCs w:val="28"/>
        </w:rPr>
        <w:t>Шумячского</w:t>
      </w:r>
      <w:proofErr w:type="spellEnd"/>
      <w:r w:rsidRPr="00C02FD0">
        <w:rPr>
          <w:kern w:val="1"/>
          <w:sz w:val="28"/>
          <w:szCs w:val="28"/>
        </w:rPr>
        <w:t xml:space="preserve"> района </w:t>
      </w:r>
      <w:r w:rsidR="00666F0A" w:rsidRPr="00C02FD0">
        <w:rPr>
          <w:kern w:val="1"/>
          <w:sz w:val="28"/>
          <w:szCs w:val="28"/>
        </w:rPr>
        <w:t>–</w:t>
      </w:r>
      <w:r w:rsidRPr="00C02FD0">
        <w:rPr>
          <w:kern w:val="1"/>
          <w:sz w:val="28"/>
          <w:szCs w:val="28"/>
        </w:rPr>
        <w:t xml:space="preserve"> </w:t>
      </w:r>
      <w:r w:rsidR="00666F0A" w:rsidRPr="00C02FD0">
        <w:rPr>
          <w:kern w:val="1"/>
          <w:sz w:val="28"/>
          <w:szCs w:val="28"/>
        </w:rPr>
        <w:t xml:space="preserve">0,841 </w:t>
      </w:r>
      <w:proofErr w:type="spellStart"/>
      <w:r w:rsidR="00666F0A" w:rsidRPr="00C02FD0">
        <w:rPr>
          <w:kern w:val="1"/>
          <w:sz w:val="28"/>
          <w:szCs w:val="28"/>
        </w:rPr>
        <w:t>тыс.</w:t>
      </w:r>
      <w:r w:rsidRPr="00C02FD0">
        <w:rPr>
          <w:kern w:val="1"/>
          <w:sz w:val="28"/>
          <w:szCs w:val="28"/>
        </w:rPr>
        <w:t>чел</w:t>
      </w:r>
      <w:proofErr w:type="spellEnd"/>
      <w:r w:rsidRPr="00C02FD0">
        <w:rPr>
          <w:kern w:val="1"/>
          <w:sz w:val="28"/>
          <w:szCs w:val="28"/>
        </w:rPr>
        <w:t>.</w:t>
      </w:r>
    </w:p>
    <w:p w:rsidR="00EF3298" w:rsidRPr="00C02FD0" w:rsidRDefault="00EF3298" w:rsidP="00EF3298">
      <w:pPr>
        <w:shd w:val="clear" w:color="auto" w:fill="FFFFFF"/>
        <w:jc w:val="both"/>
        <w:rPr>
          <w:sz w:val="28"/>
          <w:szCs w:val="28"/>
        </w:rPr>
      </w:pPr>
      <w:r w:rsidRPr="00C02FD0">
        <w:rPr>
          <w:sz w:val="28"/>
          <w:szCs w:val="28"/>
        </w:rPr>
        <w:t xml:space="preserve">Реализация комплекса мероприятий направленных на профилактику заболеваний и формирование здорового образа жизни - </w:t>
      </w:r>
      <w:r w:rsidR="00666F0A" w:rsidRPr="00C02FD0">
        <w:rPr>
          <w:sz w:val="28"/>
          <w:szCs w:val="28"/>
        </w:rPr>
        <w:t>67</w:t>
      </w:r>
      <w:r w:rsidRPr="00C02FD0">
        <w:rPr>
          <w:sz w:val="28"/>
          <w:szCs w:val="28"/>
        </w:rPr>
        <w:t xml:space="preserve"> </w:t>
      </w:r>
      <w:r w:rsidR="00340884">
        <w:rPr>
          <w:sz w:val="28"/>
          <w:szCs w:val="28"/>
        </w:rPr>
        <w:t xml:space="preserve">лет </w:t>
      </w:r>
      <w:r w:rsidRPr="00C02FD0">
        <w:rPr>
          <w:sz w:val="28"/>
          <w:szCs w:val="28"/>
        </w:rPr>
        <w:t>(продолжительность жизни населения)</w:t>
      </w:r>
      <w:r w:rsidR="00340884">
        <w:rPr>
          <w:sz w:val="28"/>
          <w:szCs w:val="28"/>
        </w:rPr>
        <w:t>;</w:t>
      </w:r>
    </w:p>
    <w:p w:rsidR="00EF3298" w:rsidRPr="00340884" w:rsidRDefault="00EF3298" w:rsidP="00EF3298">
      <w:pPr>
        <w:shd w:val="clear" w:color="auto" w:fill="FFFFFF"/>
        <w:jc w:val="both"/>
        <w:rPr>
          <w:sz w:val="28"/>
          <w:szCs w:val="28"/>
        </w:rPr>
      </w:pPr>
      <w:r w:rsidRPr="00340884">
        <w:rPr>
          <w:sz w:val="28"/>
          <w:szCs w:val="28"/>
        </w:rPr>
        <w:t xml:space="preserve">Повышение охвата населения (18 лет и старше) – </w:t>
      </w:r>
      <w:r w:rsidR="00666F0A" w:rsidRPr="00340884">
        <w:rPr>
          <w:sz w:val="28"/>
          <w:szCs w:val="28"/>
        </w:rPr>
        <w:t xml:space="preserve"> </w:t>
      </w:r>
      <w:r w:rsidR="00340884" w:rsidRPr="00340884">
        <w:rPr>
          <w:sz w:val="28"/>
          <w:szCs w:val="28"/>
        </w:rPr>
        <w:t>841</w:t>
      </w:r>
      <w:r w:rsidRPr="00340884">
        <w:rPr>
          <w:sz w:val="28"/>
          <w:szCs w:val="28"/>
        </w:rPr>
        <w:t>чел.</w:t>
      </w:r>
      <w:r w:rsidR="00340884">
        <w:rPr>
          <w:sz w:val="28"/>
          <w:szCs w:val="28"/>
        </w:rPr>
        <w:t>;</w:t>
      </w:r>
    </w:p>
    <w:p w:rsidR="00EF3298" w:rsidRPr="00340884" w:rsidRDefault="00EF3298" w:rsidP="00EF3298">
      <w:pPr>
        <w:shd w:val="clear" w:color="auto" w:fill="FFFFFF"/>
        <w:jc w:val="both"/>
        <w:rPr>
          <w:sz w:val="28"/>
          <w:szCs w:val="28"/>
        </w:rPr>
      </w:pPr>
      <w:r w:rsidRPr="00340884">
        <w:rPr>
          <w:sz w:val="28"/>
          <w:szCs w:val="28"/>
        </w:rPr>
        <w:t xml:space="preserve">Профилактическими осмотрами -  </w:t>
      </w:r>
      <w:r w:rsidR="00340884" w:rsidRPr="00340884">
        <w:rPr>
          <w:sz w:val="28"/>
          <w:szCs w:val="28"/>
        </w:rPr>
        <w:t xml:space="preserve">1200 </w:t>
      </w:r>
      <w:r w:rsidRPr="00340884">
        <w:rPr>
          <w:sz w:val="28"/>
          <w:szCs w:val="28"/>
        </w:rPr>
        <w:t>тыс. чел.</w:t>
      </w:r>
    </w:p>
    <w:p w:rsidR="00EF3298" w:rsidRPr="009E4283" w:rsidRDefault="009E4283" w:rsidP="009E4283">
      <w:pPr>
        <w:shd w:val="clear" w:color="auto" w:fill="FFFFFF"/>
        <w:jc w:val="center"/>
        <w:rPr>
          <w:i/>
          <w:color w:val="FF0000"/>
          <w:sz w:val="28"/>
          <w:szCs w:val="28"/>
        </w:rPr>
      </w:pPr>
      <w:r w:rsidRPr="009E4283">
        <w:rPr>
          <w:b/>
          <w:i/>
          <w:sz w:val="28"/>
          <w:szCs w:val="28"/>
        </w:rPr>
        <w:t xml:space="preserve">Задача 5. </w:t>
      </w:r>
      <w:r w:rsidR="00EF3298" w:rsidRPr="009E4283">
        <w:rPr>
          <w:b/>
          <w:i/>
          <w:sz w:val="28"/>
          <w:szCs w:val="28"/>
        </w:rPr>
        <w:t>Повышение эффективности и доступности социальных услуг для населения</w:t>
      </w:r>
    </w:p>
    <w:p w:rsidR="00EF3298" w:rsidRPr="009E4283" w:rsidRDefault="00EF3298" w:rsidP="00EF3298">
      <w:pPr>
        <w:shd w:val="clear" w:color="auto" w:fill="FFFFFF"/>
        <w:rPr>
          <w:sz w:val="28"/>
          <w:szCs w:val="28"/>
        </w:rPr>
      </w:pPr>
      <w:r w:rsidRPr="009E4283">
        <w:rPr>
          <w:sz w:val="28"/>
          <w:szCs w:val="28"/>
        </w:rPr>
        <w:lastRenderedPageBreak/>
        <w:t>Создание условий для предоставления социальных услуг организациями социального обслуживания населения -</w:t>
      </w:r>
      <w:r w:rsidR="00C02FD0" w:rsidRPr="009E4283">
        <w:rPr>
          <w:sz w:val="28"/>
          <w:szCs w:val="28"/>
        </w:rPr>
        <w:t xml:space="preserve"> </w:t>
      </w:r>
      <w:r w:rsidRPr="009E4283">
        <w:rPr>
          <w:sz w:val="28"/>
          <w:szCs w:val="28"/>
        </w:rPr>
        <w:t xml:space="preserve"> </w:t>
      </w:r>
      <w:r w:rsidR="009E4283" w:rsidRPr="009E4283">
        <w:rPr>
          <w:sz w:val="28"/>
          <w:szCs w:val="28"/>
        </w:rPr>
        <w:t xml:space="preserve">67 </w:t>
      </w:r>
      <w:r w:rsidRPr="009E4283">
        <w:rPr>
          <w:sz w:val="28"/>
          <w:szCs w:val="28"/>
        </w:rPr>
        <w:t xml:space="preserve">% </w:t>
      </w:r>
    </w:p>
    <w:p w:rsidR="00EF3298" w:rsidRDefault="00EF3298" w:rsidP="00EF3298">
      <w:pPr>
        <w:shd w:val="clear" w:color="auto" w:fill="FFFFFF"/>
        <w:rPr>
          <w:color w:val="FF0000"/>
          <w:sz w:val="28"/>
          <w:szCs w:val="28"/>
        </w:rPr>
      </w:pPr>
    </w:p>
    <w:p w:rsidR="00EF3298" w:rsidRDefault="009E4283" w:rsidP="00EF3298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6. </w:t>
      </w:r>
      <w:r w:rsidR="00EF3298" w:rsidRPr="003A09F5">
        <w:rPr>
          <w:b/>
          <w:i/>
          <w:sz w:val="28"/>
          <w:szCs w:val="28"/>
        </w:rPr>
        <w:t>Обеспечение эффективности управления</w:t>
      </w:r>
    </w:p>
    <w:p w:rsidR="00EF3298" w:rsidRDefault="00EF3298" w:rsidP="00EF3298">
      <w:pPr>
        <w:shd w:val="clear" w:color="auto" w:fill="FFFFFF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Удовлетворенность населения деятельностью органов местного самоуправления (муниципального района)</w:t>
      </w:r>
      <w:r>
        <w:rPr>
          <w:sz w:val="28"/>
          <w:szCs w:val="28"/>
        </w:rPr>
        <w:t xml:space="preserve"> - 49,5%</w:t>
      </w:r>
    </w:p>
    <w:p w:rsidR="00E11194" w:rsidRDefault="00E11194" w:rsidP="00EF3298">
      <w:pPr>
        <w:shd w:val="clear" w:color="auto" w:fill="FFFFFF"/>
        <w:jc w:val="both"/>
        <w:rPr>
          <w:b/>
          <w:color w:val="FF0000"/>
          <w:sz w:val="28"/>
          <w:szCs w:val="28"/>
          <w:u w:val="single"/>
        </w:rPr>
      </w:pPr>
    </w:p>
    <w:p w:rsidR="00E11194" w:rsidRDefault="00E11194" w:rsidP="00EF3298">
      <w:pPr>
        <w:shd w:val="clear" w:color="auto" w:fill="FFFFFF"/>
        <w:jc w:val="both"/>
        <w:rPr>
          <w:b/>
          <w:color w:val="FF0000"/>
          <w:sz w:val="28"/>
          <w:szCs w:val="28"/>
          <w:u w:val="single"/>
        </w:rPr>
      </w:pPr>
    </w:p>
    <w:p w:rsidR="00E11194" w:rsidRDefault="00E11194" w:rsidP="00EF3298">
      <w:pPr>
        <w:shd w:val="clear" w:color="auto" w:fill="FFFFFF"/>
        <w:jc w:val="both"/>
        <w:rPr>
          <w:b/>
          <w:color w:val="FF0000"/>
          <w:sz w:val="28"/>
          <w:szCs w:val="28"/>
          <w:u w:val="single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45"/>
        <w:gridCol w:w="4516"/>
      </w:tblGrid>
      <w:tr w:rsidR="00E11194" w:rsidTr="00E11194">
        <w:tc>
          <w:tcPr>
            <w:tcW w:w="5245" w:type="dxa"/>
            <w:hideMark/>
          </w:tcPr>
          <w:p w:rsidR="00E11194" w:rsidRDefault="00E111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4516" w:type="dxa"/>
            <w:vAlign w:val="bottom"/>
          </w:tcPr>
          <w:p w:rsidR="00E11194" w:rsidRDefault="00E1119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11194" w:rsidRDefault="00E1119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А.Н. Васильев</w:t>
            </w:r>
          </w:p>
        </w:tc>
      </w:tr>
    </w:tbl>
    <w:p w:rsidR="00E11194" w:rsidRPr="00EF3298" w:rsidRDefault="00E11194" w:rsidP="00EF3298">
      <w:pPr>
        <w:shd w:val="clear" w:color="auto" w:fill="FFFFFF"/>
        <w:jc w:val="both"/>
        <w:rPr>
          <w:b/>
          <w:color w:val="FF0000"/>
          <w:sz w:val="28"/>
          <w:szCs w:val="28"/>
          <w:u w:val="single"/>
        </w:rPr>
      </w:pPr>
    </w:p>
    <w:sectPr w:rsidR="00E11194" w:rsidRPr="00EF3298" w:rsidSect="00814FD3">
      <w:headerReference w:type="default" r:id="rId11"/>
      <w:pgSz w:w="11906" w:h="16838"/>
      <w:pgMar w:top="993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73" w:rsidRDefault="003D6173" w:rsidP="00566C44">
      <w:r>
        <w:separator/>
      </w:r>
    </w:p>
  </w:endnote>
  <w:endnote w:type="continuationSeparator" w:id="0">
    <w:p w:rsidR="003D6173" w:rsidRDefault="003D6173" w:rsidP="0056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73" w:rsidRDefault="003D6173" w:rsidP="00566C44">
      <w:r>
        <w:separator/>
      </w:r>
    </w:p>
  </w:footnote>
  <w:footnote w:type="continuationSeparator" w:id="0">
    <w:p w:rsidR="003D6173" w:rsidRDefault="003D6173" w:rsidP="0056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238407"/>
      <w:docPartObj>
        <w:docPartGallery w:val="Page Numbers (Top of Page)"/>
        <w:docPartUnique/>
      </w:docPartObj>
    </w:sdtPr>
    <w:sdtContent>
      <w:p w:rsidR="00814FD3" w:rsidRDefault="00814F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D24C4" w:rsidRDefault="00AD24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657F"/>
    <w:multiLevelType w:val="multilevel"/>
    <w:tmpl w:val="51D0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552CF"/>
    <w:multiLevelType w:val="multilevel"/>
    <w:tmpl w:val="09C6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F5196"/>
    <w:multiLevelType w:val="hybridMultilevel"/>
    <w:tmpl w:val="4C301D22"/>
    <w:lvl w:ilvl="0" w:tplc="1E505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7C1DF6"/>
    <w:multiLevelType w:val="multilevel"/>
    <w:tmpl w:val="4A5E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DB"/>
    <w:rsid w:val="0007389E"/>
    <w:rsid w:val="0007439F"/>
    <w:rsid w:val="00087C0A"/>
    <w:rsid w:val="000911DF"/>
    <w:rsid w:val="0009769E"/>
    <w:rsid w:val="000A0984"/>
    <w:rsid w:val="000A4379"/>
    <w:rsid w:val="000A7A02"/>
    <w:rsid w:val="000B7BD5"/>
    <w:rsid w:val="000E0210"/>
    <w:rsid w:val="00104775"/>
    <w:rsid w:val="00164BCD"/>
    <w:rsid w:val="00185DE0"/>
    <w:rsid w:val="0019246F"/>
    <w:rsid w:val="001A2113"/>
    <w:rsid w:val="001B2180"/>
    <w:rsid w:val="001D10D5"/>
    <w:rsid w:val="001D6230"/>
    <w:rsid w:val="00205AD5"/>
    <w:rsid w:val="0020761E"/>
    <w:rsid w:val="00207BAF"/>
    <w:rsid w:val="00221F75"/>
    <w:rsid w:val="00232280"/>
    <w:rsid w:val="00273659"/>
    <w:rsid w:val="0027406E"/>
    <w:rsid w:val="002844AD"/>
    <w:rsid w:val="00286E69"/>
    <w:rsid w:val="002A1A7B"/>
    <w:rsid w:val="002B40D5"/>
    <w:rsid w:val="002C5E2D"/>
    <w:rsid w:val="002C6D3C"/>
    <w:rsid w:val="00314759"/>
    <w:rsid w:val="00340884"/>
    <w:rsid w:val="0035658F"/>
    <w:rsid w:val="003617FB"/>
    <w:rsid w:val="00375ED6"/>
    <w:rsid w:val="003A4AA7"/>
    <w:rsid w:val="003A59F2"/>
    <w:rsid w:val="003A68F6"/>
    <w:rsid w:val="003B04DD"/>
    <w:rsid w:val="003B2BA9"/>
    <w:rsid w:val="003D6173"/>
    <w:rsid w:val="003F38CC"/>
    <w:rsid w:val="00412D25"/>
    <w:rsid w:val="00464B50"/>
    <w:rsid w:val="00485031"/>
    <w:rsid w:val="004A4B72"/>
    <w:rsid w:val="004C0FF7"/>
    <w:rsid w:val="004D5CDC"/>
    <w:rsid w:val="004E3E71"/>
    <w:rsid w:val="00501E5B"/>
    <w:rsid w:val="005040F2"/>
    <w:rsid w:val="0051781C"/>
    <w:rsid w:val="00517E9C"/>
    <w:rsid w:val="005243AE"/>
    <w:rsid w:val="005634EC"/>
    <w:rsid w:val="00566C44"/>
    <w:rsid w:val="00584001"/>
    <w:rsid w:val="00586E76"/>
    <w:rsid w:val="005B28FE"/>
    <w:rsid w:val="005D519D"/>
    <w:rsid w:val="005E578E"/>
    <w:rsid w:val="0065480F"/>
    <w:rsid w:val="00666F0A"/>
    <w:rsid w:val="00681541"/>
    <w:rsid w:val="00685618"/>
    <w:rsid w:val="006A12A7"/>
    <w:rsid w:val="006A6AE5"/>
    <w:rsid w:val="006B60B1"/>
    <w:rsid w:val="006D3995"/>
    <w:rsid w:val="006D46CC"/>
    <w:rsid w:val="006F2477"/>
    <w:rsid w:val="00710A7B"/>
    <w:rsid w:val="007179A3"/>
    <w:rsid w:val="0077466A"/>
    <w:rsid w:val="00776765"/>
    <w:rsid w:val="007865B9"/>
    <w:rsid w:val="007B5A20"/>
    <w:rsid w:val="007C4957"/>
    <w:rsid w:val="007C602E"/>
    <w:rsid w:val="007C7402"/>
    <w:rsid w:val="00814FD3"/>
    <w:rsid w:val="00821276"/>
    <w:rsid w:val="00836262"/>
    <w:rsid w:val="008834D3"/>
    <w:rsid w:val="00885837"/>
    <w:rsid w:val="008A159C"/>
    <w:rsid w:val="008B0068"/>
    <w:rsid w:val="008B0495"/>
    <w:rsid w:val="008B564A"/>
    <w:rsid w:val="008F5B1A"/>
    <w:rsid w:val="00903F7D"/>
    <w:rsid w:val="009062AF"/>
    <w:rsid w:val="00915566"/>
    <w:rsid w:val="00924BF5"/>
    <w:rsid w:val="00930E22"/>
    <w:rsid w:val="00950B81"/>
    <w:rsid w:val="00964520"/>
    <w:rsid w:val="00970BA9"/>
    <w:rsid w:val="00983ED0"/>
    <w:rsid w:val="0098514B"/>
    <w:rsid w:val="00985F40"/>
    <w:rsid w:val="009937DA"/>
    <w:rsid w:val="00993AC2"/>
    <w:rsid w:val="009A08AD"/>
    <w:rsid w:val="009A282E"/>
    <w:rsid w:val="009D345D"/>
    <w:rsid w:val="009E1954"/>
    <w:rsid w:val="009E4283"/>
    <w:rsid w:val="00A02154"/>
    <w:rsid w:val="00A11A84"/>
    <w:rsid w:val="00A35D6B"/>
    <w:rsid w:val="00A51A43"/>
    <w:rsid w:val="00A62EC9"/>
    <w:rsid w:val="00AC7707"/>
    <w:rsid w:val="00AD24C4"/>
    <w:rsid w:val="00AE3065"/>
    <w:rsid w:val="00AE3795"/>
    <w:rsid w:val="00AE7BE5"/>
    <w:rsid w:val="00B04A40"/>
    <w:rsid w:val="00B10F0D"/>
    <w:rsid w:val="00B14251"/>
    <w:rsid w:val="00B14645"/>
    <w:rsid w:val="00B2256B"/>
    <w:rsid w:val="00B40ABE"/>
    <w:rsid w:val="00B61A7B"/>
    <w:rsid w:val="00B97C7B"/>
    <w:rsid w:val="00BC1AF0"/>
    <w:rsid w:val="00C02FD0"/>
    <w:rsid w:val="00C10DA5"/>
    <w:rsid w:val="00C21DE5"/>
    <w:rsid w:val="00C3368D"/>
    <w:rsid w:val="00C36F63"/>
    <w:rsid w:val="00C52E59"/>
    <w:rsid w:val="00CA43E0"/>
    <w:rsid w:val="00CA64D9"/>
    <w:rsid w:val="00CB011B"/>
    <w:rsid w:val="00CC21DB"/>
    <w:rsid w:val="00CC4B83"/>
    <w:rsid w:val="00CD7A20"/>
    <w:rsid w:val="00CE4CB7"/>
    <w:rsid w:val="00CF5262"/>
    <w:rsid w:val="00CF52FC"/>
    <w:rsid w:val="00D01546"/>
    <w:rsid w:val="00D02BFF"/>
    <w:rsid w:val="00D06D7E"/>
    <w:rsid w:val="00D23966"/>
    <w:rsid w:val="00D24B10"/>
    <w:rsid w:val="00D35948"/>
    <w:rsid w:val="00D4385E"/>
    <w:rsid w:val="00D65A07"/>
    <w:rsid w:val="00D76065"/>
    <w:rsid w:val="00D825B2"/>
    <w:rsid w:val="00D866F2"/>
    <w:rsid w:val="00D953E0"/>
    <w:rsid w:val="00DF1538"/>
    <w:rsid w:val="00E00590"/>
    <w:rsid w:val="00E11194"/>
    <w:rsid w:val="00E27DB0"/>
    <w:rsid w:val="00E5789A"/>
    <w:rsid w:val="00E748A0"/>
    <w:rsid w:val="00E91159"/>
    <w:rsid w:val="00EC601A"/>
    <w:rsid w:val="00EF3298"/>
    <w:rsid w:val="00F2296B"/>
    <w:rsid w:val="00F24951"/>
    <w:rsid w:val="00F4455B"/>
    <w:rsid w:val="00F51826"/>
    <w:rsid w:val="00F770DB"/>
    <w:rsid w:val="00FA7EC2"/>
    <w:rsid w:val="00FB7FC0"/>
    <w:rsid w:val="00FE1641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3B33E"/>
  <w15:docId w15:val="{2F118C79-5095-4B4C-A81E-2A2827C2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770D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7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F770DB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0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770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7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770D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0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4A40"/>
    <w:pPr>
      <w:ind w:left="720"/>
      <w:contextualSpacing/>
    </w:pPr>
  </w:style>
  <w:style w:type="paragraph" w:customStyle="1" w:styleId="p2">
    <w:name w:val="p2"/>
    <w:basedOn w:val="a"/>
    <w:rsid w:val="00221F75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221F75"/>
  </w:style>
  <w:style w:type="paragraph" w:customStyle="1" w:styleId="p4">
    <w:name w:val="p4"/>
    <w:basedOn w:val="a"/>
    <w:rsid w:val="00221F75"/>
    <w:pPr>
      <w:spacing w:before="100" w:beforeAutospacing="1" w:after="100" w:afterAutospacing="1"/>
    </w:pPr>
    <w:rPr>
      <w:szCs w:val="24"/>
    </w:rPr>
  </w:style>
  <w:style w:type="character" w:customStyle="1" w:styleId="s5">
    <w:name w:val="s5"/>
    <w:basedOn w:val="a0"/>
    <w:rsid w:val="00221F75"/>
  </w:style>
  <w:style w:type="paragraph" w:styleId="a6">
    <w:name w:val="footer"/>
    <w:basedOn w:val="a"/>
    <w:link w:val="a7"/>
    <w:uiPriority w:val="99"/>
    <w:unhideWhenUsed/>
    <w:rsid w:val="00221F75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2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1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1F7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221F75"/>
    <w:pPr>
      <w:spacing w:after="0" w:line="240" w:lineRule="auto"/>
    </w:pPr>
  </w:style>
  <w:style w:type="paragraph" w:styleId="ac">
    <w:name w:val="Body Text Indent"/>
    <w:basedOn w:val="a"/>
    <w:link w:val="ad"/>
    <w:rsid w:val="00221F75"/>
    <w:pPr>
      <w:ind w:left="4320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rsid w:val="0022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221F75"/>
    <w:pPr>
      <w:jc w:val="both"/>
    </w:pPr>
    <w:rPr>
      <w:szCs w:val="28"/>
    </w:rPr>
  </w:style>
  <w:style w:type="character" w:customStyle="1" w:styleId="af">
    <w:name w:val="Основной текст Знак"/>
    <w:basedOn w:val="a0"/>
    <w:link w:val="ae"/>
    <w:rsid w:val="00221F7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Normal (Web)"/>
    <w:basedOn w:val="a"/>
    <w:uiPriority w:val="99"/>
    <w:unhideWhenUsed/>
    <w:rsid w:val="00221F7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221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1F75"/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221F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C4B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CC4B83"/>
  </w:style>
  <w:style w:type="character" w:customStyle="1" w:styleId="20">
    <w:name w:val="Заголовок 2 Знак"/>
    <w:basedOn w:val="a0"/>
    <w:link w:val="2"/>
    <w:uiPriority w:val="9"/>
    <w:semiHidden/>
    <w:rsid w:val="007767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E748A0"/>
    <w:rPr>
      <w:b/>
      <w:bCs/>
    </w:rPr>
  </w:style>
  <w:style w:type="paragraph" w:customStyle="1" w:styleId="af3">
    <w:name w:val="Обычный + По ширине"/>
    <w:aliases w:val="Первая строка:  0,75 см,Междустр.интервал:  множитель 1...,27 см"/>
    <w:basedOn w:val="a"/>
    <w:rsid w:val="00232280"/>
    <w:pPr>
      <w:widowControl w:val="0"/>
      <w:spacing w:line="264" w:lineRule="auto"/>
      <w:ind w:firstLine="425"/>
      <w:jc w:val="both"/>
    </w:pPr>
    <w:rPr>
      <w:sz w:val="26"/>
      <w:szCs w:val="26"/>
    </w:rPr>
  </w:style>
  <w:style w:type="paragraph" w:customStyle="1" w:styleId="s1">
    <w:name w:val="s_1"/>
    <w:basedOn w:val="a"/>
    <w:rsid w:val="00B10F0D"/>
    <w:pPr>
      <w:spacing w:before="100" w:beforeAutospacing="1" w:after="100" w:afterAutospacing="1"/>
    </w:pPr>
    <w:rPr>
      <w:szCs w:val="24"/>
    </w:rPr>
  </w:style>
  <w:style w:type="paragraph" w:customStyle="1" w:styleId="S">
    <w:name w:val="S_Обычный"/>
    <w:basedOn w:val="a"/>
    <w:link w:val="S0"/>
    <w:autoRedefine/>
    <w:rsid w:val="00885837"/>
    <w:pPr>
      <w:ind w:firstLine="709"/>
      <w:jc w:val="both"/>
    </w:pPr>
    <w:rPr>
      <w:rFonts w:ascii="Calibri" w:hAnsi="Calibri"/>
      <w:szCs w:val="24"/>
      <w:lang w:val="x-none" w:eastAsia="x-none"/>
    </w:rPr>
  </w:style>
  <w:style w:type="character" w:customStyle="1" w:styleId="S0">
    <w:name w:val="S_Обычный Знак"/>
    <w:link w:val="S"/>
    <w:locked/>
    <w:rsid w:val="0088583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rsid w:val="008858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5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rsid w:val="000E0210"/>
  </w:style>
  <w:style w:type="character" w:customStyle="1" w:styleId="60">
    <w:name w:val="Заголовок 6 Знак"/>
    <w:basedOn w:val="a0"/>
    <w:link w:val="6"/>
    <w:uiPriority w:val="9"/>
    <w:semiHidden/>
    <w:rsid w:val="0058400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52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46193/b2e6330676521dbd370dc8e1a35e68b0cfe059f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0B5CF0DBD8C7E7F5E4695BC197C45C3921ACA10974E8B3BBB7E999B5704FA7CD3DB895578A47405C960DE95666E095949FA0CE6BC9B260B58645E1L8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2EBB-6A60-4E66-8938-7F27337A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12251</Words>
  <Characters>69835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81923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2023-06-19T14:42:00Z</cp:lastPrinted>
  <dcterms:created xsi:type="dcterms:W3CDTF">2023-06-29T14:40:00Z</dcterms:created>
  <dcterms:modified xsi:type="dcterms:W3CDTF">2023-06-29T14:40:00Z</dcterms:modified>
</cp:coreProperties>
</file>