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4B66">
        <w:rPr>
          <w:sz w:val="28"/>
          <w:szCs w:val="28"/>
          <w:u w:val="single"/>
        </w:rPr>
        <w:t>14.02.2024г.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4B66">
        <w:rPr>
          <w:sz w:val="28"/>
          <w:szCs w:val="28"/>
        </w:rPr>
        <w:t xml:space="preserve"> 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CD0A14" w:rsidRPr="00CD0A14" w:rsidTr="00F57EE8">
        <w:tc>
          <w:tcPr>
            <w:tcW w:w="4928" w:type="dxa"/>
          </w:tcPr>
          <w:p w:rsidR="00CD0A14" w:rsidRPr="00CD0A14" w:rsidRDefault="00CD0A14" w:rsidP="00CD0A14">
            <w:pPr>
              <w:ind w:left="-105"/>
              <w:jc w:val="both"/>
              <w:rPr>
                <w:sz w:val="28"/>
                <w:szCs w:val="28"/>
              </w:rPr>
            </w:pPr>
            <w:r w:rsidRPr="00CD0A1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D0A14" w:rsidRPr="00CD0A14" w:rsidRDefault="00CD0A14" w:rsidP="00CD0A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A14" w:rsidRDefault="00CD0A14" w:rsidP="00CD0A14">
      <w:pPr>
        <w:jc w:val="both"/>
        <w:rPr>
          <w:sz w:val="28"/>
          <w:szCs w:val="28"/>
        </w:rPr>
      </w:pPr>
      <w:r w:rsidRPr="00CD0A14">
        <w:rPr>
          <w:sz w:val="28"/>
          <w:szCs w:val="28"/>
        </w:rPr>
        <w:tab/>
      </w:r>
    </w:p>
    <w:p w:rsidR="00CD0A14" w:rsidRPr="00CD0A14" w:rsidRDefault="00CD0A14" w:rsidP="00CD0A14">
      <w:pPr>
        <w:jc w:val="both"/>
        <w:rPr>
          <w:sz w:val="28"/>
          <w:szCs w:val="28"/>
        </w:rPr>
      </w:pP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CD0A14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CD0A14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CD0A14">
        <w:rPr>
          <w:sz w:val="28"/>
          <w:szCs w:val="28"/>
        </w:rPr>
        <w:t>, на основании заявления главы Администрации Понятовского сельского поселения Бондаревой Натальи Борисовны от 05.02.2024г. (регистрационный № 149 от 06.02.2024г.)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</w:p>
    <w:p w:rsidR="00CD0A14" w:rsidRPr="00CD0A14" w:rsidRDefault="00CD0A14" w:rsidP="00CD0A14">
      <w:pPr>
        <w:jc w:val="both"/>
        <w:rPr>
          <w:sz w:val="28"/>
          <w:szCs w:val="28"/>
        </w:rPr>
      </w:pPr>
      <w:r w:rsidRPr="00CD0A1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D0A14" w:rsidRPr="00CD0A14" w:rsidRDefault="00CD0A14" w:rsidP="00CD0A14">
      <w:pPr>
        <w:jc w:val="both"/>
        <w:rPr>
          <w:sz w:val="28"/>
          <w:szCs w:val="28"/>
        </w:rPr>
      </w:pPr>
    </w:p>
    <w:p w:rsidR="00CD0A14" w:rsidRPr="00CD0A14" w:rsidRDefault="00CD0A14" w:rsidP="00CD0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A1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D0A14">
        <w:rPr>
          <w:sz w:val="28"/>
          <w:szCs w:val="28"/>
        </w:rPr>
        <w:t>Т:</w:t>
      </w:r>
    </w:p>
    <w:p w:rsidR="00CD0A14" w:rsidRDefault="00CD0A14" w:rsidP="00CD0A14">
      <w:pPr>
        <w:ind w:firstLine="709"/>
        <w:jc w:val="both"/>
        <w:rPr>
          <w:sz w:val="28"/>
          <w:szCs w:val="28"/>
        </w:rPr>
      </w:pPr>
    </w:p>
    <w:p w:rsidR="00CD0A14" w:rsidRPr="00CD0A14" w:rsidRDefault="00CD0A14" w:rsidP="00CD0A14">
      <w:pPr>
        <w:ind w:firstLine="709"/>
        <w:jc w:val="both"/>
        <w:rPr>
          <w:sz w:val="28"/>
          <w:szCs w:val="28"/>
        </w:rPr>
      </w:pPr>
      <w:r w:rsidRPr="00CD0A14">
        <w:rPr>
          <w:sz w:val="28"/>
          <w:szCs w:val="28"/>
        </w:rPr>
        <w:t xml:space="preserve">1. </w:t>
      </w:r>
      <w:r w:rsidRPr="00CD0A14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D0A14">
        <w:rPr>
          <w:color w:val="FF0000"/>
          <w:sz w:val="28"/>
          <w:szCs w:val="28"/>
        </w:rPr>
        <w:t xml:space="preserve"> </w:t>
      </w:r>
      <w:r w:rsidRPr="00CD0A14">
        <w:rPr>
          <w:sz w:val="28"/>
          <w:szCs w:val="28"/>
        </w:rPr>
        <w:t>на кадастровом плане территории из категории земель – земли специального назначения, связанные с захоронениями, площадью 6000 кв.м., расположенного по адресу: Российская Федерация, Смоленская область, Шумячский район, Понятовское сельское поселение, вблизи с. Глушково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67:24:0040104.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t>Разрешенное использование – ритуальная деятельность.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Понятовское сельское поселение, вблизи с. Глушково разрешен для ритуальной деятельности.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t xml:space="preserve">4. Определить, что Бондарева Наталья Борисовна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CD0A14" w:rsidRPr="00CD0A14" w:rsidRDefault="00CD0A14" w:rsidP="00CD0A14">
      <w:pPr>
        <w:ind w:firstLine="708"/>
        <w:jc w:val="both"/>
        <w:rPr>
          <w:sz w:val="28"/>
          <w:szCs w:val="28"/>
        </w:rPr>
      </w:pPr>
      <w:r w:rsidRPr="00CD0A14">
        <w:rPr>
          <w:sz w:val="28"/>
          <w:szCs w:val="28"/>
        </w:rPr>
        <w:t>5. Срок действия настоящего постановления составляет два года.</w:t>
      </w:r>
    </w:p>
    <w:p w:rsidR="00CD0A14" w:rsidRDefault="00CD0A14" w:rsidP="00CD0A14">
      <w:pPr>
        <w:ind w:firstLine="708"/>
        <w:jc w:val="both"/>
        <w:rPr>
          <w:sz w:val="28"/>
          <w:szCs w:val="28"/>
        </w:rPr>
      </w:pPr>
    </w:p>
    <w:p w:rsidR="0093153D" w:rsidRDefault="0093153D" w:rsidP="00CD0A14">
      <w:pPr>
        <w:ind w:firstLine="708"/>
        <w:jc w:val="both"/>
        <w:rPr>
          <w:sz w:val="28"/>
          <w:szCs w:val="28"/>
        </w:rPr>
      </w:pPr>
    </w:p>
    <w:p w:rsidR="0093153D" w:rsidRPr="00CD0A14" w:rsidRDefault="0093153D" w:rsidP="00CD0A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CD0A14" w:rsidRPr="00CD0A14" w:rsidTr="00F57EE8">
        <w:tc>
          <w:tcPr>
            <w:tcW w:w="5495" w:type="dxa"/>
            <w:hideMark/>
          </w:tcPr>
          <w:p w:rsidR="00CD0A14" w:rsidRPr="00CD0A14" w:rsidRDefault="00CD0A14" w:rsidP="00CD0A14">
            <w:pPr>
              <w:ind w:left="-105"/>
              <w:jc w:val="both"/>
              <w:rPr>
                <w:sz w:val="28"/>
                <w:szCs w:val="28"/>
              </w:rPr>
            </w:pPr>
            <w:r w:rsidRPr="00CD0A14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D0A14" w:rsidRPr="00CD0A14" w:rsidRDefault="00CD0A14" w:rsidP="00CD0A14">
            <w:pPr>
              <w:jc w:val="right"/>
              <w:rPr>
                <w:sz w:val="28"/>
                <w:szCs w:val="28"/>
              </w:rPr>
            </w:pPr>
          </w:p>
          <w:p w:rsidR="00CD0A14" w:rsidRPr="00CD0A14" w:rsidRDefault="00CD0A14" w:rsidP="00CD0A14">
            <w:pPr>
              <w:jc w:val="right"/>
              <w:rPr>
                <w:sz w:val="28"/>
                <w:szCs w:val="28"/>
              </w:rPr>
            </w:pPr>
            <w:r w:rsidRPr="00CD0A14">
              <w:rPr>
                <w:sz w:val="28"/>
                <w:szCs w:val="28"/>
              </w:rPr>
              <w:t>Д.А. Каменев</w:t>
            </w:r>
          </w:p>
          <w:p w:rsidR="00CD0A14" w:rsidRPr="00CD0A14" w:rsidRDefault="00CD0A14" w:rsidP="00CD0A14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93153D" w:rsidRDefault="0093153D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FB" w:rsidRDefault="00D95FFB" w:rsidP="00FC6C01">
      <w:r>
        <w:separator/>
      </w:r>
    </w:p>
  </w:endnote>
  <w:endnote w:type="continuationSeparator" w:id="0">
    <w:p w:rsidR="00D95FFB" w:rsidRDefault="00D95FF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FB" w:rsidRDefault="00D95FFB" w:rsidP="00FC6C01">
      <w:r>
        <w:separator/>
      </w:r>
    </w:p>
  </w:footnote>
  <w:footnote w:type="continuationSeparator" w:id="0">
    <w:p w:rsidR="00D95FFB" w:rsidRDefault="00D95FF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77920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B66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0CDA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153D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321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0A1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5FFB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1BFD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423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50D6-7B47-4F7E-BBC6-8D904066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2024-02-16T13:22:00Z</dcterms:created>
  <dcterms:modified xsi:type="dcterms:W3CDTF">2024-02-16T13:22:00Z</dcterms:modified>
</cp:coreProperties>
</file>