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6759F">
        <w:rPr>
          <w:sz w:val="28"/>
          <w:szCs w:val="28"/>
          <w:u w:val="single"/>
        </w:rPr>
        <w:t>13.02.2024г.</w:t>
      </w:r>
      <w:r w:rsidRPr="000016F6">
        <w:rPr>
          <w:sz w:val="28"/>
          <w:szCs w:val="28"/>
          <w:u w:val="single"/>
        </w:rPr>
        <w:t xml:space="preserve"> </w:t>
      </w:r>
      <w:r w:rsidR="0056759F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6759F">
        <w:rPr>
          <w:sz w:val="28"/>
          <w:szCs w:val="28"/>
        </w:rPr>
        <w:t xml:space="preserve"> 67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60788A" w:rsidRPr="0060788A" w:rsidTr="0060788A">
        <w:tc>
          <w:tcPr>
            <w:tcW w:w="4962" w:type="dxa"/>
          </w:tcPr>
          <w:p w:rsidR="0060788A" w:rsidRPr="0060788A" w:rsidRDefault="0060788A" w:rsidP="0060788A">
            <w:pPr>
              <w:autoSpaceDE w:val="0"/>
              <w:autoSpaceDN w:val="0"/>
              <w:ind w:left="-105"/>
              <w:jc w:val="both"/>
              <w:rPr>
                <w:sz w:val="28"/>
                <w:szCs w:val="28"/>
              </w:rPr>
            </w:pPr>
            <w:r w:rsidRPr="0060788A">
              <w:rPr>
                <w:rFonts w:cs="Calibri"/>
                <w:sz w:val="28"/>
                <w:szCs w:val="28"/>
              </w:rPr>
              <w:t>Об утверждении Правил организации и осуществления туризма, в том числе обеспечения безопасности туризма на особо охраняемых природных территориях, и порядка расчета предельно допустимой рекреационной емкости таких территорий при осуществлении туризма</w:t>
            </w:r>
          </w:p>
          <w:p w:rsidR="0060788A" w:rsidRPr="0060788A" w:rsidRDefault="0060788A" w:rsidP="0060788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0788A" w:rsidRPr="0060788A" w:rsidRDefault="0060788A" w:rsidP="0060788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0788A" w:rsidRPr="0060788A" w:rsidRDefault="0060788A" w:rsidP="0060788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60788A" w:rsidRPr="0060788A" w:rsidRDefault="0060788A" w:rsidP="006078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В соответствии с Федеральным законом от 14.03.1995 № 33-ФЗ «Об особо охраняемых природных территориях», постановлением Правительства РФ от 31.10.2023 № 1809 «Об утверждении Типовых правил расчета предельно допустимой рекреационной емкости особо охраняемых природных территорий регионального и местного значения при осуществлении туризма», Уставом муниципального образования «</w:t>
      </w:r>
      <w:proofErr w:type="spellStart"/>
      <w:r w:rsidRPr="0060788A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60788A">
        <w:rPr>
          <w:rFonts w:eastAsia="Calibri"/>
          <w:sz w:val="28"/>
          <w:szCs w:val="28"/>
          <w:lang w:eastAsia="en-US"/>
        </w:rPr>
        <w:t xml:space="preserve"> район» Смоленской области, </w:t>
      </w:r>
    </w:p>
    <w:p w:rsidR="0060788A" w:rsidRPr="0060788A" w:rsidRDefault="0060788A" w:rsidP="006078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Администрация  муниципального образования «</w:t>
      </w:r>
      <w:proofErr w:type="spellStart"/>
      <w:r w:rsidRPr="0060788A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60788A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60788A" w:rsidRPr="0060788A" w:rsidRDefault="0060788A" w:rsidP="006078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788A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788A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788A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788A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788A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788A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788A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788A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788A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788A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788A">
        <w:rPr>
          <w:rFonts w:eastAsia="Calibri"/>
          <w:sz w:val="28"/>
          <w:szCs w:val="28"/>
          <w:lang w:eastAsia="en-US"/>
        </w:rPr>
        <w:t>Т:</w:t>
      </w:r>
    </w:p>
    <w:p w:rsidR="0060788A" w:rsidRPr="0060788A" w:rsidRDefault="0060788A" w:rsidP="006078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FE0C8D" w:rsidP="006078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60788A" w:rsidRPr="0060788A">
        <w:rPr>
          <w:rFonts w:eastAsia="Calibri"/>
          <w:sz w:val="28"/>
          <w:szCs w:val="28"/>
          <w:lang w:eastAsia="en-US"/>
        </w:rPr>
        <w:t>Утвердить правила организации и осуществления туризма, в том числе обеспечения безопасности туризма на особо охраняемых природных территориях муниципального образования «</w:t>
      </w:r>
      <w:proofErr w:type="spellStart"/>
      <w:r w:rsidR="0060788A" w:rsidRPr="0060788A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="0060788A" w:rsidRPr="0060788A">
        <w:rPr>
          <w:rFonts w:eastAsia="Calibri"/>
          <w:sz w:val="28"/>
          <w:szCs w:val="28"/>
          <w:lang w:eastAsia="en-US"/>
        </w:rPr>
        <w:t xml:space="preserve"> район» Смоленской области (приложение №1).</w:t>
      </w:r>
    </w:p>
    <w:p w:rsidR="0060788A" w:rsidRPr="0060788A" w:rsidRDefault="00FE0C8D" w:rsidP="00FE0C8D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 </w:t>
      </w:r>
      <w:r w:rsidR="0060788A" w:rsidRPr="0060788A">
        <w:rPr>
          <w:rFonts w:eastAsia="Calibri"/>
          <w:sz w:val="28"/>
          <w:szCs w:val="28"/>
          <w:lang w:eastAsia="en-US"/>
        </w:rPr>
        <w:t>Утвердить порядок расчета предельно допустимой рекреационной емкости особо охраняемых природных территорий при осуществлении туризма (приложение №2).</w:t>
      </w:r>
    </w:p>
    <w:p w:rsidR="0060788A" w:rsidRPr="0060788A" w:rsidRDefault="0060788A" w:rsidP="0060788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788A">
        <w:rPr>
          <w:rFonts w:eastAsia="Calibri"/>
          <w:bCs/>
          <w:sz w:val="28"/>
          <w:szCs w:val="28"/>
          <w:lang w:eastAsia="en-US"/>
        </w:rPr>
        <w:t>3. Опубликовать настоящее постановление в газете «За Урожай» и разместить на официальном сайте муниципального образования «</w:t>
      </w:r>
      <w:proofErr w:type="spellStart"/>
      <w:r w:rsidRPr="0060788A">
        <w:rPr>
          <w:rFonts w:eastAsia="Calibri"/>
          <w:bCs/>
          <w:sz w:val="28"/>
          <w:szCs w:val="28"/>
          <w:lang w:eastAsia="en-US"/>
        </w:rPr>
        <w:t>Шумячский</w:t>
      </w:r>
      <w:proofErr w:type="spellEnd"/>
      <w:r w:rsidRPr="0060788A">
        <w:rPr>
          <w:rFonts w:eastAsia="Calibri"/>
          <w:bCs/>
          <w:sz w:val="28"/>
          <w:szCs w:val="28"/>
          <w:lang w:eastAsia="en-US"/>
        </w:rPr>
        <w:t xml:space="preserve"> район» Смоленской области.</w:t>
      </w:r>
    </w:p>
    <w:p w:rsidR="0060788A" w:rsidRPr="0060788A" w:rsidRDefault="0060788A" w:rsidP="0060788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788A">
        <w:rPr>
          <w:rFonts w:eastAsia="Calibri"/>
          <w:bCs/>
          <w:sz w:val="28"/>
          <w:szCs w:val="28"/>
          <w:lang w:eastAsia="en-US"/>
        </w:rPr>
        <w:lastRenderedPageBreak/>
        <w:t>4. Постановление вступает в силу после его официального опубликования (обнародования).</w:t>
      </w:r>
    </w:p>
    <w:p w:rsidR="0060788A" w:rsidRPr="0060788A" w:rsidRDefault="0060788A" w:rsidP="0060788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788A">
        <w:rPr>
          <w:rFonts w:eastAsia="Calibri"/>
          <w:bCs/>
          <w:sz w:val="28"/>
          <w:szCs w:val="28"/>
          <w:lang w:eastAsia="en-US"/>
        </w:rPr>
        <w:t>5. Контроль за исполнением настоящего постановления оставляю за собой.</w:t>
      </w:r>
    </w:p>
    <w:p w:rsidR="0060788A" w:rsidRDefault="0060788A" w:rsidP="0060788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88A" w:rsidRDefault="0060788A" w:rsidP="0060788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FE0C8D" w:rsidRPr="0060788A" w:rsidRDefault="00FE0C8D" w:rsidP="0060788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0788A" w:rsidRPr="0060788A" w:rsidRDefault="0060788A" w:rsidP="006078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788A">
        <w:rPr>
          <w:rFonts w:eastAsia="Calibri"/>
          <w:sz w:val="28"/>
          <w:szCs w:val="28"/>
          <w:lang w:eastAsia="en-US"/>
        </w:rPr>
        <w:t>И.п</w:t>
      </w:r>
      <w:proofErr w:type="spellEnd"/>
      <w:r w:rsidRPr="0060788A">
        <w:rPr>
          <w:rFonts w:eastAsia="Calibri"/>
          <w:sz w:val="28"/>
          <w:szCs w:val="28"/>
          <w:lang w:eastAsia="en-US"/>
        </w:rPr>
        <w:t>. Главы муниципального образования</w:t>
      </w:r>
    </w:p>
    <w:p w:rsidR="0060788A" w:rsidRPr="0060788A" w:rsidRDefault="0060788A" w:rsidP="006078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60788A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60788A"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60788A">
        <w:rPr>
          <w:rFonts w:eastAsia="Calibri"/>
          <w:sz w:val="28"/>
          <w:szCs w:val="28"/>
          <w:lang w:eastAsia="en-US"/>
        </w:rPr>
        <w:t xml:space="preserve">    Д.А. Каменев</w:t>
      </w: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34F0E" w:rsidRDefault="00634F0E" w:rsidP="0060788A">
      <w:pPr>
        <w:jc w:val="right"/>
        <w:rPr>
          <w:rFonts w:eastAsia="Calibri"/>
          <w:szCs w:val="24"/>
          <w:lang w:eastAsia="en-US"/>
        </w:rPr>
      </w:pPr>
    </w:p>
    <w:p w:rsidR="00634F0E" w:rsidRDefault="00634F0E" w:rsidP="0060788A">
      <w:pPr>
        <w:jc w:val="right"/>
        <w:rPr>
          <w:rFonts w:eastAsia="Calibri"/>
          <w:szCs w:val="24"/>
          <w:lang w:eastAsia="en-US"/>
        </w:rPr>
      </w:pPr>
      <w:bookmarkStart w:id="0" w:name="_GoBack"/>
      <w:bookmarkEnd w:id="0"/>
    </w:p>
    <w:p w:rsid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E2505" w:rsidTr="00EE2505">
        <w:tc>
          <w:tcPr>
            <w:tcW w:w="4814" w:type="dxa"/>
          </w:tcPr>
          <w:p w:rsidR="00EE2505" w:rsidRDefault="00EE2505" w:rsidP="0060788A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5" w:type="dxa"/>
          </w:tcPr>
          <w:p w:rsidR="00EE2505" w:rsidRPr="00FE0C8D" w:rsidRDefault="00EE2505" w:rsidP="00EE250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E0C8D">
              <w:rPr>
                <w:rFonts w:eastAsia="Calibri"/>
                <w:szCs w:val="24"/>
                <w:lang w:eastAsia="en-US"/>
              </w:rPr>
              <w:t>Приложение №1</w:t>
            </w:r>
          </w:p>
          <w:p w:rsidR="00EE2505" w:rsidRPr="00FE0C8D" w:rsidRDefault="00EE2505" w:rsidP="00EE2505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E0C8D">
              <w:rPr>
                <w:rFonts w:eastAsia="Calibri"/>
                <w:szCs w:val="24"/>
                <w:lang w:eastAsia="en-US"/>
              </w:rPr>
              <w:t>к постановлению Администрации муниципального образования «</w:t>
            </w:r>
            <w:proofErr w:type="spellStart"/>
            <w:r w:rsidRPr="00FE0C8D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FE0C8D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  <w:p w:rsidR="00EE2505" w:rsidRPr="00FE0C8D" w:rsidRDefault="00EE2505" w:rsidP="00EE2505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E0C8D">
              <w:rPr>
                <w:rFonts w:eastAsia="Calibri"/>
                <w:szCs w:val="24"/>
                <w:lang w:eastAsia="en-US"/>
              </w:rPr>
              <w:t xml:space="preserve">от </w:t>
            </w:r>
            <w:r w:rsidR="0056759F" w:rsidRPr="0056759F">
              <w:rPr>
                <w:rFonts w:eastAsia="Calibri"/>
                <w:szCs w:val="24"/>
                <w:u w:val="single"/>
                <w:lang w:eastAsia="en-US"/>
              </w:rPr>
              <w:t>13.02.2024г</w:t>
            </w:r>
            <w:r w:rsidR="0056759F">
              <w:rPr>
                <w:rFonts w:eastAsia="Calibri"/>
                <w:szCs w:val="24"/>
                <w:lang w:eastAsia="en-US"/>
              </w:rPr>
              <w:t>.</w:t>
            </w:r>
            <w:r w:rsidRPr="00FE0C8D">
              <w:rPr>
                <w:rFonts w:eastAsia="Calibri"/>
                <w:szCs w:val="24"/>
                <w:lang w:eastAsia="en-US"/>
              </w:rPr>
              <w:t xml:space="preserve"> № </w:t>
            </w:r>
            <w:r w:rsidR="0056759F">
              <w:rPr>
                <w:rFonts w:eastAsia="Calibri"/>
                <w:szCs w:val="24"/>
                <w:lang w:eastAsia="en-US"/>
              </w:rPr>
              <w:t>67</w:t>
            </w:r>
          </w:p>
          <w:p w:rsidR="00EE2505" w:rsidRDefault="00EE2505" w:rsidP="0060788A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60788A" w:rsidRP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P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Pr="0060788A" w:rsidRDefault="0060788A" w:rsidP="0060788A">
      <w:pPr>
        <w:jc w:val="right"/>
        <w:rPr>
          <w:rFonts w:eastAsia="Calibri"/>
          <w:szCs w:val="24"/>
          <w:lang w:eastAsia="en-US"/>
        </w:rPr>
      </w:pPr>
    </w:p>
    <w:p w:rsidR="0060788A" w:rsidRPr="0060788A" w:rsidRDefault="0060788A" w:rsidP="006078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788A">
        <w:rPr>
          <w:rFonts w:eastAsia="Calibri"/>
          <w:b/>
          <w:sz w:val="28"/>
          <w:szCs w:val="28"/>
          <w:lang w:eastAsia="en-US"/>
        </w:rPr>
        <w:t>Правила</w:t>
      </w:r>
    </w:p>
    <w:p w:rsidR="0060788A" w:rsidRPr="0060788A" w:rsidRDefault="0060788A" w:rsidP="006078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788A">
        <w:rPr>
          <w:rFonts w:eastAsia="Calibri"/>
          <w:b/>
          <w:sz w:val="28"/>
          <w:szCs w:val="28"/>
          <w:lang w:eastAsia="en-US"/>
        </w:rPr>
        <w:t>организации и осуществления туризма, в том числе обеспечения безопасности туризма на особо охраняемых природных территориях</w:t>
      </w:r>
    </w:p>
    <w:p w:rsidR="0060788A" w:rsidRPr="0060788A" w:rsidRDefault="0060788A" w:rsidP="006078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788A">
        <w:rPr>
          <w:rFonts w:eastAsia="Calibri"/>
          <w:b/>
          <w:sz w:val="28"/>
          <w:szCs w:val="28"/>
          <w:lang w:eastAsia="en-US"/>
        </w:rPr>
        <w:t>муниципального образования «</w:t>
      </w:r>
      <w:proofErr w:type="spellStart"/>
      <w:r w:rsidRPr="0060788A">
        <w:rPr>
          <w:rFonts w:eastAsia="Calibri"/>
          <w:b/>
          <w:sz w:val="28"/>
          <w:szCs w:val="28"/>
          <w:lang w:eastAsia="en-US"/>
        </w:rPr>
        <w:t>Шумячский</w:t>
      </w:r>
      <w:proofErr w:type="spellEnd"/>
      <w:r w:rsidRPr="0060788A">
        <w:rPr>
          <w:rFonts w:eastAsia="Calibri"/>
          <w:b/>
          <w:sz w:val="28"/>
          <w:szCs w:val="28"/>
          <w:lang w:eastAsia="en-US"/>
        </w:rPr>
        <w:t xml:space="preserve"> район» Смоленской области</w:t>
      </w:r>
    </w:p>
    <w:p w:rsidR="0060788A" w:rsidRPr="0060788A" w:rsidRDefault="0060788A" w:rsidP="0060788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0788A" w:rsidRPr="0060788A" w:rsidRDefault="0060788A" w:rsidP="00FE0C8D">
      <w:pPr>
        <w:numPr>
          <w:ilvl w:val="0"/>
          <w:numId w:val="27"/>
        </w:numPr>
        <w:spacing w:after="200" w:line="276" w:lineRule="auto"/>
        <w:ind w:left="42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Общие положения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EE2505">
      <w:pPr>
        <w:numPr>
          <w:ilvl w:val="1"/>
          <w:numId w:val="2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Правила организации и осуществления туризма, в том числе обеспечения безопасности туризма на особо охраняемых природных территориях местного значения (далее – Правила) устанавливают требования к организации и осуществлению временных выездов (путешествий) граждан Российской Федерации, иностранных граждан и лиц без гражданства с постоянного места жительства на особо охраняемые природные территории местного значения (далее – ООПТ) в целях посещения уникальных природных комплексов и объектов и иных предусмотренных Федеральным законом от 14.03.1995 № 33-ФЗ «Об особо охраняемых природных территориях» (далее – Федеральный закон № 33-ФЗ) целях.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1.2. Организация туризма на ООПТ осуществляется Администрацией муниципального образования «</w:t>
      </w:r>
      <w:proofErr w:type="spellStart"/>
      <w:r w:rsidRPr="0060788A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60788A">
        <w:rPr>
          <w:rFonts w:eastAsia="Calibri"/>
          <w:sz w:val="28"/>
          <w:szCs w:val="28"/>
          <w:lang w:eastAsia="en-US"/>
        </w:rPr>
        <w:t xml:space="preserve"> район» Смоленской области.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1.3. Под организацией туризма на ООПТ в настоящих Правилах понимается комплекс мер, принимаемых организаторами туризма, направленных на обеспечение реализации туристского продукта в границах ООПТ с учетом установленного режима особой охраны такой территории и установленных настоящими Правилами мер обеспечения безопасности такого туризма.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1.4. В настоящих Правилах понятия «турист», «туроператор», «турагент», «туристский продукт», «туристский ресурс», «заказчик туристского продукта», «формирование туристского продукта», «продвижение туристского продукта» и «реализация туристского продукта» применяются в значениях, установленных Федеральным законом от 24.11.1996 № 132-ФЗ «Об основах туристской деятельности в Российской Федерации».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1.5. Для целей настоящих Правил используются следующие основные понятия: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- экологический тур (</w:t>
      </w:r>
      <w:proofErr w:type="spellStart"/>
      <w:r w:rsidRPr="0060788A">
        <w:rPr>
          <w:rFonts w:eastAsia="Calibri"/>
          <w:sz w:val="28"/>
          <w:szCs w:val="28"/>
          <w:lang w:eastAsia="en-US"/>
        </w:rPr>
        <w:t>экотур</w:t>
      </w:r>
      <w:proofErr w:type="spellEnd"/>
      <w:r w:rsidRPr="0060788A">
        <w:rPr>
          <w:rFonts w:eastAsia="Calibri"/>
          <w:sz w:val="28"/>
          <w:szCs w:val="28"/>
          <w:lang w:eastAsia="en-US"/>
        </w:rPr>
        <w:t>) – комплекс услуг по перевозке, размещению, питанию туристов, а также экскурсионные услуги, связанные с посещением туристами ООПТ;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60788A">
        <w:rPr>
          <w:rFonts w:eastAsia="Calibri"/>
          <w:sz w:val="28"/>
          <w:szCs w:val="28"/>
          <w:lang w:eastAsia="en-US"/>
        </w:rPr>
        <w:t>экотуристский</w:t>
      </w:r>
      <w:proofErr w:type="spellEnd"/>
      <w:r w:rsidRPr="0060788A">
        <w:rPr>
          <w:rFonts w:eastAsia="Calibri"/>
          <w:sz w:val="28"/>
          <w:szCs w:val="28"/>
          <w:lang w:eastAsia="en-US"/>
        </w:rPr>
        <w:t xml:space="preserve"> маршрут – путь следования туристов, включающий посещение различных природных ландшафтов и объектов в границах ООПТ;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lastRenderedPageBreak/>
        <w:t>- экологическая тропа (</w:t>
      </w:r>
      <w:proofErr w:type="spellStart"/>
      <w:r w:rsidRPr="0060788A">
        <w:rPr>
          <w:rFonts w:eastAsia="Calibri"/>
          <w:sz w:val="28"/>
          <w:szCs w:val="28"/>
          <w:lang w:eastAsia="en-US"/>
        </w:rPr>
        <w:t>экотропа</w:t>
      </w:r>
      <w:proofErr w:type="spellEnd"/>
      <w:r w:rsidRPr="0060788A">
        <w:rPr>
          <w:rFonts w:eastAsia="Calibri"/>
          <w:sz w:val="28"/>
          <w:szCs w:val="28"/>
          <w:lang w:eastAsia="en-US"/>
        </w:rPr>
        <w:t xml:space="preserve">) – специально оборудованный объект туристской инфраструктуры, проходящий через различные экологические системы и разные природные объекты, архитектурные, геологические, исторические и иные памятники в границах ООПТ, создаваемый для обеспечения передвижения туристов по </w:t>
      </w:r>
      <w:proofErr w:type="spellStart"/>
      <w:r w:rsidRPr="0060788A">
        <w:rPr>
          <w:rFonts w:eastAsia="Calibri"/>
          <w:sz w:val="28"/>
          <w:szCs w:val="28"/>
          <w:lang w:eastAsia="en-US"/>
        </w:rPr>
        <w:t>экотуристкому</w:t>
      </w:r>
      <w:proofErr w:type="spellEnd"/>
      <w:r w:rsidRPr="0060788A">
        <w:rPr>
          <w:rFonts w:eastAsia="Calibri"/>
          <w:sz w:val="28"/>
          <w:szCs w:val="28"/>
          <w:lang w:eastAsia="en-US"/>
        </w:rPr>
        <w:t xml:space="preserve"> маршруту через установленные знаки туристской навигации;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 xml:space="preserve">- объекты туристской инфраструктуры – совокупность объектов </w:t>
      </w:r>
      <w:bookmarkStart w:id="1" w:name="_Hlk75529120"/>
      <w:r w:rsidRPr="0060788A">
        <w:rPr>
          <w:rFonts w:eastAsia="Calibri"/>
          <w:sz w:val="28"/>
          <w:szCs w:val="28"/>
          <w:lang w:eastAsia="en-US"/>
        </w:rPr>
        <w:t>капитального, некапитального строительства, некапитальных строений, сооружений, в том числе нестационарных торговых объектов, элементов благоустройства,</w:t>
      </w:r>
      <w:r w:rsidRPr="0060788A" w:rsidDel="006E1E8F">
        <w:rPr>
          <w:rFonts w:eastAsia="Calibri"/>
          <w:sz w:val="28"/>
          <w:szCs w:val="28"/>
          <w:lang w:eastAsia="en-US"/>
        </w:rPr>
        <w:t xml:space="preserve"> </w:t>
      </w:r>
      <w:r w:rsidRPr="0060788A">
        <w:rPr>
          <w:rFonts w:eastAsia="Calibri"/>
          <w:sz w:val="28"/>
          <w:szCs w:val="28"/>
          <w:lang w:eastAsia="en-US"/>
        </w:rPr>
        <w:t>а также сопутствующей инфраструктуры</w:t>
      </w:r>
      <w:bookmarkEnd w:id="1"/>
      <w:r w:rsidRPr="0060788A">
        <w:rPr>
          <w:rFonts w:eastAsia="Calibri"/>
          <w:sz w:val="28"/>
          <w:szCs w:val="28"/>
          <w:lang w:eastAsia="en-US"/>
        </w:rPr>
        <w:t>, предназначенных для размещения и обслуживания туристов на ООПТ.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FE0C8D">
      <w:pPr>
        <w:numPr>
          <w:ilvl w:val="0"/>
          <w:numId w:val="27"/>
        </w:numPr>
        <w:ind w:left="1066" w:hanging="35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0788A">
        <w:rPr>
          <w:rFonts w:eastAsia="Calibri"/>
          <w:b/>
          <w:sz w:val="28"/>
          <w:szCs w:val="28"/>
          <w:lang w:eastAsia="en-US"/>
        </w:rPr>
        <w:t>Организация туризма на особо охраняемых природных территориях местного значения</w:t>
      </w:r>
    </w:p>
    <w:p w:rsidR="0060788A" w:rsidRPr="0060788A" w:rsidRDefault="0060788A" w:rsidP="00EE250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EE2505">
      <w:pPr>
        <w:numPr>
          <w:ilvl w:val="1"/>
          <w:numId w:val="27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Организация и осуществление туризма на ООПТ осуществляются на основе следующих критериев, особенностей:</w:t>
      </w:r>
    </w:p>
    <w:p w:rsidR="0060788A" w:rsidRPr="0060788A" w:rsidRDefault="0060788A" w:rsidP="00EE25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 xml:space="preserve">– сохранение уникальных и </w:t>
      </w:r>
      <w:proofErr w:type="gramStart"/>
      <w:r w:rsidRPr="0060788A">
        <w:rPr>
          <w:rFonts w:eastAsia="Calibri"/>
          <w:sz w:val="28"/>
          <w:szCs w:val="28"/>
          <w:lang w:eastAsia="en-US"/>
        </w:rPr>
        <w:t>типичных природных комплексов</w:t>
      </w:r>
      <w:proofErr w:type="gramEnd"/>
      <w:r w:rsidRPr="0060788A">
        <w:rPr>
          <w:rFonts w:eastAsia="Calibri"/>
          <w:sz w:val="28"/>
          <w:szCs w:val="28"/>
          <w:lang w:eastAsia="en-US"/>
        </w:rPr>
        <w:t xml:space="preserve"> и объектов, объектов растительного и животного мира, естественных экологических систем, биоразнообразия;</w:t>
      </w:r>
    </w:p>
    <w:p w:rsidR="0060788A" w:rsidRPr="0060788A" w:rsidRDefault="0060788A" w:rsidP="00EE25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– минимизация негативного воздействия на окружающую среду при осуществлении туризма;</w:t>
      </w:r>
    </w:p>
    <w:p w:rsidR="0060788A" w:rsidRPr="0060788A" w:rsidRDefault="0060788A" w:rsidP="00EE25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– соблюдение установленной предельно допустимой рекреационной емкости ООПТ при осуществлении туризма (максимального количества посетителей, которые могут посетить в качестве туриста ООПТ либо ее отдельные части в единицу времени без деградации природных комплексов и объектов, объектов растительного и животного мира, естественных экологических систем), режима ее особой охраны;</w:t>
      </w:r>
    </w:p>
    <w:p w:rsidR="0060788A" w:rsidRPr="0060788A" w:rsidRDefault="0060788A" w:rsidP="00EE25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– осуществление туризма на специально оборудованных для этого местах и маршрутах;</w:t>
      </w:r>
    </w:p>
    <w:p w:rsidR="0060788A" w:rsidRPr="0060788A" w:rsidRDefault="0060788A" w:rsidP="00EE25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– сохранение объектов культурного наследия (памятников истории и культуры) народов Российской Федерации.</w:t>
      </w:r>
    </w:p>
    <w:p w:rsidR="0060788A" w:rsidRPr="0060788A" w:rsidRDefault="0060788A" w:rsidP="00EE2505">
      <w:pPr>
        <w:numPr>
          <w:ilvl w:val="1"/>
          <w:numId w:val="27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В целях обеспечения соблюдения установленных Федеральным законом № 33-ФЗ и настоящими Правилами критериев и особенностей организации и осуществления туризма на ООПТ, для каждой ООПТ устанавливаются Правила посещения особо охраняемой природной территории местного значения (далее – Правила посещения).</w:t>
      </w:r>
    </w:p>
    <w:p w:rsidR="0060788A" w:rsidRPr="0060788A" w:rsidRDefault="0060788A" w:rsidP="00EE2505">
      <w:pPr>
        <w:numPr>
          <w:ilvl w:val="1"/>
          <w:numId w:val="27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Правила посещения представляют собой совокупность требований к нахождению на ООПТ, предъявляемых к посетителям такой территории, исходя из установленного режима ее особой охраны.</w:t>
      </w:r>
    </w:p>
    <w:p w:rsidR="0060788A" w:rsidRPr="0060788A" w:rsidRDefault="0060788A" w:rsidP="00EE25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2.4. В Правилах посещения указываются:</w:t>
      </w:r>
    </w:p>
    <w:p w:rsidR="0060788A" w:rsidRPr="0060788A" w:rsidRDefault="0060788A" w:rsidP="00EE25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а) запреты и ограничения для туристов при посещении ООПТ, в том числе запреты на нахождение туристов вне специально отведенных для этого мест;</w:t>
      </w:r>
    </w:p>
    <w:p w:rsidR="00221F0E" w:rsidRDefault="00221F0E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1F0E" w:rsidRDefault="00221F0E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lastRenderedPageBreak/>
        <w:t>б) сведения об общем режиме функционирования территории (время начала и окончания работы органов, осуществляющих управление ООПТ, их контактная информация, места входа на территорию и выхода из нее, актуальные номера телефонов и адреса экстренных служб и иная необходимая для посетителей информация о режиме функционирования территории);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в) порядок использования личной техники туристов при посещении территории;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г) правила утилизации отходов на территории;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д) предъявляемые требования по обеспечению пожарной безопасности на территории;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е) правила надлежащего поведения туристов, их внешнего вида и состояния (запрет на нахождение в состоянии алкогольного, наркотического, токсического опьянения и тому подобное);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ж) установленные ограничения хозяйственной и иной деятельности граждан на территории;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з) иные вопросы, связанные с информированием посетителей ООПТ об установленном режиме ее особой охраны.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2.5. Правила посещения разрабатываются и утверждаются органами местного самоуправления – в отношении ООПТ, находящихся в их ведении.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 xml:space="preserve">2.6. В целях создания централизованной базы данных об </w:t>
      </w:r>
      <w:proofErr w:type="spellStart"/>
      <w:r w:rsidRPr="0060788A">
        <w:rPr>
          <w:rFonts w:eastAsia="Calibri"/>
          <w:sz w:val="28"/>
          <w:szCs w:val="28"/>
          <w:lang w:eastAsia="en-US"/>
        </w:rPr>
        <w:t>экотропах</w:t>
      </w:r>
      <w:proofErr w:type="spellEnd"/>
      <w:r w:rsidRPr="0060788A">
        <w:rPr>
          <w:rFonts w:eastAsia="Calibri"/>
          <w:sz w:val="28"/>
          <w:szCs w:val="28"/>
          <w:lang w:eastAsia="en-US"/>
        </w:rPr>
        <w:t>, об экологических турах и объектах туристской инфраструктуры, используемых для организации и осуществления туризма на ООПТ, их систематизации и учета, ведутся реестры туристских ресурсов на ООПТ.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2.7. Ведение туристских ресурсов на ООПТ осуществляется органами местного самоуправления – в отношении ООПТ, находящихся в их ведении.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2.8. В реестр туристских ресурсов на ООПТ включается следующая информация: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а) об объектах туристского (экскурсионного) показа (природные, исторические, архитектурные и иные объекты, представляющие экологическую, историческую и эстетическую ценность);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 xml:space="preserve">б) об </w:t>
      </w:r>
      <w:proofErr w:type="spellStart"/>
      <w:r w:rsidRPr="0060788A">
        <w:rPr>
          <w:rFonts w:eastAsia="Calibri"/>
          <w:sz w:val="28"/>
          <w:szCs w:val="28"/>
          <w:lang w:eastAsia="en-US"/>
        </w:rPr>
        <w:t>экотропах</w:t>
      </w:r>
      <w:proofErr w:type="spellEnd"/>
      <w:r w:rsidRPr="0060788A">
        <w:rPr>
          <w:rFonts w:eastAsia="Calibri"/>
          <w:sz w:val="28"/>
          <w:szCs w:val="28"/>
          <w:lang w:eastAsia="en-US"/>
        </w:rPr>
        <w:t>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 xml:space="preserve">в) об </w:t>
      </w:r>
      <w:proofErr w:type="spellStart"/>
      <w:r w:rsidRPr="0060788A">
        <w:rPr>
          <w:rFonts w:eastAsia="Calibri"/>
          <w:sz w:val="28"/>
          <w:szCs w:val="28"/>
          <w:lang w:eastAsia="en-US"/>
        </w:rPr>
        <w:t>экотурах</w:t>
      </w:r>
      <w:proofErr w:type="spellEnd"/>
      <w:r w:rsidRPr="0060788A">
        <w:rPr>
          <w:rFonts w:eastAsia="Calibri"/>
          <w:sz w:val="28"/>
          <w:szCs w:val="28"/>
          <w:lang w:eastAsia="en-US"/>
        </w:rPr>
        <w:t>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 xml:space="preserve">2.9. Сведения в отношении объектов, указанных в подпунктах «а» - «в» пункта 2.8 настоящих Правил, предоставляются соответственно в </w:t>
      </w:r>
      <w:r w:rsidR="003C78F8">
        <w:rPr>
          <w:rFonts w:eastAsia="Calibri"/>
          <w:sz w:val="28"/>
          <w:szCs w:val="28"/>
          <w:lang w:eastAsia="en-US"/>
        </w:rPr>
        <w:t>А</w:t>
      </w:r>
      <w:r w:rsidRPr="0060788A">
        <w:rPr>
          <w:rFonts w:eastAsia="Calibri"/>
          <w:sz w:val="28"/>
          <w:szCs w:val="28"/>
          <w:lang w:eastAsia="en-US"/>
        </w:rPr>
        <w:t>дминистрацию</w:t>
      </w:r>
      <w:r w:rsidR="003C78F8">
        <w:rPr>
          <w:rFonts w:eastAsia="Calibri"/>
          <w:sz w:val="28"/>
          <w:szCs w:val="28"/>
          <w:lang w:eastAsia="en-US"/>
        </w:rPr>
        <w:t xml:space="preserve"> </w:t>
      </w:r>
      <w:r w:rsidR="003C78F8" w:rsidRPr="0060788A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3C78F8" w:rsidRPr="0060788A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="003C78F8" w:rsidRPr="0060788A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  <w:r w:rsidRPr="0060788A">
        <w:rPr>
          <w:rFonts w:eastAsia="Calibri"/>
          <w:sz w:val="28"/>
          <w:szCs w:val="28"/>
          <w:lang w:eastAsia="en-US"/>
        </w:rPr>
        <w:t xml:space="preserve"> , следующими лицами: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а) государственными учреждениями субъектов Российской Федерации – в отношении управляемых ими ООПТ;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б) государственными научными организациями и государственными образовательными организациями высшего образования – в отношении управляемых ими ООПТ;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в) гражданами и юридическими лицами – правообладателями объектов туристской инфраструктуры.</w:t>
      </w:r>
    </w:p>
    <w:p w:rsid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2.10. Состав сведений и форма предоставления информации, необходимой для включения в реестры туристских ресурсов на ООПТ, утверждаются высшим должностным лицом Смоленской области.</w:t>
      </w:r>
    </w:p>
    <w:p w:rsidR="00221F0E" w:rsidRDefault="00221F0E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1F0E" w:rsidRPr="0060788A" w:rsidRDefault="00221F0E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FE0C8D">
      <w:pPr>
        <w:numPr>
          <w:ilvl w:val="0"/>
          <w:numId w:val="27"/>
        </w:numPr>
        <w:ind w:left="1066" w:hanging="35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0788A">
        <w:rPr>
          <w:rFonts w:eastAsia="Calibri"/>
          <w:b/>
          <w:sz w:val="28"/>
          <w:szCs w:val="28"/>
          <w:lang w:eastAsia="en-US"/>
        </w:rPr>
        <w:t>Обеспечение безопасности туризма на особо охраняемых природных территориях местного значения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3.1. Экологические тропы и экологические туры должны проходить преимущественно по экологически благоприятным природным и культурным ландшафтам.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3.2. На экологических тропах необходимо предусматривать возможность оказания первой помощи, медицинской помощи либо организации своевременной эвакуации с целью оказания медицинской помощи, наличие доступной связи со спасательными службами и готовности спасательных служб провести своевременную эвакуацию со всех участков экологической тропы, пути возможной эвакуации.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3.3. В качестве дополнительной меры обеспечения безопасности возможно разработать ряд альтернативных маршрутов, посещение которых можно регулировать, сокращая чрезмерную нагрузку на особо популярных направлениях, временно закрывая их и предлагая туристам другие маршруты по выбору.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3.4. Начало экологической тропы необходимо преимущественно располагать недалеко от входного (въездного) центра ООПТ или таким образом, чтобы к нему вели обустроенные подъездные пути.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3.5. Экологическая тропа должна иметь маркировку по уровню сложности, протяженности и опасности.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244F" w:rsidRDefault="00D0244F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244F" w:rsidRDefault="00D0244F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244F" w:rsidRDefault="00D0244F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244F" w:rsidRDefault="00D0244F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244F" w:rsidRDefault="00D0244F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0C8D" w:rsidRDefault="00FE0C8D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244F" w:rsidRDefault="00D0244F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244F" w:rsidRPr="0060788A" w:rsidRDefault="00D0244F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46B78" w:rsidTr="00046B78">
        <w:tc>
          <w:tcPr>
            <w:tcW w:w="4814" w:type="dxa"/>
          </w:tcPr>
          <w:p w:rsidR="00046B78" w:rsidRDefault="00046B78" w:rsidP="006078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5" w:type="dxa"/>
          </w:tcPr>
          <w:p w:rsidR="00046B78" w:rsidRPr="00FE0C8D" w:rsidRDefault="00046B78" w:rsidP="00046B7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E0C8D">
              <w:rPr>
                <w:rFonts w:eastAsia="Calibri"/>
                <w:szCs w:val="24"/>
                <w:lang w:eastAsia="en-US"/>
              </w:rPr>
              <w:t>Приложение №2</w:t>
            </w:r>
          </w:p>
          <w:p w:rsidR="00046B78" w:rsidRPr="00FE0C8D" w:rsidRDefault="00046B78" w:rsidP="00046B7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E0C8D">
              <w:rPr>
                <w:rFonts w:eastAsia="Calibri"/>
                <w:szCs w:val="24"/>
                <w:lang w:eastAsia="en-US"/>
              </w:rPr>
              <w:t>к постановлению Администрации муниципального образования «</w:t>
            </w:r>
            <w:proofErr w:type="spellStart"/>
            <w:r w:rsidRPr="00FE0C8D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FE0C8D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  <w:p w:rsidR="00046B78" w:rsidRPr="00FE0C8D" w:rsidRDefault="00046B78" w:rsidP="00046B7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E0C8D">
              <w:rPr>
                <w:rFonts w:eastAsia="Calibri"/>
                <w:szCs w:val="24"/>
                <w:lang w:eastAsia="en-US"/>
              </w:rPr>
              <w:t xml:space="preserve">от </w:t>
            </w:r>
            <w:r w:rsidR="0056759F" w:rsidRPr="0056759F">
              <w:rPr>
                <w:rFonts w:eastAsia="Calibri"/>
                <w:szCs w:val="24"/>
                <w:u w:val="single"/>
                <w:lang w:eastAsia="en-US"/>
              </w:rPr>
              <w:t>13.02.2024г.</w:t>
            </w:r>
            <w:r w:rsidRPr="00FE0C8D">
              <w:rPr>
                <w:rFonts w:eastAsia="Calibri"/>
                <w:szCs w:val="24"/>
                <w:lang w:eastAsia="en-US"/>
              </w:rPr>
              <w:t xml:space="preserve"> № </w:t>
            </w:r>
            <w:r w:rsidR="0056759F">
              <w:rPr>
                <w:rFonts w:eastAsia="Calibri"/>
                <w:szCs w:val="24"/>
                <w:lang w:eastAsia="en-US"/>
              </w:rPr>
              <w:t>67</w:t>
            </w:r>
          </w:p>
          <w:p w:rsidR="00046B78" w:rsidRDefault="00046B78" w:rsidP="006078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46B78" w:rsidRPr="0060788A" w:rsidRDefault="00046B78" w:rsidP="0060788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0788A" w:rsidRPr="0060788A" w:rsidRDefault="0060788A" w:rsidP="006078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788A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60788A" w:rsidRPr="0060788A" w:rsidRDefault="0060788A" w:rsidP="006078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788A">
        <w:rPr>
          <w:rFonts w:eastAsia="Calibri"/>
          <w:b/>
          <w:sz w:val="28"/>
          <w:szCs w:val="28"/>
          <w:lang w:eastAsia="en-US"/>
        </w:rPr>
        <w:t>расчета предельно допустимой рекреационной емкости особо охраняемых природных территорий при осуществлении туризма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1. Настоящие Порядок устанавливают правила расчета предельно допустимой рекреационной емкости особо охраняемых природных территорий местного значения в рамках организации на их территориях туризма.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2. В целях настоящего Порядка используются следующие понятия: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«автономный многодневный туристский маршрут» - туристский маршрут, длящийся более одного дня, при котором туристы не используют места размещения (туристские базы, гостиницы, кемпинги) и пункты питания туристов;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«базовая рекреационная емкость» - максимальное количество человек, которые могут физически находиться на особо охраняемой природной территории или в отдельной части (на туристском объекте) в единицу времени;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«лимитирующий фактор развития туризма» - фактор, ограничивающий возможности развития туризма на особо охраняемой природной территории или в отдельной части (на туристском объекте) ввиду несовместимости туризма и обеспечения сохранности уникальных и типичных природных комплексов и объектов, объектов растительного и животного мира, естественных экологических систем, биоразнообразия в целях поддержания их в естественном состоянии, а также невозможности оказания посетителям услуг, соответствующих договору или обычно предъявляемым к ним требованиям, и снижения негативного воздействия на местную социокультурную среду;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«линейный туристский объект (туристский маршрут)» - путь следования туристов, расположенный на особо охраняемой природной территории, характеризующийся линейным характером воздействия на окружающую среду вдоль пути следования;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«многодневный туристский маршрут» - туристский маршрут, прохождение которого длится более одного дня, при котором туристы размещаются на ночевку в местах размещения;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«однодневный туристский маршрут» - туристский маршрут, прохождение которого совершается в течение дня, без использования мест размещения;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 xml:space="preserve">«площадной туристский объект» - туристский объект, занимающий определенный земельный участок или участок акватории, имеющий свои границы, характеризующийся свободным перемещением на нем посетителей и площадным (обширным, по всей площади объекта или его части) характером воздействия его на окружающую среду (стоянки, смотровые площадки, музеи, </w:t>
      </w:r>
      <w:r w:rsidRPr="0060788A">
        <w:rPr>
          <w:rFonts w:eastAsia="Calibri"/>
          <w:sz w:val="28"/>
          <w:szCs w:val="28"/>
          <w:lang w:eastAsia="en-US"/>
        </w:rPr>
        <w:lastRenderedPageBreak/>
        <w:t>визит-центры, иные здания и сооружения для организации обслуживания туристов);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«потенциальная рекреационная емкость» - максимальное количество человек, которые могут находиться на особо охраняемой природной территории, в ее отдельной части или на туристском объекте в единицу времени без деградации природных комплексов и объектов, объектов растительного и животного мира, естественных экологических систем, с учетом факторов экологического, социального, социокультурного и социально-экономического характера;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«предельно допустимая рекреационная емкость» - максимальное количество посетителей,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объектов, объектов растительного и животного мира, естественных экологических систем;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«туристские объекты» - части особо охраняемой природной территории, включающие природные комплексы и объекты, историко-культурные объекты, инфраструктурные объекты (музеи, визит-центры, иные здания и сооружения для организации обслуживания туристов), привлекающие туристов и используемые для осуществления туризма.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3. Предельно допустимая рекреационная емкость определяется для особо охраняемой природной территории либо ее отдельных частей (туристских объектов).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 xml:space="preserve">4. Предельно допустимая рекреационная емкость устанавливается </w:t>
      </w:r>
      <w:r w:rsidR="003C78F8">
        <w:rPr>
          <w:rFonts w:eastAsia="Calibri"/>
          <w:sz w:val="28"/>
          <w:szCs w:val="28"/>
          <w:lang w:eastAsia="en-US"/>
        </w:rPr>
        <w:t>А</w:t>
      </w:r>
      <w:r w:rsidRPr="0060788A">
        <w:rPr>
          <w:rFonts w:eastAsia="Calibri"/>
          <w:sz w:val="28"/>
          <w:szCs w:val="28"/>
          <w:lang w:eastAsia="en-US"/>
        </w:rPr>
        <w:t xml:space="preserve">дминистрацией </w:t>
      </w:r>
      <w:r w:rsidR="003C78F8" w:rsidRPr="0060788A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3C78F8" w:rsidRPr="0060788A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="003C78F8" w:rsidRPr="0060788A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  <w:r w:rsidRPr="0060788A">
        <w:rPr>
          <w:rFonts w:eastAsia="Calibri"/>
          <w:sz w:val="28"/>
          <w:szCs w:val="28"/>
          <w:lang w:eastAsia="en-US"/>
        </w:rPr>
        <w:t xml:space="preserve"> в отношении находящихся в их ведении особо охраняемых природных территорий местного значения.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5. Расчет предельно допустимой рекреационной емкости особо охраняемой природной территории, ее отдельной части осуществляется при выявлении изменения состояния туристских объектов, но не реже одного раза в 5 лет.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6. Предельно допустимая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7. Предельно допустимая рекреационная емкость особо охраняемой природной территории (</w:t>
      </w:r>
      <w:r w:rsidRPr="0060788A">
        <w:rPr>
          <w:rFonts w:eastAsia="Calibri"/>
          <w:noProof/>
          <w:sz w:val="28"/>
          <w:szCs w:val="28"/>
        </w:rPr>
        <w:drawing>
          <wp:inline distT="0" distB="0" distL="0" distR="0">
            <wp:extent cx="733425" cy="2762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A">
        <w:rPr>
          <w:rFonts w:eastAsia="Calibri"/>
          <w:sz w:val="28"/>
          <w:szCs w:val="28"/>
          <w:lang w:eastAsia="en-US"/>
        </w:rPr>
        <w:t>) рассчитывается по формуле:</w:t>
      </w:r>
    </w:p>
    <w:p w:rsidR="0060788A" w:rsidRPr="0060788A" w:rsidRDefault="0060788A" w:rsidP="0060788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60788A">
        <w:rPr>
          <w:rFonts w:eastAsia="Calibri"/>
          <w:noProof/>
          <w:position w:val="-14"/>
          <w:szCs w:val="24"/>
        </w:rPr>
        <w:drawing>
          <wp:inline distT="0" distB="0" distL="0" distR="0">
            <wp:extent cx="1847850" cy="3333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8A" w:rsidRPr="0060788A" w:rsidRDefault="0060788A" w:rsidP="006078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где: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noProof/>
          <w:sz w:val="28"/>
          <w:szCs w:val="28"/>
        </w:rPr>
        <w:drawing>
          <wp:inline distT="0" distB="0" distL="0" distR="0">
            <wp:extent cx="561975" cy="2857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A">
        <w:rPr>
          <w:rFonts w:eastAsia="Calibri"/>
          <w:sz w:val="28"/>
          <w:szCs w:val="28"/>
          <w:lang w:eastAsia="en-US"/>
        </w:rPr>
        <w:t xml:space="preserve"> - предельно допустимая рекреационная емкость туристского объекта m, человек в единицу времени;</w:t>
      </w:r>
    </w:p>
    <w:p w:rsidR="00221F0E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m - порядковый номер туристского объекта в границах особо охраняемой природной территории (1, 2, ... m).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 xml:space="preserve">8. Предельно допустимая рекреационная емкость туристского объекта </w:t>
      </w:r>
      <w:r w:rsidRPr="0060788A">
        <w:rPr>
          <w:rFonts w:eastAsia="Calibri"/>
          <w:sz w:val="28"/>
          <w:szCs w:val="28"/>
          <w:lang w:eastAsia="en-US"/>
        </w:rPr>
        <w:br/>
        <w:t>(</w:t>
      </w:r>
      <w:r w:rsidRPr="0060788A">
        <w:rPr>
          <w:rFonts w:eastAsia="Calibri"/>
          <w:noProof/>
          <w:sz w:val="28"/>
          <w:szCs w:val="28"/>
        </w:rPr>
        <w:drawing>
          <wp:inline distT="0" distB="0" distL="0" distR="0">
            <wp:extent cx="495300" cy="285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A">
        <w:rPr>
          <w:rFonts w:eastAsia="Calibri"/>
          <w:sz w:val="28"/>
          <w:szCs w:val="28"/>
          <w:lang w:eastAsia="en-US"/>
        </w:rPr>
        <w:t>) рассчитывается по формуле:</w:t>
      </w:r>
    </w:p>
    <w:p w:rsidR="0060788A" w:rsidRPr="0060788A" w:rsidRDefault="0060788A" w:rsidP="0060788A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</w:p>
    <w:p w:rsidR="0060788A" w:rsidRPr="0060788A" w:rsidRDefault="0060788A" w:rsidP="0060788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60788A">
        <w:rPr>
          <w:rFonts w:eastAsia="Calibri"/>
          <w:noProof/>
          <w:position w:val="-10"/>
          <w:szCs w:val="24"/>
        </w:rPr>
        <w:drawing>
          <wp:inline distT="0" distB="0" distL="0" distR="0">
            <wp:extent cx="1657350" cy="285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8A" w:rsidRPr="0060788A" w:rsidRDefault="0060788A" w:rsidP="006078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где: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285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A">
        <w:rPr>
          <w:rFonts w:eastAsia="Calibri"/>
          <w:sz w:val="28"/>
          <w:szCs w:val="28"/>
          <w:lang w:eastAsia="en-US"/>
        </w:rPr>
        <w:t xml:space="preserve"> - потенциальная рекреационная емкость туристского объекта, человек в единицу времени;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noProof/>
          <w:sz w:val="28"/>
          <w:szCs w:val="28"/>
        </w:rPr>
        <w:drawing>
          <wp:inline distT="0" distB="0" distL="0" distR="0">
            <wp:extent cx="333375" cy="2190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A">
        <w:rPr>
          <w:rFonts w:eastAsia="Calibri"/>
          <w:sz w:val="28"/>
          <w:szCs w:val="28"/>
          <w:lang w:eastAsia="en-US"/>
        </w:rPr>
        <w:t xml:space="preserve"> - коэффициент управленческой емкости, долей от единицы.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9. Потенциальная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:rsidR="0060788A" w:rsidRPr="0060788A" w:rsidRDefault="0060788A" w:rsidP="0060788A">
      <w:pPr>
        <w:ind w:firstLine="709"/>
        <w:jc w:val="both"/>
        <w:rPr>
          <w:rFonts w:eastAsia="Calibri"/>
          <w:szCs w:val="24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10. Потенциальная рекреационная емкость туристского объекта  (</w:t>
      </w:r>
      <w:r w:rsidRPr="0060788A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285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A">
        <w:rPr>
          <w:rFonts w:eastAsia="Calibri"/>
          <w:sz w:val="28"/>
          <w:szCs w:val="28"/>
          <w:lang w:eastAsia="en-US"/>
        </w:rPr>
        <w:t>) рассчитывается по формуле:</w:t>
      </w:r>
    </w:p>
    <w:p w:rsidR="0060788A" w:rsidRPr="0060788A" w:rsidRDefault="0060788A" w:rsidP="0060788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60788A">
        <w:rPr>
          <w:rFonts w:eastAsia="Calibri"/>
          <w:noProof/>
          <w:position w:val="-12"/>
          <w:szCs w:val="24"/>
        </w:rPr>
        <w:drawing>
          <wp:inline distT="0" distB="0" distL="0" distR="0">
            <wp:extent cx="1781175" cy="3143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8A" w:rsidRPr="0060788A" w:rsidRDefault="0060788A" w:rsidP="006078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где: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noProof/>
          <w:sz w:val="28"/>
          <w:szCs w:val="28"/>
        </w:rPr>
        <w:drawing>
          <wp:inline distT="0" distB="0" distL="0" distR="0">
            <wp:extent cx="495300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A">
        <w:rPr>
          <w:rFonts w:eastAsia="Calibri"/>
          <w:sz w:val="28"/>
          <w:szCs w:val="28"/>
          <w:lang w:eastAsia="en-US"/>
        </w:rPr>
        <w:t xml:space="preserve"> - базовая рекреационная емкость туристского объекта, выраженная в целочисленном значении, человек в единицу времени;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noProof/>
          <w:sz w:val="28"/>
          <w:szCs w:val="28"/>
        </w:rPr>
        <w:drawing>
          <wp:inline distT="0" distB="0" distL="0" distR="0">
            <wp:extent cx="314325" cy="276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A">
        <w:rPr>
          <w:rFonts w:eastAsia="Calibri"/>
          <w:sz w:val="28"/>
          <w:szCs w:val="28"/>
          <w:lang w:eastAsia="en-US"/>
        </w:rPr>
        <w:t xml:space="preserve"> - поправочные коэффициенты, которые учитывают определенные для туристских объектов лимитирующие факторы развития туризма (экологического, социального и социокультурного характера) и установленные режимы использования туристских объектов;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n - количество поправочных коэффициентов.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11. Базовая рекреационная емкость туристских объектов (</w:t>
      </w:r>
      <w:r w:rsidRPr="0060788A">
        <w:rPr>
          <w:rFonts w:eastAsia="Calibri"/>
          <w:noProof/>
          <w:sz w:val="28"/>
          <w:szCs w:val="28"/>
        </w:rPr>
        <w:drawing>
          <wp:inline distT="0" distB="0" distL="0" distR="0">
            <wp:extent cx="495300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A">
        <w:rPr>
          <w:rFonts w:eastAsia="Calibri"/>
          <w:sz w:val="28"/>
          <w:szCs w:val="28"/>
          <w:lang w:eastAsia="en-US"/>
        </w:rPr>
        <w:t>) для площадных и линейных туристских объектов (туристских маршрутов) рассчитывается по приведенным формулам и выражается в целочисленных значениях, человек в единицу времени.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 xml:space="preserve">12. Базовая рекреационная емкость для площадных туристских объектов </w:t>
      </w:r>
      <w:r w:rsidR="00FE0C8D">
        <w:rPr>
          <w:rFonts w:eastAsia="Calibri"/>
          <w:sz w:val="28"/>
          <w:szCs w:val="28"/>
          <w:lang w:eastAsia="en-US"/>
        </w:rPr>
        <w:t xml:space="preserve">           </w:t>
      </w:r>
      <w:r w:rsidRPr="0060788A">
        <w:rPr>
          <w:rFonts w:eastAsia="Calibri"/>
          <w:sz w:val="28"/>
          <w:szCs w:val="28"/>
          <w:lang w:eastAsia="en-US"/>
        </w:rPr>
        <w:t>(</w:t>
      </w:r>
      <w:r w:rsidRPr="0060788A">
        <w:rPr>
          <w:rFonts w:eastAsia="Calibri"/>
          <w:noProof/>
          <w:sz w:val="28"/>
          <w:szCs w:val="28"/>
        </w:rPr>
        <w:drawing>
          <wp:inline distT="0" distB="0" distL="0" distR="0">
            <wp:extent cx="514350" cy="285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A">
        <w:rPr>
          <w:rFonts w:eastAsia="Calibri"/>
          <w:sz w:val="28"/>
          <w:szCs w:val="28"/>
          <w:lang w:eastAsia="en-US"/>
        </w:rPr>
        <w:t>) рассчитывается по формуле:</w:t>
      </w:r>
    </w:p>
    <w:p w:rsidR="0060788A" w:rsidRPr="0060788A" w:rsidRDefault="0060788A" w:rsidP="0060788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60788A">
        <w:rPr>
          <w:rFonts w:eastAsia="Calibri"/>
          <w:noProof/>
          <w:position w:val="-24"/>
          <w:szCs w:val="24"/>
        </w:rPr>
        <w:drawing>
          <wp:inline distT="0" distB="0" distL="0" distR="0">
            <wp:extent cx="1685925" cy="4762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8A" w:rsidRPr="0060788A" w:rsidRDefault="0060788A" w:rsidP="006078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где: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A - площадь туристского объекта, на которой осуществляется туризм, кв. метров;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788A">
        <w:rPr>
          <w:rFonts w:eastAsia="Calibri"/>
          <w:sz w:val="28"/>
          <w:szCs w:val="28"/>
          <w:lang w:eastAsia="en-US"/>
        </w:rPr>
        <w:t>Au</w:t>
      </w:r>
      <w:proofErr w:type="spellEnd"/>
      <w:r w:rsidRPr="0060788A">
        <w:rPr>
          <w:rFonts w:eastAsia="Calibri"/>
          <w:sz w:val="28"/>
          <w:szCs w:val="28"/>
          <w:lang w:eastAsia="en-US"/>
        </w:rPr>
        <w:t xml:space="preserve"> - площадь туристского объекта, необходимая для одного посетителя при осуществлении туризма (кв. метров), определяемая в соответствии с порядком, указанным в пункте 18 настоящего Порядка;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788A">
        <w:rPr>
          <w:rFonts w:eastAsia="Calibri"/>
          <w:sz w:val="28"/>
          <w:szCs w:val="28"/>
          <w:lang w:eastAsia="en-US"/>
        </w:rPr>
        <w:t>Rf</w:t>
      </w:r>
      <w:proofErr w:type="spellEnd"/>
      <w:r w:rsidRPr="0060788A">
        <w:rPr>
          <w:rFonts w:eastAsia="Calibri"/>
          <w:sz w:val="28"/>
          <w:szCs w:val="28"/>
          <w:lang w:eastAsia="en-US"/>
        </w:rPr>
        <w:t xml:space="preserve"> - коэффициент возвращения, отражающий возможное количество посещений туристского объекта одним и тем же туристом в день;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t - количество дней в рассматриваемую единицу времени (месяц, сезон, год и др.), единиц.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13. Коэффициент возвращения (</w:t>
      </w:r>
      <w:proofErr w:type="spellStart"/>
      <w:r w:rsidRPr="0060788A">
        <w:rPr>
          <w:rFonts w:eastAsia="Calibri"/>
          <w:sz w:val="28"/>
          <w:szCs w:val="28"/>
          <w:lang w:eastAsia="en-US"/>
        </w:rPr>
        <w:t>Rf</w:t>
      </w:r>
      <w:proofErr w:type="spellEnd"/>
      <w:r w:rsidRPr="0060788A">
        <w:rPr>
          <w:rFonts w:eastAsia="Calibri"/>
          <w:sz w:val="28"/>
          <w:szCs w:val="28"/>
          <w:lang w:eastAsia="en-US"/>
        </w:rPr>
        <w:t>) рассчитывается по формуле:</w:t>
      </w:r>
    </w:p>
    <w:p w:rsidR="0060788A" w:rsidRPr="0060788A" w:rsidRDefault="0060788A" w:rsidP="0060788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60788A">
        <w:rPr>
          <w:rFonts w:eastAsia="Calibri"/>
          <w:noProof/>
          <w:position w:val="-24"/>
          <w:szCs w:val="24"/>
        </w:rPr>
        <w:lastRenderedPageBreak/>
        <w:drawing>
          <wp:inline distT="0" distB="0" distL="0" distR="0">
            <wp:extent cx="819150" cy="476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8A" w:rsidRPr="0060788A" w:rsidRDefault="0060788A" w:rsidP="006078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где: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T - количество часов в сутки, когда туристский объект доступен для посещения, часов;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788A">
        <w:rPr>
          <w:rFonts w:eastAsia="Calibri"/>
          <w:sz w:val="28"/>
          <w:szCs w:val="28"/>
          <w:lang w:eastAsia="en-US"/>
        </w:rPr>
        <w:t>Td</w:t>
      </w:r>
      <w:proofErr w:type="spellEnd"/>
      <w:r w:rsidRPr="0060788A">
        <w:rPr>
          <w:rFonts w:eastAsia="Calibri"/>
          <w:sz w:val="28"/>
          <w:szCs w:val="28"/>
          <w:lang w:eastAsia="en-US"/>
        </w:rPr>
        <w:t xml:space="preserve"> - среднее время пребывания посетителя на туристском объекте, часов.</w:t>
      </w:r>
    </w:p>
    <w:p w:rsidR="0060788A" w:rsidRPr="0060788A" w:rsidRDefault="0060788A" w:rsidP="006078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14. Базовая рекреационная емкость для однодневных туристских маршрутов и многодневных туристских маршрутов с небольшой протяженностью или несколькими входами без ограничения времени посещения туристского маршрута (</w:t>
      </w:r>
      <w:r w:rsidRPr="0060788A">
        <w:rPr>
          <w:rFonts w:eastAsia="Calibri"/>
          <w:noProof/>
          <w:sz w:val="28"/>
          <w:szCs w:val="28"/>
        </w:rPr>
        <w:drawing>
          <wp:inline distT="0" distB="0" distL="0" distR="0">
            <wp:extent cx="590550" cy="285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A">
        <w:rPr>
          <w:rFonts w:eastAsia="Calibri"/>
          <w:sz w:val="28"/>
          <w:szCs w:val="28"/>
          <w:lang w:eastAsia="en-US"/>
        </w:rPr>
        <w:t>) рассчитывается по формуле:</w:t>
      </w:r>
    </w:p>
    <w:p w:rsidR="0060788A" w:rsidRPr="0060788A" w:rsidRDefault="0060788A" w:rsidP="0060788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60788A">
        <w:rPr>
          <w:rFonts w:eastAsia="Calibri"/>
          <w:noProof/>
          <w:position w:val="-35"/>
          <w:szCs w:val="24"/>
        </w:rPr>
        <w:drawing>
          <wp:inline distT="0" distB="0" distL="0" distR="0">
            <wp:extent cx="3105150" cy="609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8A" w:rsidRPr="0060788A" w:rsidRDefault="0060788A" w:rsidP="0060788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где:</w:t>
      </w:r>
    </w:p>
    <w:p w:rsidR="0060788A" w:rsidRPr="0060788A" w:rsidRDefault="0060788A" w:rsidP="00FE0C8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788A">
        <w:rPr>
          <w:rFonts w:eastAsia="Calibri"/>
          <w:sz w:val="28"/>
          <w:szCs w:val="28"/>
          <w:lang w:eastAsia="en-US"/>
        </w:rPr>
        <w:t>DTp</w:t>
      </w:r>
      <w:proofErr w:type="spellEnd"/>
      <w:r w:rsidRPr="0060788A">
        <w:rPr>
          <w:rFonts w:eastAsia="Calibri"/>
          <w:sz w:val="28"/>
          <w:szCs w:val="28"/>
          <w:lang w:eastAsia="en-US"/>
        </w:rPr>
        <w:t xml:space="preserve"> - длина однодневного туристского маршрута или однодневного участка p многодневного туристского маршрута в дневной переход, км;</w:t>
      </w:r>
    </w:p>
    <w:p w:rsidR="0060788A" w:rsidRPr="0060788A" w:rsidRDefault="0060788A" w:rsidP="00FE0C8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788A">
        <w:rPr>
          <w:rFonts w:eastAsia="Calibri"/>
          <w:sz w:val="28"/>
          <w:szCs w:val="28"/>
          <w:lang w:eastAsia="en-US"/>
        </w:rPr>
        <w:t>DGp</w:t>
      </w:r>
      <w:proofErr w:type="spellEnd"/>
      <w:r w:rsidRPr="0060788A">
        <w:rPr>
          <w:rFonts w:eastAsia="Calibri"/>
          <w:sz w:val="28"/>
          <w:szCs w:val="28"/>
          <w:lang w:eastAsia="en-US"/>
        </w:rPr>
        <w:t xml:space="preserve"> - оптимальное расстояние между группами на участке p туристского маршрута, км;</w:t>
      </w:r>
    </w:p>
    <w:p w:rsidR="0060788A" w:rsidRPr="0060788A" w:rsidRDefault="0060788A" w:rsidP="00FE0C8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788A">
        <w:rPr>
          <w:rFonts w:eastAsia="Calibri"/>
          <w:sz w:val="28"/>
          <w:szCs w:val="28"/>
          <w:lang w:eastAsia="en-US"/>
        </w:rPr>
        <w:t>Ts</w:t>
      </w:r>
      <w:proofErr w:type="spellEnd"/>
      <w:r w:rsidRPr="0060788A">
        <w:rPr>
          <w:rFonts w:eastAsia="Calibri"/>
          <w:sz w:val="28"/>
          <w:szCs w:val="28"/>
          <w:lang w:eastAsia="en-US"/>
        </w:rPr>
        <w:t xml:space="preserve"> - длина светового дня или количество времени, когда туристский маршрут доступен для посетителей, часов;</w:t>
      </w:r>
    </w:p>
    <w:p w:rsidR="0060788A" w:rsidRPr="0060788A" w:rsidRDefault="0060788A" w:rsidP="00FE0C8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788A">
        <w:rPr>
          <w:rFonts w:eastAsia="Calibri"/>
          <w:sz w:val="28"/>
          <w:szCs w:val="28"/>
          <w:lang w:eastAsia="en-US"/>
        </w:rPr>
        <w:t>Tdp</w:t>
      </w:r>
      <w:proofErr w:type="spellEnd"/>
      <w:r w:rsidRPr="0060788A">
        <w:rPr>
          <w:rFonts w:eastAsia="Calibri"/>
          <w:sz w:val="28"/>
          <w:szCs w:val="28"/>
          <w:lang w:eastAsia="en-US"/>
        </w:rPr>
        <w:t xml:space="preserve"> - среднее время прохождения участка туристского маршрута p с учетом остановок, часов;</w:t>
      </w:r>
    </w:p>
    <w:p w:rsidR="0060788A" w:rsidRPr="0060788A" w:rsidRDefault="0060788A" w:rsidP="00FE0C8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GS - среднее количество человек в группе (включая сопровождающих), человек;</w:t>
      </w:r>
    </w:p>
    <w:p w:rsidR="0060788A" w:rsidRPr="0060788A" w:rsidRDefault="0060788A" w:rsidP="00FE0C8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p - порядковый номер однодневного участка туристского маршрута (1, 2, ... p);</w:t>
      </w:r>
    </w:p>
    <w:p w:rsidR="0060788A" w:rsidRPr="0060788A" w:rsidRDefault="0060788A" w:rsidP="00FE0C8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788A">
        <w:rPr>
          <w:rFonts w:eastAsia="Calibri"/>
          <w:sz w:val="28"/>
          <w:szCs w:val="28"/>
          <w:lang w:eastAsia="en-US"/>
        </w:rPr>
        <w:t>tp</w:t>
      </w:r>
      <w:proofErr w:type="spellEnd"/>
      <w:r w:rsidRPr="0060788A">
        <w:rPr>
          <w:rFonts w:eastAsia="Calibri"/>
          <w:sz w:val="28"/>
          <w:szCs w:val="28"/>
          <w:lang w:eastAsia="en-US"/>
        </w:rPr>
        <w:t xml:space="preserve"> - количество дней пребывания посетителей на туристском маршруте, единиц.</w:t>
      </w:r>
    </w:p>
    <w:p w:rsidR="0060788A" w:rsidRPr="0060788A" w:rsidRDefault="0060788A" w:rsidP="0060788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15. Базовая рекреационная емкость для однодневных и многодневных туристских маршрутов, время доступности которых строго фиксировано         (</w:t>
      </w:r>
      <w:r w:rsidRPr="0060788A">
        <w:rPr>
          <w:rFonts w:eastAsia="Calibri"/>
          <w:noProof/>
          <w:sz w:val="28"/>
          <w:szCs w:val="28"/>
        </w:rPr>
        <w:drawing>
          <wp:inline distT="0" distB="0" distL="0" distR="0">
            <wp:extent cx="590550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A">
        <w:rPr>
          <w:rFonts w:eastAsia="Calibri"/>
          <w:sz w:val="28"/>
          <w:szCs w:val="28"/>
          <w:lang w:eastAsia="en-US"/>
        </w:rPr>
        <w:t>) (например, в случае закрытия для посетителей входа и выхода с туристского маршрута или в целом с участка особо охраняемой природной территории в четко установленные часы), рассчитывается по формуле:</w:t>
      </w:r>
    </w:p>
    <w:p w:rsidR="0060788A" w:rsidRPr="0060788A" w:rsidRDefault="0060788A" w:rsidP="0060788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60788A">
        <w:rPr>
          <w:rFonts w:eastAsia="Calibri"/>
          <w:noProof/>
          <w:position w:val="-30"/>
          <w:szCs w:val="24"/>
        </w:rPr>
        <w:drawing>
          <wp:inline distT="0" distB="0" distL="0" distR="0">
            <wp:extent cx="2381250" cy="542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8A" w:rsidRPr="0060788A" w:rsidRDefault="0060788A" w:rsidP="006078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где: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noProof/>
          <w:sz w:val="28"/>
          <w:szCs w:val="28"/>
        </w:rPr>
        <w:drawing>
          <wp:inline distT="0" distB="0" distL="0" distR="0">
            <wp:extent cx="219075" cy="285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A">
        <w:rPr>
          <w:rFonts w:eastAsia="Calibri"/>
          <w:sz w:val="28"/>
          <w:szCs w:val="28"/>
          <w:lang w:eastAsia="en-US"/>
        </w:rPr>
        <w:t xml:space="preserve"> - максимальное количество групп, которые могут пройти в сутки по однодневному участку p туристского маршрута до его закрытия или до окончания светового дня, единиц.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lastRenderedPageBreak/>
        <w:t>16. Максимальное количество групп, которые могут пройти в сутки по однодневному участку туристского маршрута до его закрытия или до окончания светового дня (</w:t>
      </w:r>
      <w:r w:rsidRPr="0060788A">
        <w:rPr>
          <w:rFonts w:eastAsia="Calibri"/>
          <w:noProof/>
          <w:sz w:val="28"/>
          <w:szCs w:val="28"/>
        </w:rPr>
        <w:drawing>
          <wp:inline distT="0" distB="0" distL="0" distR="0">
            <wp:extent cx="219075" cy="28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A">
        <w:rPr>
          <w:rFonts w:eastAsia="Calibri"/>
          <w:sz w:val="28"/>
          <w:szCs w:val="28"/>
          <w:lang w:eastAsia="en-US"/>
        </w:rPr>
        <w:t>), выражается целочисленным значением (единиц) и определяется по формуле:</w:t>
      </w:r>
    </w:p>
    <w:p w:rsidR="0060788A" w:rsidRPr="0060788A" w:rsidRDefault="0060788A" w:rsidP="0060788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60788A">
        <w:rPr>
          <w:rFonts w:eastAsia="Calibri"/>
          <w:noProof/>
          <w:position w:val="-41"/>
          <w:szCs w:val="24"/>
        </w:rPr>
        <w:drawing>
          <wp:inline distT="0" distB="0" distL="0" distR="0">
            <wp:extent cx="1924050" cy="67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8A" w:rsidRPr="0060788A" w:rsidRDefault="0060788A" w:rsidP="006078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где:</w:t>
      </w:r>
    </w:p>
    <w:p w:rsidR="0060788A" w:rsidRPr="0060788A" w:rsidRDefault="0060788A" w:rsidP="0060788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788A">
        <w:rPr>
          <w:rFonts w:eastAsia="Calibri"/>
          <w:sz w:val="28"/>
          <w:szCs w:val="28"/>
          <w:lang w:eastAsia="en-US"/>
        </w:rPr>
        <w:t>vp</w:t>
      </w:r>
      <w:proofErr w:type="spellEnd"/>
      <w:r w:rsidRPr="0060788A">
        <w:rPr>
          <w:rFonts w:eastAsia="Calibri"/>
          <w:sz w:val="28"/>
          <w:szCs w:val="28"/>
          <w:lang w:eastAsia="en-US"/>
        </w:rPr>
        <w:t xml:space="preserve"> - средняя скорость передвижения по однодневному участку p туристского маршрута с учетом остановок, км в час.</w:t>
      </w:r>
    </w:p>
    <w:p w:rsidR="0060788A" w:rsidRPr="0060788A" w:rsidRDefault="0060788A" w:rsidP="0060788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Количество групп выражается целочисленным значением, полученным после округления вычислений до ближайшего целого в меньшую сторону.</w:t>
      </w:r>
    </w:p>
    <w:p w:rsidR="0060788A" w:rsidRPr="0060788A" w:rsidRDefault="0060788A" w:rsidP="0060788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17. Базовая рекреационная емкость для автономных многодневных туристских маршрутов (</w:t>
      </w:r>
      <w:r w:rsidRPr="0060788A">
        <w:rPr>
          <w:rFonts w:eastAsia="Calibri"/>
          <w:noProof/>
          <w:sz w:val="28"/>
          <w:szCs w:val="28"/>
        </w:rPr>
        <w:drawing>
          <wp:inline distT="0" distB="0" distL="0" distR="0">
            <wp:extent cx="590550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A">
        <w:rPr>
          <w:rFonts w:eastAsia="Calibri"/>
          <w:sz w:val="28"/>
          <w:szCs w:val="28"/>
          <w:lang w:eastAsia="en-US"/>
        </w:rPr>
        <w:t>) рассчитывается по формуле:</w:t>
      </w:r>
    </w:p>
    <w:p w:rsidR="0060788A" w:rsidRPr="0060788A" w:rsidRDefault="0060788A" w:rsidP="0060788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60788A">
        <w:rPr>
          <w:rFonts w:eastAsia="Calibri"/>
          <w:noProof/>
          <w:position w:val="-10"/>
          <w:szCs w:val="24"/>
        </w:rPr>
        <w:drawing>
          <wp:inline distT="0" distB="0" distL="0" distR="0">
            <wp:extent cx="188595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8A" w:rsidRPr="0060788A" w:rsidRDefault="0060788A" w:rsidP="006078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где: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noProof/>
          <w:sz w:val="28"/>
          <w:szCs w:val="28"/>
        </w:rPr>
        <w:drawing>
          <wp:inline distT="0" distB="0" distL="0" distR="0">
            <wp:extent cx="409575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8A">
        <w:rPr>
          <w:rFonts w:eastAsia="Calibri"/>
          <w:sz w:val="28"/>
          <w:szCs w:val="28"/>
          <w:lang w:eastAsia="en-US"/>
        </w:rPr>
        <w:t xml:space="preserve"> - минимальное из рассчитанных для однодневных участков туристского маршрута значений максимального количества групп, которые могут пройти в сутки по однодневному участку p туристского маршрута до его закрытия или до окончания светового дня, единиц.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2" w:name="Par87"/>
      <w:bookmarkEnd w:id="2"/>
      <w:r w:rsidRPr="0060788A">
        <w:rPr>
          <w:rFonts w:eastAsia="Calibri"/>
          <w:sz w:val="28"/>
          <w:szCs w:val="28"/>
          <w:lang w:eastAsia="en-US"/>
        </w:rPr>
        <w:t>18. Коэффициенты управленческой емкости, поправочные коэффициенты экологического, социального, социально-экономического и социокультурного характера и расчет их величин, а также площадь туристского объекта, необходимая для одного посетителя, определяются в рамках утверждаемого Порядка.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19. Определение коэффициентов управленческой емкости и поправочных коэффициентов основывается на учете следующих лимитирующих факторов развития туризма и управленческих параметров развития туризма: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экологические факторы, включая: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пожароопасность;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риск затопления, подтопления;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развитие эрозионных процессов;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погодные условия;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воздействие на объекты животного и растительного мира;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изменение состояния почвенного и растительного покрова;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изменение состояния, снижение эстетических свойств ландшафтов;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изменение состояния водных объектов;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факторы социального характера, включая: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соответствие ожиданий полученному опыту и общая удовлетворенность путешествием;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качество услуг и инфраструктуры;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отношение к управленческим действиям;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плотность социальных контактов;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lastRenderedPageBreak/>
        <w:t>факторы социокультурного характера, включая: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влияние туризма на местную социокультурную среду;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показатели гостеприимства и толерантности местного населения в отношении туристов;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факторы социально-экономического характера, включая: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влияние туризма на особо охраняемой природной территории на социально-экономическую обстановку в регионе;</w:t>
      </w:r>
    </w:p>
    <w:p w:rsidR="0060788A" w:rsidRPr="0060788A" w:rsidRDefault="0060788A" w:rsidP="006078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0788A">
        <w:rPr>
          <w:rFonts w:eastAsia="Calibri"/>
          <w:sz w:val="28"/>
          <w:szCs w:val="28"/>
          <w:lang w:eastAsia="en-US"/>
        </w:rPr>
        <w:t>управленческие параметры, включая достаточность человеческих ресурсов, достаточность и качество объектов инфраструктуры.</w:t>
      </w:r>
    </w:p>
    <w:p w:rsidR="0060788A" w:rsidRPr="0060788A" w:rsidRDefault="0060788A" w:rsidP="0060788A">
      <w:pPr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rPr>
          <w:rFonts w:eastAsia="Calibri"/>
          <w:sz w:val="28"/>
          <w:szCs w:val="28"/>
          <w:lang w:eastAsia="en-US"/>
        </w:rPr>
      </w:pPr>
    </w:p>
    <w:p w:rsidR="0060788A" w:rsidRPr="0060788A" w:rsidRDefault="0060788A" w:rsidP="0060788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E2505" w:rsidRDefault="00EE2505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E2505" w:rsidRDefault="00EE2505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E2505" w:rsidRDefault="00EE2505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E2505" w:rsidRDefault="00EE2505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46B78" w:rsidRDefault="00046B78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46B78" w:rsidRDefault="00046B78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46B78" w:rsidRDefault="00046B78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46B78" w:rsidRDefault="00046B78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46B78" w:rsidRDefault="00046B78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46B78" w:rsidRDefault="00046B78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46B78" w:rsidRDefault="00046B78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sectPr w:rsidR="00046B78" w:rsidSect="00221F0E">
      <w:headerReference w:type="even" r:id="rId33"/>
      <w:headerReference w:type="default" r:id="rId34"/>
      <w:pgSz w:w="11907" w:h="16840" w:code="9"/>
      <w:pgMar w:top="1134" w:right="567" w:bottom="709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33" w:rsidRDefault="00D13433">
      <w:r>
        <w:separator/>
      </w:r>
    </w:p>
  </w:endnote>
  <w:endnote w:type="continuationSeparator" w:id="0">
    <w:p w:rsidR="00D13433" w:rsidRDefault="00D1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33" w:rsidRDefault="00D13433">
      <w:r>
        <w:separator/>
      </w:r>
    </w:p>
  </w:footnote>
  <w:footnote w:type="continuationSeparator" w:id="0">
    <w:p w:rsidR="00D13433" w:rsidRDefault="00D1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68888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F8">
          <w:rPr>
            <w:noProof/>
          </w:rPr>
          <w:t>12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651195"/>
    <w:multiLevelType w:val="multilevel"/>
    <w:tmpl w:val="C284C8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8C4BBA"/>
    <w:multiLevelType w:val="hybridMultilevel"/>
    <w:tmpl w:val="303E48BC"/>
    <w:lvl w:ilvl="0" w:tplc="09D454D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2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3"/>
  </w:num>
  <w:num w:numId="22">
    <w:abstractNumId w:val="15"/>
  </w:num>
  <w:num w:numId="23">
    <w:abstractNumId w:val="16"/>
  </w:num>
  <w:num w:numId="24">
    <w:abstractNumId w:val="2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46B78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1F0E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C78F8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6759F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0788A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4F0E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5E12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39C"/>
    <w:rsid w:val="008F1DF8"/>
    <w:rsid w:val="008F3407"/>
    <w:rsid w:val="008F67B1"/>
    <w:rsid w:val="008F6B03"/>
    <w:rsid w:val="008F7543"/>
    <w:rsid w:val="008F7B82"/>
    <w:rsid w:val="008F7E5B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244F"/>
    <w:rsid w:val="00D0463D"/>
    <w:rsid w:val="00D05E1A"/>
    <w:rsid w:val="00D102C9"/>
    <w:rsid w:val="00D11238"/>
    <w:rsid w:val="00D13433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2505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0C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47A31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DD56-CC05-4E71-A887-03A2766A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2439</Words>
  <Characters>18161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5</cp:revision>
  <cp:lastPrinted>2024-03-13T06:20:00Z</cp:lastPrinted>
  <dcterms:created xsi:type="dcterms:W3CDTF">2024-02-16T13:30:00Z</dcterms:created>
  <dcterms:modified xsi:type="dcterms:W3CDTF">2024-03-13T06:26:00Z</dcterms:modified>
</cp:coreProperties>
</file>