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E61" w:rsidRPr="004745A4" w:rsidRDefault="00E00CCA" w:rsidP="00356E6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E61" w:rsidRPr="00A02570" w:rsidRDefault="00356E61" w:rsidP="00A02570">
      <w:pPr>
        <w:spacing w:line="360" w:lineRule="auto"/>
        <w:jc w:val="center"/>
        <w:rPr>
          <w:b/>
          <w:sz w:val="28"/>
          <w:szCs w:val="28"/>
        </w:rPr>
      </w:pPr>
    </w:p>
    <w:p w:rsidR="00356E61" w:rsidRPr="004745A4" w:rsidRDefault="00356E61" w:rsidP="00356E61">
      <w:pPr>
        <w:jc w:val="center"/>
        <w:rPr>
          <w:b/>
          <w:sz w:val="28"/>
        </w:rPr>
      </w:pPr>
      <w:r w:rsidRPr="004745A4">
        <w:rPr>
          <w:b/>
          <w:sz w:val="28"/>
        </w:rPr>
        <w:t xml:space="preserve">АДМИНИСТРАЦИЯ  МУНИЦИПАЛЬНОГО  ОБРАЗОВАНИЯ </w:t>
      </w:r>
    </w:p>
    <w:p w:rsidR="00356E61" w:rsidRPr="004745A4" w:rsidRDefault="00356E61" w:rsidP="00356E61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Pr="004745A4">
        <w:rPr>
          <w:b/>
          <w:sz w:val="28"/>
        </w:rPr>
        <w:t>ШУМЯЧСКИЙ   РАЙОН</w:t>
      </w:r>
      <w:r>
        <w:rPr>
          <w:b/>
          <w:sz w:val="28"/>
        </w:rPr>
        <w:t xml:space="preserve">» </w:t>
      </w:r>
      <w:r w:rsidRPr="004745A4">
        <w:rPr>
          <w:b/>
          <w:sz w:val="28"/>
        </w:rPr>
        <w:t>СМОЛЕНСКОЙ  ОБЛАСТИ</w:t>
      </w:r>
    </w:p>
    <w:p w:rsidR="00356E61" w:rsidRPr="004745A4" w:rsidRDefault="00356E61" w:rsidP="00356E61">
      <w:pPr>
        <w:jc w:val="center"/>
        <w:rPr>
          <w:b/>
        </w:rPr>
      </w:pPr>
    </w:p>
    <w:p w:rsidR="00356E61" w:rsidRPr="004745A4" w:rsidRDefault="00356E61" w:rsidP="00356E61">
      <w:pPr>
        <w:pStyle w:val="1"/>
        <w:tabs>
          <w:tab w:val="left" w:pos="7655"/>
        </w:tabs>
      </w:pPr>
      <w:r w:rsidRPr="004745A4">
        <w:t>ПОСТАНОВЛЕНИЕ</w:t>
      </w:r>
    </w:p>
    <w:p w:rsidR="00356E61" w:rsidRPr="004745A4" w:rsidRDefault="00356E61" w:rsidP="00356E61">
      <w:pPr>
        <w:tabs>
          <w:tab w:val="left" w:pos="7655"/>
        </w:tabs>
        <w:rPr>
          <w:sz w:val="28"/>
        </w:rPr>
      </w:pPr>
    </w:p>
    <w:p w:rsidR="00356E61" w:rsidRPr="009F088B" w:rsidRDefault="00356E61" w:rsidP="00356E61">
      <w:pPr>
        <w:rPr>
          <w:sz w:val="28"/>
          <w:szCs w:val="28"/>
          <w:u w:val="single"/>
        </w:rPr>
      </w:pPr>
      <w:r w:rsidRPr="009F088B">
        <w:rPr>
          <w:sz w:val="28"/>
          <w:szCs w:val="28"/>
        </w:rPr>
        <w:t>от</w:t>
      </w:r>
      <w:r w:rsidRPr="009F088B">
        <w:rPr>
          <w:sz w:val="28"/>
          <w:szCs w:val="28"/>
          <w:u w:val="single"/>
        </w:rPr>
        <w:t xml:space="preserve"> </w:t>
      </w:r>
      <w:r w:rsidR="0025092B">
        <w:rPr>
          <w:sz w:val="28"/>
          <w:szCs w:val="28"/>
          <w:u w:val="single"/>
        </w:rPr>
        <w:t>25.12.2023г.</w:t>
      </w:r>
      <w:r w:rsidRPr="009F088B">
        <w:rPr>
          <w:sz w:val="28"/>
          <w:szCs w:val="28"/>
          <w:u w:val="single"/>
        </w:rPr>
        <w:t xml:space="preserve"> </w:t>
      </w:r>
      <w:r w:rsidRPr="009F088B">
        <w:rPr>
          <w:sz w:val="28"/>
          <w:szCs w:val="28"/>
        </w:rPr>
        <w:t>№</w:t>
      </w:r>
      <w:r w:rsidR="0025092B">
        <w:rPr>
          <w:sz w:val="28"/>
          <w:szCs w:val="28"/>
        </w:rPr>
        <w:t xml:space="preserve"> 614</w:t>
      </w:r>
    </w:p>
    <w:p w:rsidR="00356E61" w:rsidRDefault="00356E61" w:rsidP="00356E61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 w:rsidRPr="004745A4">
        <w:t xml:space="preserve">          </w:t>
      </w:r>
      <w:r w:rsidRPr="004745A4">
        <w:rPr>
          <w:sz w:val="28"/>
        </w:rPr>
        <w:t>п. Шумячи</w:t>
      </w: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tbl>
      <w:tblPr>
        <w:tblW w:w="9923" w:type="dxa"/>
        <w:tblInd w:w="-142" w:type="dxa"/>
        <w:tblLook w:val="01E0" w:firstRow="1" w:lastRow="1" w:firstColumn="1" w:lastColumn="1" w:noHBand="0" w:noVBand="0"/>
      </w:tblPr>
      <w:tblGrid>
        <w:gridCol w:w="4644"/>
        <w:gridCol w:w="5279"/>
      </w:tblGrid>
      <w:tr w:rsidR="001E5062" w:rsidRPr="001E5062" w:rsidTr="001E5062">
        <w:tc>
          <w:tcPr>
            <w:tcW w:w="4644" w:type="dxa"/>
            <w:hideMark/>
          </w:tcPr>
          <w:p w:rsidR="001E5062" w:rsidRPr="001E5062" w:rsidRDefault="001E5062" w:rsidP="001E5062">
            <w:pPr>
              <w:jc w:val="both"/>
              <w:rPr>
                <w:sz w:val="28"/>
                <w:szCs w:val="28"/>
              </w:rPr>
            </w:pPr>
            <w:r w:rsidRPr="001E5062">
              <w:rPr>
                <w:sz w:val="28"/>
                <w:szCs w:val="28"/>
              </w:rPr>
              <w:t xml:space="preserve">Об утверждении перечней </w:t>
            </w:r>
            <w:r w:rsidRPr="001E5062">
              <w:rPr>
                <w:sz w:val="28"/>
                <w:szCs w:val="28"/>
              </w:rPr>
              <w:br/>
              <w:t>главных администраторов доходов и источников финансирования                   дефицита бюджета Шумячского            городского поселения Смоленской области на 2024 год и на плановый период 2025 и 2026 годов</w:t>
            </w:r>
          </w:p>
          <w:p w:rsidR="001E5062" w:rsidRPr="001E5062" w:rsidRDefault="001E5062" w:rsidP="001E5062">
            <w:pPr>
              <w:jc w:val="both"/>
              <w:rPr>
                <w:sz w:val="28"/>
                <w:szCs w:val="28"/>
              </w:rPr>
            </w:pPr>
          </w:p>
          <w:p w:rsidR="001E5062" w:rsidRPr="001E5062" w:rsidRDefault="001E5062" w:rsidP="001E5062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79" w:type="dxa"/>
          </w:tcPr>
          <w:p w:rsidR="001E5062" w:rsidRPr="001E5062" w:rsidRDefault="001E5062" w:rsidP="001E5062">
            <w:pPr>
              <w:suppressAutoHyphens/>
              <w:spacing w:line="360" w:lineRule="auto"/>
              <w:ind w:right="-794" w:firstLine="567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1E5062" w:rsidRPr="001E5062" w:rsidRDefault="001E5062" w:rsidP="001E5062">
      <w:pPr>
        <w:ind w:firstLine="709"/>
        <w:jc w:val="both"/>
        <w:rPr>
          <w:sz w:val="28"/>
          <w:szCs w:val="28"/>
        </w:rPr>
      </w:pPr>
      <w:r w:rsidRPr="001E5062">
        <w:rPr>
          <w:sz w:val="28"/>
          <w:szCs w:val="28"/>
        </w:rPr>
        <w:t>В соответствии с пунктом 3 статьей 160.1, пунктом 4 статьи 160.2 Бюджетного кодекса Российской Федерации</w:t>
      </w:r>
    </w:p>
    <w:p w:rsidR="001E5062" w:rsidRPr="001E5062" w:rsidRDefault="001E5062" w:rsidP="001E5062">
      <w:pPr>
        <w:ind w:firstLine="709"/>
        <w:jc w:val="both"/>
        <w:rPr>
          <w:color w:val="000000"/>
          <w:sz w:val="28"/>
          <w:szCs w:val="28"/>
        </w:rPr>
      </w:pPr>
      <w:r w:rsidRPr="001E5062">
        <w:rPr>
          <w:color w:val="000000"/>
          <w:sz w:val="28"/>
          <w:szCs w:val="28"/>
        </w:rPr>
        <w:t>Администрация муниципального образования «Шумячский район»                        Смоленской области</w:t>
      </w:r>
    </w:p>
    <w:p w:rsidR="001E5062" w:rsidRPr="001E5062" w:rsidRDefault="001E5062" w:rsidP="001E5062">
      <w:pPr>
        <w:ind w:firstLine="709"/>
        <w:jc w:val="both"/>
        <w:rPr>
          <w:sz w:val="28"/>
          <w:szCs w:val="28"/>
        </w:rPr>
      </w:pPr>
    </w:p>
    <w:p w:rsidR="001E5062" w:rsidRDefault="001E5062" w:rsidP="001E5062">
      <w:pPr>
        <w:ind w:firstLine="709"/>
        <w:jc w:val="both"/>
        <w:rPr>
          <w:sz w:val="28"/>
          <w:szCs w:val="28"/>
        </w:rPr>
      </w:pPr>
      <w:r w:rsidRPr="001E5062">
        <w:rPr>
          <w:sz w:val="28"/>
          <w:szCs w:val="28"/>
        </w:rPr>
        <w:t>П О С Т А Н О В Л Я Е Т:</w:t>
      </w:r>
    </w:p>
    <w:p w:rsidR="001E5062" w:rsidRPr="001E5062" w:rsidRDefault="001E5062" w:rsidP="001E5062">
      <w:pPr>
        <w:ind w:firstLine="709"/>
        <w:jc w:val="both"/>
        <w:rPr>
          <w:szCs w:val="24"/>
        </w:rPr>
      </w:pPr>
    </w:p>
    <w:p w:rsidR="001E5062" w:rsidRPr="001E5062" w:rsidRDefault="001E5062" w:rsidP="001E506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1E5062">
        <w:rPr>
          <w:sz w:val="28"/>
          <w:szCs w:val="28"/>
        </w:rPr>
        <w:t xml:space="preserve">          1. Утвердить перечень главных администраторов доходов бюджета                     Шумячского городского поселения Смоленской области на 2024 год и на плановый период 2025 и 2026 годов (приложение № 1).</w:t>
      </w:r>
    </w:p>
    <w:p w:rsidR="001E5062" w:rsidRPr="001E5062" w:rsidRDefault="001E5062" w:rsidP="001E5062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 w:rsidRPr="001E5062">
        <w:rPr>
          <w:sz w:val="28"/>
          <w:szCs w:val="28"/>
        </w:rPr>
        <w:t xml:space="preserve">          2. Утвердить перечень главных администраторов источников финансирования дефицита бюджета Шумячского городского поселения Смоленской области на 2024 год и на плановый период 2025 и 2026 годов (приложение № 2).</w:t>
      </w:r>
    </w:p>
    <w:p w:rsidR="001E5062" w:rsidRPr="001E5062" w:rsidRDefault="001E5062" w:rsidP="001E5062">
      <w:pPr>
        <w:tabs>
          <w:tab w:val="left" w:pos="709"/>
        </w:tabs>
        <w:jc w:val="both"/>
        <w:rPr>
          <w:sz w:val="28"/>
          <w:szCs w:val="28"/>
        </w:rPr>
      </w:pPr>
      <w:r w:rsidRPr="001E5062">
        <w:rPr>
          <w:sz w:val="28"/>
          <w:szCs w:val="28"/>
        </w:rPr>
        <w:t xml:space="preserve">          3. Настоящее постановление применяется к правоотношениям, возникающим при составлении и исполнении бюджета Шумячского городского поселения</w:t>
      </w:r>
      <w:r>
        <w:rPr>
          <w:sz w:val="28"/>
          <w:szCs w:val="28"/>
        </w:rPr>
        <w:t xml:space="preserve"> </w:t>
      </w:r>
      <w:r w:rsidRPr="001E5062">
        <w:rPr>
          <w:sz w:val="28"/>
          <w:szCs w:val="28"/>
        </w:rPr>
        <w:t>Смоленской области, начиная с бюджета на 2024 год и на плановый период 2025 и 2026 годов.</w:t>
      </w:r>
    </w:p>
    <w:p w:rsidR="001E5062" w:rsidRPr="001E5062" w:rsidRDefault="001E5062" w:rsidP="001E5062">
      <w:pPr>
        <w:ind w:firstLine="709"/>
        <w:jc w:val="both"/>
        <w:rPr>
          <w:sz w:val="28"/>
          <w:szCs w:val="28"/>
        </w:rPr>
      </w:pPr>
      <w:r w:rsidRPr="001E5062">
        <w:rPr>
          <w:sz w:val="28"/>
          <w:szCs w:val="28"/>
        </w:rPr>
        <w:t>4. Настоящее постановление вступает в силу со дня его официального               опубликования.</w:t>
      </w:r>
    </w:p>
    <w:p w:rsidR="001E5062" w:rsidRPr="001E5062" w:rsidRDefault="001E5062" w:rsidP="001E5062">
      <w:pPr>
        <w:ind w:firstLine="709"/>
        <w:jc w:val="both"/>
        <w:rPr>
          <w:sz w:val="28"/>
          <w:szCs w:val="28"/>
        </w:rPr>
      </w:pPr>
      <w:r w:rsidRPr="001E5062">
        <w:rPr>
          <w:sz w:val="28"/>
          <w:szCs w:val="28"/>
        </w:rPr>
        <w:t>5. Контроль за выполнением данного постановления возложить на начальника Финансового управления Вознову Юлию Викторовну.</w:t>
      </w:r>
    </w:p>
    <w:p w:rsidR="001E5062" w:rsidRPr="001E5062" w:rsidRDefault="001E5062" w:rsidP="001E5062">
      <w:pPr>
        <w:ind w:firstLine="709"/>
        <w:jc w:val="both"/>
        <w:rPr>
          <w:sz w:val="28"/>
          <w:szCs w:val="28"/>
        </w:rPr>
      </w:pPr>
    </w:p>
    <w:p w:rsidR="001E5062" w:rsidRPr="001E5062" w:rsidRDefault="001E5062" w:rsidP="001E5062">
      <w:pPr>
        <w:ind w:right="-794"/>
        <w:rPr>
          <w:sz w:val="28"/>
          <w:szCs w:val="28"/>
        </w:rPr>
      </w:pPr>
    </w:p>
    <w:p w:rsidR="001E5062" w:rsidRPr="001E5062" w:rsidRDefault="001E5062" w:rsidP="001E5062">
      <w:pPr>
        <w:ind w:right="-794"/>
        <w:rPr>
          <w:sz w:val="28"/>
          <w:szCs w:val="28"/>
        </w:rPr>
      </w:pPr>
      <w:r w:rsidRPr="001E5062">
        <w:rPr>
          <w:sz w:val="28"/>
          <w:szCs w:val="28"/>
        </w:rPr>
        <w:t xml:space="preserve">И.п Главы муниципального образования </w:t>
      </w:r>
    </w:p>
    <w:p w:rsidR="001E5062" w:rsidRPr="001E5062" w:rsidRDefault="001E5062" w:rsidP="001E5062">
      <w:pPr>
        <w:ind w:right="-794"/>
        <w:rPr>
          <w:sz w:val="28"/>
          <w:szCs w:val="28"/>
        </w:rPr>
      </w:pPr>
      <w:r w:rsidRPr="001E5062">
        <w:rPr>
          <w:sz w:val="28"/>
          <w:szCs w:val="28"/>
        </w:rPr>
        <w:t>«Шумячский район» Смоленской области                                           Д.А. Каменев</w:t>
      </w:r>
    </w:p>
    <w:p w:rsidR="001E5062" w:rsidRPr="001E5062" w:rsidRDefault="001E5062" w:rsidP="001E5062">
      <w:pPr>
        <w:suppressAutoHyphens/>
        <w:jc w:val="both"/>
        <w:rPr>
          <w:szCs w:val="24"/>
          <w:lang w:eastAsia="ar-SA"/>
        </w:rPr>
      </w:pPr>
    </w:p>
    <w:p w:rsidR="001E5062" w:rsidRPr="001E5062" w:rsidRDefault="001E5062" w:rsidP="00FB018E">
      <w:pPr>
        <w:pageBreakBefore/>
        <w:ind w:left="5529"/>
        <w:jc w:val="center"/>
        <w:rPr>
          <w:sz w:val="28"/>
          <w:szCs w:val="28"/>
        </w:rPr>
      </w:pPr>
      <w:r w:rsidRPr="001E5062">
        <w:rPr>
          <w:sz w:val="28"/>
          <w:szCs w:val="28"/>
        </w:rPr>
        <w:lastRenderedPageBreak/>
        <w:t>Приложение № 1</w:t>
      </w:r>
    </w:p>
    <w:p w:rsidR="001E5062" w:rsidRDefault="001E5062" w:rsidP="001E5062">
      <w:pPr>
        <w:ind w:left="5529"/>
        <w:jc w:val="both"/>
        <w:rPr>
          <w:sz w:val="28"/>
          <w:szCs w:val="28"/>
        </w:rPr>
      </w:pPr>
      <w:r w:rsidRPr="001E5062">
        <w:rPr>
          <w:sz w:val="28"/>
          <w:szCs w:val="28"/>
        </w:rPr>
        <w:t xml:space="preserve">к постановлению Администрации  муниципального образования      «Шумячский район» Смоленской   области </w:t>
      </w:r>
    </w:p>
    <w:p w:rsidR="001E5062" w:rsidRPr="001E5062" w:rsidRDefault="001E5062" w:rsidP="001E5062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E506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25092B" w:rsidRPr="0025092B">
        <w:rPr>
          <w:sz w:val="28"/>
          <w:szCs w:val="28"/>
          <w:u w:val="single"/>
        </w:rPr>
        <w:t>25.12.2023г.</w:t>
      </w:r>
      <w:r w:rsidR="0025092B">
        <w:rPr>
          <w:sz w:val="28"/>
          <w:szCs w:val="28"/>
        </w:rPr>
        <w:t xml:space="preserve"> </w:t>
      </w:r>
      <w:r w:rsidRPr="001E506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25092B">
        <w:rPr>
          <w:sz w:val="28"/>
          <w:szCs w:val="28"/>
        </w:rPr>
        <w:t>614</w:t>
      </w:r>
    </w:p>
    <w:p w:rsidR="001E5062" w:rsidRPr="001E5062" w:rsidRDefault="001E5062" w:rsidP="001E5062">
      <w:pPr>
        <w:jc w:val="center"/>
        <w:rPr>
          <w:szCs w:val="28"/>
        </w:rPr>
      </w:pPr>
    </w:p>
    <w:p w:rsidR="001E5062" w:rsidRPr="001E5062" w:rsidRDefault="001E5062" w:rsidP="001E5062">
      <w:pPr>
        <w:jc w:val="center"/>
        <w:rPr>
          <w:b/>
          <w:bCs/>
          <w:sz w:val="28"/>
          <w:szCs w:val="28"/>
        </w:rPr>
      </w:pPr>
      <w:r w:rsidRPr="001E5062">
        <w:rPr>
          <w:b/>
          <w:bCs/>
          <w:sz w:val="28"/>
          <w:szCs w:val="28"/>
        </w:rPr>
        <w:t xml:space="preserve">Перечень </w:t>
      </w:r>
    </w:p>
    <w:p w:rsidR="001E5062" w:rsidRPr="001E5062" w:rsidRDefault="001E5062" w:rsidP="001E5062">
      <w:pPr>
        <w:jc w:val="center"/>
        <w:rPr>
          <w:b/>
          <w:bCs/>
          <w:sz w:val="28"/>
          <w:szCs w:val="28"/>
        </w:rPr>
      </w:pPr>
      <w:r w:rsidRPr="001E5062">
        <w:rPr>
          <w:b/>
          <w:bCs/>
          <w:sz w:val="28"/>
          <w:szCs w:val="28"/>
        </w:rPr>
        <w:t xml:space="preserve">главных администраторов доходов </w:t>
      </w:r>
    </w:p>
    <w:p w:rsidR="001E5062" w:rsidRDefault="001E5062" w:rsidP="001E5062">
      <w:pPr>
        <w:jc w:val="center"/>
        <w:rPr>
          <w:b/>
          <w:bCs/>
          <w:sz w:val="28"/>
          <w:szCs w:val="28"/>
        </w:rPr>
      </w:pPr>
      <w:r w:rsidRPr="001E5062">
        <w:rPr>
          <w:b/>
          <w:bCs/>
          <w:sz w:val="28"/>
          <w:szCs w:val="28"/>
        </w:rPr>
        <w:t>бюджета Шумячского городского поселения</w:t>
      </w:r>
    </w:p>
    <w:p w:rsidR="00427B7C" w:rsidRPr="001E5062" w:rsidRDefault="00427B7C" w:rsidP="001E5062">
      <w:pPr>
        <w:jc w:val="center"/>
        <w:rPr>
          <w:b/>
          <w:bCs/>
          <w:sz w:val="28"/>
          <w:szCs w:val="28"/>
        </w:rPr>
      </w:pPr>
    </w:p>
    <w:tbl>
      <w:tblPr>
        <w:tblW w:w="10207" w:type="dxa"/>
        <w:tblInd w:w="-5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5"/>
        <w:gridCol w:w="2977"/>
        <w:gridCol w:w="6095"/>
      </w:tblGrid>
      <w:tr w:rsidR="001E5062" w:rsidRPr="001E5062" w:rsidTr="0007120B">
        <w:tc>
          <w:tcPr>
            <w:tcW w:w="41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5062" w:rsidRPr="001E5062" w:rsidRDefault="001E5062" w:rsidP="001E5062">
            <w:pPr>
              <w:suppressLineNumbers/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1E5062">
              <w:rPr>
                <w:szCs w:val="24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60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5062" w:rsidRPr="001E5062" w:rsidRDefault="001E5062" w:rsidP="001E5062">
            <w:pPr>
              <w:suppressLineNumbers/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1E5062">
              <w:rPr>
                <w:szCs w:val="24"/>
                <w:lang w:eastAsia="ar-SA"/>
              </w:rPr>
              <w:t>Наименование</w:t>
            </w:r>
          </w:p>
        </w:tc>
      </w:tr>
      <w:tr w:rsidR="001E5062" w:rsidRPr="001E5062" w:rsidTr="0007120B">
        <w:trPr>
          <w:trHeight w:val="1049"/>
        </w:trPr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E5062" w:rsidRPr="001E5062" w:rsidRDefault="001E5062" w:rsidP="001E5062">
            <w:pPr>
              <w:suppressLineNumbers/>
              <w:suppressAutoHyphens/>
              <w:snapToGrid w:val="0"/>
              <w:ind w:left="-55"/>
              <w:jc w:val="center"/>
              <w:rPr>
                <w:szCs w:val="24"/>
                <w:lang w:eastAsia="ar-SA"/>
              </w:rPr>
            </w:pPr>
            <w:r w:rsidRPr="001E5062">
              <w:rPr>
                <w:szCs w:val="24"/>
                <w:lang w:eastAsia="ar-SA"/>
              </w:rPr>
              <w:t>главного администратора доходов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5062" w:rsidRPr="001E5062" w:rsidRDefault="001E5062" w:rsidP="001E5062">
            <w:pPr>
              <w:suppressLineNumbers/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1E5062">
              <w:rPr>
                <w:szCs w:val="24"/>
                <w:lang w:eastAsia="ar-SA"/>
              </w:rPr>
              <w:t>доходов бюджета поселения</w:t>
            </w:r>
          </w:p>
        </w:tc>
        <w:tc>
          <w:tcPr>
            <w:tcW w:w="60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5062" w:rsidRPr="001E5062" w:rsidRDefault="001E5062" w:rsidP="001E5062">
            <w:pPr>
              <w:suppressLineNumbers/>
              <w:suppressAutoHyphens/>
              <w:snapToGrid w:val="0"/>
              <w:jc w:val="both"/>
              <w:rPr>
                <w:szCs w:val="24"/>
                <w:lang w:eastAsia="ar-SA"/>
              </w:rPr>
            </w:pPr>
          </w:p>
        </w:tc>
      </w:tr>
      <w:tr w:rsidR="001E5062" w:rsidRPr="001E5062" w:rsidTr="0007120B"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5062" w:rsidRPr="001E5062" w:rsidRDefault="001E5062" w:rsidP="001E5062">
            <w:pPr>
              <w:suppressLineNumbers/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1E5062">
              <w:rPr>
                <w:szCs w:val="24"/>
                <w:lang w:eastAsia="ar-SA"/>
              </w:rPr>
              <w:t>1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5062" w:rsidRPr="001E5062" w:rsidRDefault="001E5062" w:rsidP="001E5062">
            <w:pPr>
              <w:suppressLineNumbers/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1E5062">
              <w:rPr>
                <w:szCs w:val="24"/>
                <w:lang w:eastAsia="ar-SA"/>
              </w:rPr>
              <w:t>2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5062" w:rsidRPr="001E5062" w:rsidRDefault="001E5062" w:rsidP="001E5062">
            <w:pPr>
              <w:suppressLineNumbers/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1E5062">
              <w:rPr>
                <w:szCs w:val="24"/>
                <w:lang w:eastAsia="ar-SA"/>
              </w:rPr>
              <w:t>3</w:t>
            </w:r>
          </w:p>
        </w:tc>
      </w:tr>
      <w:tr w:rsidR="001E5062" w:rsidRPr="001E5062" w:rsidTr="00071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"/>
        </w:trPr>
        <w:tc>
          <w:tcPr>
            <w:tcW w:w="1135" w:type="dxa"/>
            <w:shd w:val="clear" w:color="auto" w:fill="auto"/>
          </w:tcPr>
          <w:p w:rsidR="001E5062" w:rsidRPr="001E5062" w:rsidRDefault="001E5062" w:rsidP="001E5062">
            <w:pPr>
              <w:jc w:val="center"/>
              <w:rPr>
                <w:b/>
                <w:szCs w:val="24"/>
              </w:rPr>
            </w:pPr>
          </w:p>
          <w:p w:rsidR="001E5062" w:rsidRPr="001E5062" w:rsidRDefault="001E5062" w:rsidP="001E5062">
            <w:pPr>
              <w:jc w:val="center"/>
              <w:rPr>
                <w:b/>
                <w:szCs w:val="24"/>
              </w:rPr>
            </w:pPr>
            <w:r w:rsidRPr="001E5062">
              <w:rPr>
                <w:b/>
                <w:szCs w:val="24"/>
              </w:rPr>
              <w:t>182</w:t>
            </w:r>
          </w:p>
        </w:tc>
        <w:tc>
          <w:tcPr>
            <w:tcW w:w="2977" w:type="dxa"/>
            <w:shd w:val="clear" w:color="auto" w:fill="auto"/>
          </w:tcPr>
          <w:p w:rsidR="001E5062" w:rsidRPr="001E5062" w:rsidRDefault="001E5062" w:rsidP="001E5062">
            <w:pPr>
              <w:rPr>
                <w:b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1E5062" w:rsidRPr="001E5062" w:rsidRDefault="001E5062" w:rsidP="001E5062">
            <w:pPr>
              <w:rPr>
                <w:b/>
                <w:szCs w:val="24"/>
              </w:rPr>
            </w:pPr>
            <w:r w:rsidRPr="001E5062">
              <w:rPr>
                <w:b/>
                <w:szCs w:val="24"/>
              </w:rPr>
              <w:t>Управление Федеральной налоговой службы по    Смоленской области</w:t>
            </w:r>
          </w:p>
        </w:tc>
      </w:tr>
      <w:tr w:rsidR="001E5062" w:rsidRPr="001E5062" w:rsidTr="00071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  <w:shd w:val="clear" w:color="auto" w:fill="auto"/>
          </w:tcPr>
          <w:p w:rsidR="001E5062" w:rsidRPr="001E5062" w:rsidRDefault="001E5062" w:rsidP="001E5062">
            <w:pPr>
              <w:jc w:val="center"/>
              <w:rPr>
                <w:sz w:val="22"/>
                <w:szCs w:val="22"/>
              </w:rPr>
            </w:pPr>
            <w:r w:rsidRPr="001E5062">
              <w:rPr>
                <w:sz w:val="22"/>
                <w:szCs w:val="22"/>
              </w:rPr>
              <w:t>182</w:t>
            </w:r>
          </w:p>
        </w:tc>
        <w:tc>
          <w:tcPr>
            <w:tcW w:w="2977" w:type="dxa"/>
            <w:shd w:val="clear" w:color="auto" w:fill="auto"/>
          </w:tcPr>
          <w:p w:rsidR="001E5062" w:rsidRPr="001E5062" w:rsidRDefault="001E5062" w:rsidP="001E5062">
            <w:pPr>
              <w:rPr>
                <w:b/>
                <w:szCs w:val="24"/>
              </w:rPr>
            </w:pPr>
            <w:r w:rsidRPr="001E5062">
              <w:rPr>
                <w:szCs w:val="24"/>
                <w:shd w:val="clear" w:color="auto" w:fill="FFFFFF"/>
              </w:rPr>
              <w:t>1 01 02010 01 0000 110</w:t>
            </w:r>
          </w:p>
        </w:tc>
        <w:tc>
          <w:tcPr>
            <w:tcW w:w="6095" w:type="dxa"/>
            <w:shd w:val="clear" w:color="auto" w:fill="auto"/>
          </w:tcPr>
          <w:p w:rsidR="001E5062" w:rsidRPr="001E5062" w:rsidRDefault="001E5062" w:rsidP="001E5062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1E5062">
              <w:rPr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</w:tr>
      <w:tr w:rsidR="001E5062" w:rsidRPr="001E5062" w:rsidTr="00071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  <w:shd w:val="clear" w:color="auto" w:fill="auto"/>
          </w:tcPr>
          <w:p w:rsidR="001E5062" w:rsidRPr="001E5062" w:rsidRDefault="001E5062" w:rsidP="001E5062">
            <w:pPr>
              <w:jc w:val="center"/>
              <w:rPr>
                <w:szCs w:val="24"/>
              </w:rPr>
            </w:pPr>
          </w:p>
          <w:p w:rsidR="001E5062" w:rsidRPr="001E5062" w:rsidRDefault="001E5062" w:rsidP="001E5062">
            <w:pPr>
              <w:jc w:val="center"/>
              <w:rPr>
                <w:szCs w:val="24"/>
              </w:rPr>
            </w:pPr>
          </w:p>
          <w:p w:rsidR="001E5062" w:rsidRPr="001E5062" w:rsidRDefault="001E5062" w:rsidP="001E5062">
            <w:pPr>
              <w:jc w:val="center"/>
              <w:rPr>
                <w:szCs w:val="24"/>
              </w:rPr>
            </w:pPr>
          </w:p>
          <w:p w:rsidR="001E5062" w:rsidRPr="001E5062" w:rsidRDefault="001E5062" w:rsidP="001E5062">
            <w:pPr>
              <w:jc w:val="center"/>
              <w:rPr>
                <w:szCs w:val="24"/>
              </w:rPr>
            </w:pPr>
          </w:p>
          <w:p w:rsidR="001E5062" w:rsidRPr="001E5062" w:rsidRDefault="001E5062" w:rsidP="001E5062">
            <w:pPr>
              <w:jc w:val="center"/>
              <w:rPr>
                <w:szCs w:val="24"/>
              </w:rPr>
            </w:pPr>
          </w:p>
          <w:p w:rsidR="001E5062" w:rsidRPr="001E5062" w:rsidRDefault="001E5062" w:rsidP="001E5062">
            <w:pPr>
              <w:jc w:val="center"/>
              <w:rPr>
                <w:szCs w:val="24"/>
              </w:rPr>
            </w:pPr>
          </w:p>
          <w:p w:rsidR="001E5062" w:rsidRPr="001E5062" w:rsidRDefault="001E5062" w:rsidP="001E5062">
            <w:pPr>
              <w:jc w:val="center"/>
              <w:rPr>
                <w:szCs w:val="24"/>
              </w:rPr>
            </w:pPr>
          </w:p>
          <w:p w:rsidR="001E5062" w:rsidRPr="001E5062" w:rsidRDefault="001E5062" w:rsidP="001E5062">
            <w:pPr>
              <w:jc w:val="center"/>
              <w:rPr>
                <w:szCs w:val="24"/>
              </w:rPr>
            </w:pPr>
            <w:r w:rsidRPr="001E5062">
              <w:rPr>
                <w:szCs w:val="24"/>
              </w:rPr>
              <w:t>182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1E5062" w:rsidRPr="001E5062" w:rsidRDefault="001E5062" w:rsidP="001E5062">
            <w:pPr>
              <w:rPr>
                <w:szCs w:val="24"/>
              </w:rPr>
            </w:pPr>
            <w:r w:rsidRPr="001E5062">
              <w:rPr>
                <w:szCs w:val="24"/>
              </w:rPr>
              <w:t>1 03 02231 01 0000 110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1E5062" w:rsidRPr="001E5062" w:rsidRDefault="001E5062" w:rsidP="0007120B">
            <w:pPr>
              <w:jc w:val="both"/>
              <w:rPr>
                <w:szCs w:val="24"/>
              </w:rPr>
            </w:pPr>
            <w:r w:rsidRPr="001E5062">
              <w:rPr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E5062" w:rsidRPr="001E5062" w:rsidTr="00071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  <w:shd w:val="clear" w:color="auto" w:fill="auto"/>
          </w:tcPr>
          <w:p w:rsidR="001E5062" w:rsidRPr="001E5062" w:rsidRDefault="001E5062" w:rsidP="001E5062">
            <w:pPr>
              <w:jc w:val="center"/>
              <w:rPr>
                <w:szCs w:val="24"/>
              </w:rPr>
            </w:pPr>
          </w:p>
          <w:p w:rsidR="001E5062" w:rsidRPr="001E5062" w:rsidRDefault="001E5062" w:rsidP="001E5062">
            <w:pPr>
              <w:jc w:val="center"/>
              <w:rPr>
                <w:szCs w:val="24"/>
              </w:rPr>
            </w:pPr>
          </w:p>
          <w:p w:rsidR="001E5062" w:rsidRPr="001E5062" w:rsidRDefault="001E5062" w:rsidP="001E5062">
            <w:pPr>
              <w:jc w:val="center"/>
              <w:rPr>
                <w:szCs w:val="24"/>
              </w:rPr>
            </w:pPr>
          </w:p>
          <w:p w:rsidR="001E5062" w:rsidRPr="001E5062" w:rsidRDefault="001E5062" w:rsidP="001E5062">
            <w:pPr>
              <w:jc w:val="center"/>
              <w:rPr>
                <w:szCs w:val="24"/>
              </w:rPr>
            </w:pPr>
          </w:p>
          <w:p w:rsidR="001E5062" w:rsidRPr="001E5062" w:rsidRDefault="001E5062" w:rsidP="001E5062">
            <w:pPr>
              <w:jc w:val="center"/>
              <w:rPr>
                <w:szCs w:val="24"/>
              </w:rPr>
            </w:pPr>
          </w:p>
          <w:p w:rsidR="001E5062" w:rsidRPr="001E5062" w:rsidRDefault="001E5062" w:rsidP="001E5062">
            <w:pPr>
              <w:jc w:val="center"/>
              <w:rPr>
                <w:szCs w:val="24"/>
              </w:rPr>
            </w:pPr>
          </w:p>
          <w:p w:rsidR="001E5062" w:rsidRPr="001E5062" w:rsidRDefault="001E5062" w:rsidP="001E5062">
            <w:pPr>
              <w:jc w:val="center"/>
              <w:rPr>
                <w:szCs w:val="24"/>
              </w:rPr>
            </w:pPr>
          </w:p>
          <w:p w:rsidR="001E5062" w:rsidRPr="001E5062" w:rsidRDefault="001E5062" w:rsidP="001E5062">
            <w:pPr>
              <w:jc w:val="center"/>
              <w:rPr>
                <w:szCs w:val="24"/>
              </w:rPr>
            </w:pPr>
          </w:p>
          <w:p w:rsidR="001E5062" w:rsidRPr="001E5062" w:rsidRDefault="001E5062" w:rsidP="001E5062">
            <w:pPr>
              <w:jc w:val="center"/>
              <w:rPr>
                <w:szCs w:val="24"/>
              </w:rPr>
            </w:pPr>
            <w:r w:rsidRPr="001E5062">
              <w:rPr>
                <w:szCs w:val="24"/>
              </w:rPr>
              <w:t>182</w:t>
            </w:r>
          </w:p>
        </w:tc>
        <w:tc>
          <w:tcPr>
            <w:tcW w:w="2977" w:type="dxa"/>
            <w:shd w:val="clear" w:color="auto" w:fill="auto"/>
          </w:tcPr>
          <w:p w:rsidR="001E5062" w:rsidRPr="001E5062" w:rsidRDefault="001E5062" w:rsidP="001E5062">
            <w:pPr>
              <w:rPr>
                <w:szCs w:val="24"/>
              </w:rPr>
            </w:pPr>
          </w:p>
          <w:p w:rsidR="001E5062" w:rsidRPr="001E5062" w:rsidRDefault="001E5062" w:rsidP="001E5062">
            <w:pPr>
              <w:rPr>
                <w:szCs w:val="24"/>
              </w:rPr>
            </w:pPr>
          </w:p>
          <w:p w:rsidR="001E5062" w:rsidRPr="001E5062" w:rsidRDefault="001E5062" w:rsidP="001E5062">
            <w:pPr>
              <w:rPr>
                <w:szCs w:val="24"/>
              </w:rPr>
            </w:pPr>
          </w:p>
          <w:p w:rsidR="001E5062" w:rsidRPr="001E5062" w:rsidRDefault="001E5062" w:rsidP="001E5062">
            <w:pPr>
              <w:rPr>
                <w:szCs w:val="24"/>
              </w:rPr>
            </w:pPr>
          </w:p>
          <w:p w:rsidR="001E5062" w:rsidRPr="001E5062" w:rsidRDefault="001E5062" w:rsidP="001E5062">
            <w:pPr>
              <w:rPr>
                <w:szCs w:val="24"/>
              </w:rPr>
            </w:pPr>
          </w:p>
          <w:p w:rsidR="001E5062" w:rsidRPr="001E5062" w:rsidRDefault="001E5062" w:rsidP="001E5062">
            <w:pPr>
              <w:rPr>
                <w:szCs w:val="24"/>
              </w:rPr>
            </w:pPr>
          </w:p>
          <w:p w:rsidR="001E5062" w:rsidRPr="001E5062" w:rsidRDefault="001E5062" w:rsidP="001E5062">
            <w:pPr>
              <w:rPr>
                <w:szCs w:val="24"/>
              </w:rPr>
            </w:pPr>
          </w:p>
          <w:p w:rsidR="001E5062" w:rsidRPr="001E5062" w:rsidRDefault="001E5062" w:rsidP="001E5062">
            <w:pPr>
              <w:rPr>
                <w:szCs w:val="24"/>
              </w:rPr>
            </w:pPr>
          </w:p>
          <w:p w:rsidR="001E5062" w:rsidRPr="001E5062" w:rsidRDefault="001E5062" w:rsidP="001E5062">
            <w:pPr>
              <w:rPr>
                <w:szCs w:val="24"/>
              </w:rPr>
            </w:pPr>
            <w:r w:rsidRPr="001E5062">
              <w:rPr>
                <w:szCs w:val="24"/>
              </w:rPr>
              <w:t>1 03 02241 01 0000 110</w:t>
            </w:r>
          </w:p>
        </w:tc>
        <w:tc>
          <w:tcPr>
            <w:tcW w:w="6095" w:type="dxa"/>
            <w:shd w:val="clear" w:color="auto" w:fill="auto"/>
          </w:tcPr>
          <w:p w:rsidR="001E5062" w:rsidRPr="001E5062" w:rsidRDefault="001E5062" w:rsidP="0007120B">
            <w:pPr>
              <w:shd w:val="clear" w:color="auto" w:fill="FFFFFF"/>
              <w:jc w:val="both"/>
              <w:rPr>
                <w:szCs w:val="24"/>
              </w:rPr>
            </w:pPr>
            <w:r w:rsidRPr="001E5062">
              <w:rPr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E5062" w:rsidRPr="001E5062" w:rsidTr="00071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  <w:shd w:val="clear" w:color="auto" w:fill="auto"/>
          </w:tcPr>
          <w:p w:rsidR="001E5062" w:rsidRPr="001E5062" w:rsidRDefault="001E5062" w:rsidP="001E5062">
            <w:pPr>
              <w:jc w:val="center"/>
              <w:rPr>
                <w:szCs w:val="24"/>
              </w:rPr>
            </w:pPr>
          </w:p>
          <w:p w:rsidR="001E5062" w:rsidRPr="001E5062" w:rsidRDefault="001E5062" w:rsidP="001E5062">
            <w:pPr>
              <w:jc w:val="center"/>
              <w:rPr>
                <w:szCs w:val="24"/>
              </w:rPr>
            </w:pPr>
          </w:p>
          <w:p w:rsidR="001E5062" w:rsidRPr="001E5062" w:rsidRDefault="001E5062" w:rsidP="001E5062">
            <w:pPr>
              <w:jc w:val="center"/>
              <w:rPr>
                <w:szCs w:val="24"/>
              </w:rPr>
            </w:pPr>
          </w:p>
          <w:p w:rsidR="001E5062" w:rsidRPr="001E5062" w:rsidRDefault="001E5062" w:rsidP="001E5062">
            <w:pPr>
              <w:jc w:val="center"/>
              <w:rPr>
                <w:szCs w:val="24"/>
              </w:rPr>
            </w:pPr>
          </w:p>
          <w:p w:rsidR="001E5062" w:rsidRPr="001E5062" w:rsidRDefault="001E5062" w:rsidP="001E5062">
            <w:pPr>
              <w:jc w:val="center"/>
              <w:rPr>
                <w:szCs w:val="24"/>
              </w:rPr>
            </w:pPr>
          </w:p>
          <w:p w:rsidR="001E5062" w:rsidRPr="001E5062" w:rsidRDefault="001E5062" w:rsidP="001E5062">
            <w:pPr>
              <w:jc w:val="center"/>
              <w:rPr>
                <w:szCs w:val="24"/>
              </w:rPr>
            </w:pPr>
          </w:p>
          <w:p w:rsidR="001E5062" w:rsidRPr="001E5062" w:rsidRDefault="001E5062" w:rsidP="001E5062">
            <w:pPr>
              <w:jc w:val="center"/>
              <w:rPr>
                <w:szCs w:val="24"/>
              </w:rPr>
            </w:pPr>
          </w:p>
          <w:p w:rsidR="001E5062" w:rsidRPr="001E5062" w:rsidRDefault="001E5062" w:rsidP="001E5062">
            <w:pPr>
              <w:jc w:val="center"/>
              <w:rPr>
                <w:szCs w:val="24"/>
              </w:rPr>
            </w:pPr>
            <w:r w:rsidRPr="001E5062">
              <w:rPr>
                <w:szCs w:val="24"/>
              </w:rPr>
              <w:t>182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1E5062" w:rsidRPr="001E5062" w:rsidRDefault="001E5062" w:rsidP="001E5062">
            <w:pPr>
              <w:jc w:val="both"/>
              <w:rPr>
                <w:szCs w:val="24"/>
              </w:rPr>
            </w:pPr>
            <w:r w:rsidRPr="001E5062">
              <w:rPr>
                <w:szCs w:val="24"/>
              </w:rPr>
              <w:lastRenderedPageBreak/>
              <w:t>103 02251 01 0000 110</w:t>
            </w:r>
          </w:p>
        </w:tc>
        <w:tc>
          <w:tcPr>
            <w:tcW w:w="6095" w:type="dxa"/>
            <w:shd w:val="clear" w:color="auto" w:fill="auto"/>
          </w:tcPr>
          <w:p w:rsidR="001E5062" w:rsidRPr="001E5062" w:rsidRDefault="001E5062" w:rsidP="0007120B">
            <w:pPr>
              <w:shd w:val="clear" w:color="auto" w:fill="FFFFFF"/>
              <w:jc w:val="both"/>
              <w:rPr>
                <w:szCs w:val="24"/>
              </w:rPr>
            </w:pPr>
            <w:r w:rsidRPr="001E5062">
              <w:rPr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</w:t>
            </w:r>
            <w:r w:rsidRPr="001E5062">
              <w:rPr>
                <w:szCs w:val="24"/>
              </w:rPr>
              <w:lastRenderedPageBreak/>
              <w:t>бюджете в целях формирования дорожных фондов субъектов Российской Федерации)</w:t>
            </w:r>
          </w:p>
        </w:tc>
      </w:tr>
      <w:tr w:rsidR="001E5062" w:rsidRPr="001E5062" w:rsidTr="00071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  <w:shd w:val="clear" w:color="auto" w:fill="auto"/>
          </w:tcPr>
          <w:p w:rsidR="001E5062" w:rsidRPr="001E5062" w:rsidRDefault="001E5062" w:rsidP="001E5062">
            <w:pPr>
              <w:jc w:val="center"/>
              <w:rPr>
                <w:szCs w:val="24"/>
              </w:rPr>
            </w:pPr>
          </w:p>
          <w:p w:rsidR="001E5062" w:rsidRPr="001E5062" w:rsidRDefault="001E5062" w:rsidP="001E5062">
            <w:pPr>
              <w:jc w:val="center"/>
              <w:rPr>
                <w:szCs w:val="24"/>
              </w:rPr>
            </w:pPr>
          </w:p>
          <w:p w:rsidR="001E5062" w:rsidRPr="001E5062" w:rsidRDefault="001E5062" w:rsidP="001E5062">
            <w:pPr>
              <w:jc w:val="center"/>
              <w:rPr>
                <w:szCs w:val="24"/>
              </w:rPr>
            </w:pPr>
          </w:p>
          <w:p w:rsidR="001E5062" w:rsidRPr="001E5062" w:rsidRDefault="001E5062" w:rsidP="001E5062">
            <w:pPr>
              <w:jc w:val="center"/>
              <w:rPr>
                <w:szCs w:val="24"/>
              </w:rPr>
            </w:pPr>
          </w:p>
          <w:p w:rsidR="001E5062" w:rsidRPr="001E5062" w:rsidRDefault="001E5062" w:rsidP="001E5062">
            <w:pPr>
              <w:jc w:val="center"/>
              <w:rPr>
                <w:szCs w:val="24"/>
              </w:rPr>
            </w:pPr>
          </w:p>
          <w:p w:rsidR="001E5062" w:rsidRPr="001E5062" w:rsidRDefault="001E5062" w:rsidP="001E5062">
            <w:pPr>
              <w:jc w:val="center"/>
              <w:rPr>
                <w:szCs w:val="24"/>
              </w:rPr>
            </w:pPr>
          </w:p>
          <w:p w:rsidR="001E5062" w:rsidRPr="001E5062" w:rsidRDefault="001E5062" w:rsidP="001E5062">
            <w:pPr>
              <w:jc w:val="center"/>
              <w:rPr>
                <w:szCs w:val="24"/>
              </w:rPr>
            </w:pPr>
          </w:p>
          <w:p w:rsidR="001E5062" w:rsidRPr="001E5062" w:rsidRDefault="001E5062" w:rsidP="001E5062">
            <w:pPr>
              <w:jc w:val="center"/>
              <w:rPr>
                <w:szCs w:val="24"/>
              </w:rPr>
            </w:pPr>
            <w:r w:rsidRPr="001E5062">
              <w:rPr>
                <w:szCs w:val="24"/>
              </w:rPr>
              <w:t>182</w:t>
            </w:r>
          </w:p>
        </w:tc>
        <w:tc>
          <w:tcPr>
            <w:tcW w:w="2977" w:type="dxa"/>
            <w:shd w:val="clear" w:color="auto" w:fill="auto"/>
          </w:tcPr>
          <w:p w:rsidR="001E5062" w:rsidRPr="001E5062" w:rsidRDefault="001E5062" w:rsidP="001E5062">
            <w:pPr>
              <w:rPr>
                <w:szCs w:val="24"/>
              </w:rPr>
            </w:pPr>
          </w:p>
          <w:p w:rsidR="001E5062" w:rsidRPr="001E5062" w:rsidRDefault="001E5062" w:rsidP="001E5062">
            <w:pPr>
              <w:rPr>
                <w:szCs w:val="24"/>
              </w:rPr>
            </w:pPr>
          </w:p>
          <w:p w:rsidR="001E5062" w:rsidRPr="001E5062" w:rsidRDefault="001E5062" w:rsidP="001E5062">
            <w:pPr>
              <w:rPr>
                <w:szCs w:val="24"/>
              </w:rPr>
            </w:pPr>
          </w:p>
          <w:p w:rsidR="001E5062" w:rsidRPr="001E5062" w:rsidRDefault="001E5062" w:rsidP="001E5062">
            <w:pPr>
              <w:rPr>
                <w:szCs w:val="24"/>
              </w:rPr>
            </w:pPr>
          </w:p>
          <w:p w:rsidR="001E5062" w:rsidRPr="001E5062" w:rsidRDefault="001E5062" w:rsidP="001E5062">
            <w:pPr>
              <w:rPr>
                <w:szCs w:val="24"/>
              </w:rPr>
            </w:pPr>
          </w:p>
          <w:p w:rsidR="001E5062" w:rsidRPr="001E5062" w:rsidRDefault="001E5062" w:rsidP="001E5062">
            <w:pPr>
              <w:rPr>
                <w:szCs w:val="24"/>
              </w:rPr>
            </w:pPr>
          </w:p>
          <w:p w:rsidR="001E5062" w:rsidRPr="001E5062" w:rsidRDefault="001E5062" w:rsidP="001E5062">
            <w:pPr>
              <w:rPr>
                <w:szCs w:val="24"/>
              </w:rPr>
            </w:pPr>
          </w:p>
          <w:p w:rsidR="001E5062" w:rsidRPr="001E5062" w:rsidRDefault="001E5062" w:rsidP="001E5062">
            <w:pPr>
              <w:rPr>
                <w:szCs w:val="24"/>
              </w:rPr>
            </w:pPr>
            <w:r w:rsidRPr="001E5062">
              <w:rPr>
                <w:szCs w:val="24"/>
              </w:rPr>
              <w:t>103 02261 01 0000 110</w:t>
            </w:r>
          </w:p>
        </w:tc>
        <w:tc>
          <w:tcPr>
            <w:tcW w:w="6095" w:type="dxa"/>
            <w:shd w:val="clear" w:color="auto" w:fill="auto"/>
          </w:tcPr>
          <w:p w:rsidR="001E5062" w:rsidRPr="001E5062" w:rsidRDefault="001E5062" w:rsidP="0007120B">
            <w:pPr>
              <w:shd w:val="clear" w:color="auto" w:fill="FFFFFF"/>
              <w:jc w:val="both"/>
              <w:rPr>
                <w:szCs w:val="24"/>
              </w:rPr>
            </w:pPr>
            <w:r w:rsidRPr="001E5062">
              <w:rPr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E5062" w:rsidRPr="001E5062" w:rsidTr="00071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  <w:shd w:val="clear" w:color="auto" w:fill="auto"/>
          </w:tcPr>
          <w:p w:rsidR="001E5062" w:rsidRPr="001E5062" w:rsidRDefault="001E5062" w:rsidP="001E5062">
            <w:pPr>
              <w:jc w:val="center"/>
              <w:rPr>
                <w:b/>
                <w:szCs w:val="24"/>
              </w:rPr>
            </w:pPr>
            <w:r w:rsidRPr="001E5062">
              <w:rPr>
                <w:szCs w:val="24"/>
              </w:rPr>
              <w:t>182</w:t>
            </w:r>
          </w:p>
        </w:tc>
        <w:tc>
          <w:tcPr>
            <w:tcW w:w="2977" w:type="dxa"/>
            <w:shd w:val="clear" w:color="auto" w:fill="auto"/>
          </w:tcPr>
          <w:p w:rsidR="001E5062" w:rsidRPr="001E5062" w:rsidRDefault="001E5062" w:rsidP="001E5062">
            <w:pPr>
              <w:rPr>
                <w:szCs w:val="24"/>
              </w:rPr>
            </w:pPr>
            <w:r w:rsidRPr="001E5062">
              <w:rPr>
                <w:szCs w:val="24"/>
              </w:rPr>
              <w:t>1 05 03 01001 0000 110</w:t>
            </w:r>
          </w:p>
        </w:tc>
        <w:tc>
          <w:tcPr>
            <w:tcW w:w="6095" w:type="dxa"/>
            <w:shd w:val="clear" w:color="auto" w:fill="auto"/>
          </w:tcPr>
          <w:p w:rsidR="001E5062" w:rsidRPr="001E5062" w:rsidRDefault="001E5062" w:rsidP="0007120B">
            <w:pPr>
              <w:jc w:val="both"/>
              <w:rPr>
                <w:szCs w:val="24"/>
              </w:rPr>
            </w:pPr>
            <w:r w:rsidRPr="001E5062">
              <w:rPr>
                <w:szCs w:val="24"/>
              </w:rPr>
              <w:t>Единый сельскохозяйственный налог</w:t>
            </w:r>
          </w:p>
        </w:tc>
      </w:tr>
      <w:tr w:rsidR="001E5062" w:rsidRPr="001E5062" w:rsidTr="00071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  <w:shd w:val="clear" w:color="auto" w:fill="auto"/>
          </w:tcPr>
          <w:p w:rsidR="001E5062" w:rsidRPr="001E5062" w:rsidRDefault="001E5062" w:rsidP="001E5062">
            <w:pPr>
              <w:jc w:val="center"/>
              <w:rPr>
                <w:b/>
                <w:sz w:val="22"/>
                <w:szCs w:val="22"/>
              </w:rPr>
            </w:pPr>
          </w:p>
          <w:p w:rsidR="001E5062" w:rsidRPr="001E5062" w:rsidRDefault="001E5062" w:rsidP="001E5062">
            <w:pPr>
              <w:jc w:val="center"/>
              <w:rPr>
                <w:b/>
                <w:sz w:val="22"/>
                <w:szCs w:val="22"/>
              </w:rPr>
            </w:pPr>
          </w:p>
          <w:p w:rsidR="001E5062" w:rsidRPr="001E5062" w:rsidRDefault="001E5062" w:rsidP="001E5062">
            <w:pPr>
              <w:jc w:val="center"/>
              <w:rPr>
                <w:sz w:val="22"/>
                <w:szCs w:val="22"/>
              </w:rPr>
            </w:pPr>
            <w:r w:rsidRPr="001E5062">
              <w:rPr>
                <w:sz w:val="22"/>
                <w:szCs w:val="22"/>
              </w:rPr>
              <w:t>182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1E5062" w:rsidRPr="001E5062" w:rsidRDefault="001E5062" w:rsidP="001E5062">
            <w:pPr>
              <w:jc w:val="both"/>
            </w:pPr>
            <w:r w:rsidRPr="001E5062">
              <w:t>1 06 01030 13 0000 110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1E5062" w:rsidRPr="001E5062" w:rsidRDefault="001E5062" w:rsidP="0007120B">
            <w:pPr>
              <w:jc w:val="both"/>
            </w:pPr>
            <w:r w:rsidRPr="001E5062"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1E5062" w:rsidRPr="001E5062" w:rsidTr="00071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  <w:shd w:val="clear" w:color="auto" w:fill="auto"/>
          </w:tcPr>
          <w:p w:rsidR="001E5062" w:rsidRPr="001E5062" w:rsidRDefault="001E5062" w:rsidP="001E5062">
            <w:pPr>
              <w:jc w:val="center"/>
              <w:rPr>
                <w:b/>
                <w:szCs w:val="24"/>
              </w:rPr>
            </w:pPr>
          </w:p>
          <w:p w:rsidR="001E5062" w:rsidRPr="001E5062" w:rsidRDefault="001E5062" w:rsidP="001E5062">
            <w:pPr>
              <w:jc w:val="center"/>
              <w:rPr>
                <w:b/>
                <w:szCs w:val="24"/>
              </w:rPr>
            </w:pPr>
          </w:p>
          <w:p w:rsidR="001E5062" w:rsidRPr="001E5062" w:rsidRDefault="001E5062" w:rsidP="001E5062">
            <w:pPr>
              <w:jc w:val="center"/>
              <w:rPr>
                <w:szCs w:val="24"/>
              </w:rPr>
            </w:pPr>
            <w:r w:rsidRPr="001E5062">
              <w:rPr>
                <w:szCs w:val="24"/>
              </w:rPr>
              <w:t>182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1E5062" w:rsidRPr="001E5062" w:rsidRDefault="001E5062" w:rsidP="001E5062">
            <w:pPr>
              <w:jc w:val="both"/>
            </w:pPr>
            <w:r w:rsidRPr="001E5062">
              <w:t>1 06 06033 13 0000 110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1E5062" w:rsidRPr="001E5062" w:rsidRDefault="001E5062" w:rsidP="0007120B">
            <w:pPr>
              <w:jc w:val="both"/>
            </w:pPr>
            <w:r w:rsidRPr="001E5062"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1E5062" w:rsidRPr="001E5062" w:rsidTr="00071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  <w:shd w:val="clear" w:color="auto" w:fill="auto"/>
          </w:tcPr>
          <w:p w:rsidR="001E5062" w:rsidRPr="001E5062" w:rsidRDefault="001E5062" w:rsidP="001E5062">
            <w:pPr>
              <w:jc w:val="center"/>
              <w:rPr>
                <w:szCs w:val="24"/>
              </w:rPr>
            </w:pPr>
          </w:p>
          <w:p w:rsidR="001E5062" w:rsidRPr="001E5062" w:rsidRDefault="001E5062" w:rsidP="001E5062">
            <w:pPr>
              <w:jc w:val="center"/>
              <w:rPr>
                <w:szCs w:val="24"/>
              </w:rPr>
            </w:pPr>
          </w:p>
          <w:p w:rsidR="001E5062" w:rsidRPr="001E5062" w:rsidRDefault="001E5062" w:rsidP="001E5062">
            <w:pPr>
              <w:jc w:val="center"/>
              <w:rPr>
                <w:b/>
                <w:szCs w:val="24"/>
              </w:rPr>
            </w:pPr>
            <w:r w:rsidRPr="001E5062">
              <w:rPr>
                <w:szCs w:val="24"/>
              </w:rPr>
              <w:t>182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1E5062" w:rsidRPr="001E5062" w:rsidRDefault="001E5062" w:rsidP="001E5062">
            <w:pPr>
              <w:jc w:val="both"/>
            </w:pPr>
            <w:r w:rsidRPr="001E5062">
              <w:t>1 06 06043 13 0000 110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1E5062" w:rsidRPr="001E5062" w:rsidRDefault="001E5062" w:rsidP="0007120B">
            <w:pPr>
              <w:jc w:val="both"/>
            </w:pPr>
            <w:r w:rsidRPr="001E5062"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1E5062" w:rsidRPr="001E5062" w:rsidTr="00071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  <w:shd w:val="clear" w:color="auto" w:fill="auto"/>
          </w:tcPr>
          <w:p w:rsidR="001E5062" w:rsidRPr="001E5062" w:rsidRDefault="001E5062" w:rsidP="001E5062">
            <w:pPr>
              <w:jc w:val="center"/>
              <w:rPr>
                <w:b/>
                <w:szCs w:val="24"/>
              </w:rPr>
            </w:pPr>
          </w:p>
          <w:p w:rsidR="001E5062" w:rsidRPr="001E5062" w:rsidRDefault="001E5062" w:rsidP="001E5062">
            <w:pPr>
              <w:jc w:val="center"/>
              <w:rPr>
                <w:b/>
                <w:szCs w:val="24"/>
              </w:rPr>
            </w:pPr>
          </w:p>
          <w:p w:rsidR="001E5062" w:rsidRPr="001E5062" w:rsidRDefault="001E5062" w:rsidP="001E5062">
            <w:pPr>
              <w:jc w:val="center"/>
              <w:rPr>
                <w:szCs w:val="24"/>
              </w:rPr>
            </w:pPr>
            <w:r w:rsidRPr="001E5062">
              <w:rPr>
                <w:szCs w:val="24"/>
              </w:rPr>
              <w:t>182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1E5062" w:rsidRPr="001E5062" w:rsidRDefault="001E5062" w:rsidP="001E5062">
            <w:pPr>
              <w:jc w:val="both"/>
            </w:pPr>
            <w:r w:rsidRPr="001E5062">
              <w:t>1 09 04053 13 0000 110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1E5062" w:rsidRPr="001E5062" w:rsidRDefault="001E5062" w:rsidP="0007120B">
            <w:pPr>
              <w:jc w:val="both"/>
            </w:pPr>
            <w:r w:rsidRPr="001E5062"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</w:tr>
      <w:tr w:rsidR="001E5062" w:rsidRPr="001E5062" w:rsidTr="00071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  <w:shd w:val="clear" w:color="auto" w:fill="auto"/>
          </w:tcPr>
          <w:p w:rsidR="001E5062" w:rsidRPr="001E5062" w:rsidRDefault="001E5062" w:rsidP="001E5062">
            <w:pPr>
              <w:suppressLineNumbers/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1E5062">
              <w:rPr>
                <w:b/>
                <w:szCs w:val="24"/>
                <w:lang w:eastAsia="ar-SA"/>
              </w:rPr>
              <w:t>901</w:t>
            </w:r>
          </w:p>
        </w:tc>
        <w:tc>
          <w:tcPr>
            <w:tcW w:w="2977" w:type="dxa"/>
            <w:shd w:val="clear" w:color="auto" w:fill="auto"/>
          </w:tcPr>
          <w:p w:rsidR="001E5062" w:rsidRPr="001E5062" w:rsidRDefault="001E5062" w:rsidP="001E5062">
            <w:pPr>
              <w:suppressLineNumbers/>
              <w:suppressAutoHyphens/>
              <w:snapToGrid w:val="0"/>
              <w:jc w:val="both"/>
              <w:rPr>
                <w:b/>
                <w:szCs w:val="24"/>
                <w:lang w:eastAsia="ar-SA"/>
              </w:rPr>
            </w:pPr>
          </w:p>
        </w:tc>
        <w:tc>
          <w:tcPr>
            <w:tcW w:w="6095" w:type="dxa"/>
            <w:shd w:val="clear" w:color="auto" w:fill="auto"/>
          </w:tcPr>
          <w:p w:rsidR="001E5062" w:rsidRPr="001E5062" w:rsidRDefault="001E5062" w:rsidP="001E5062">
            <w:pPr>
              <w:suppressLineNumbers/>
              <w:suppressAutoHyphens/>
              <w:snapToGrid w:val="0"/>
              <w:jc w:val="both"/>
              <w:rPr>
                <w:b/>
                <w:szCs w:val="24"/>
                <w:lang w:eastAsia="ar-SA"/>
              </w:rPr>
            </w:pPr>
            <w:r w:rsidRPr="001E5062">
              <w:rPr>
                <w:b/>
                <w:szCs w:val="24"/>
                <w:lang w:eastAsia="ar-SA"/>
              </w:rPr>
              <w:t>Администрация муниципального образования «Шумячский район» Смоленской области</w:t>
            </w:r>
          </w:p>
        </w:tc>
      </w:tr>
      <w:tr w:rsidR="001E5062" w:rsidRPr="001E5062" w:rsidTr="00071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9"/>
        </w:trPr>
        <w:tc>
          <w:tcPr>
            <w:tcW w:w="1135" w:type="dxa"/>
            <w:shd w:val="clear" w:color="auto" w:fill="auto"/>
          </w:tcPr>
          <w:p w:rsidR="001E5062" w:rsidRPr="001E5062" w:rsidRDefault="001E5062" w:rsidP="001E5062">
            <w:pPr>
              <w:suppressLineNumbers/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1E5062">
              <w:rPr>
                <w:szCs w:val="24"/>
                <w:lang w:eastAsia="ar-SA"/>
              </w:rPr>
              <w:t>901</w:t>
            </w:r>
          </w:p>
        </w:tc>
        <w:tc>
          <w:tcPr>
            <w:tcW w:w="2977" w:type="dxa"/>
            <w:shd w:val="clear" w:color="auto" w:fill="auto"/>
          </w:tcPr>
          <w:p w:rsidR="001E5062" w:rsidRPr="001E5062" w:rsidRDefault="001E5062" w:rsidP="001E5062">
            <w:pPr>
              <w:suppressLineNumbers/>
              <w:suppressAutoHyphens/>
              <w:snapToGrid w:val="0"/>
              <w:rPr>
                <w:szCs w:val="24"/>
                <w:lang w:eastAsia="ar-SA"/>
              </w:rPr>
            </w:pPr>
            <w:r w:rsidRPr="001E5062">
              <w:rPr>
                <w:szCs w:val="24"/>
                <w:lang w:eastAsia="ar-SA"/>
              </w:rPr>
              <w:t>111 05075 13 0000 120</w:t>
            </w:r>
          </w:p>
        </w:tc>
        <w:tc>
          <w:tcPr>
            <w:tcW w:w="6095" w:type="dxa"/>
            <w:shd w:val="clear" w:color="auto" w:fill="auto"/>
          </w:tcPr>
          <w:p w:rsidR="001E5062" w:rsidRPr="001E5062" w:rsidRDefault="001E5062" w:rsidP="001E506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062">
              <w:rPr>
                <w:szCs w:val="24"/>
              </w:rPr>
              <w:t xml:space="preserve">Доходы от сдачи в аренду имущества, составляющего казну городских поселений (за исключением земельных участков) </w:t>
            </w:r>
          </w:p>
        </w:tc>
      </w:tr>
      <w:tr w:rsidR="001E5062" w:rsidRPr="001E5062" w:rsidTr="00071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6"/>
        </w:trPr>
        <w:tc>
          <w:tcPr>
            <w:tcW w:w="1135" w:type="dxa"/>
            <w:shd w:val="clear" w:color="auto" w:fill="auto"/>
          </w:tcPr>
          <w:p w:rsidR="001E5062" w:rsidRPr="001E5062" w:rsidRDefault="001E5062" w:rsidP="001E5062">
            <w:pPr>
              <w:suppressLineNumbers/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1E5062">
              <w:rPr>
                <w:szCs w:val="24"/>
                <w:lang w:eastAsia="ar-SA"/>
              </w:rPr>
              <w:t>901</w:t>
            </w:r>
          </w:p>
        </w:tc>
        <w:tc>
          <w:tcPr>
            <w:tcW w:w="2977" w:type="dxa"/>
            <w:shd w:val="clear" w:color="auto" w:fill="auto"/>
          </w:tcPr>
          <w:p w:rsidR="001E5062" w:rsidRPr="001E5062" w:rsidRDefault="001E5062" w:rsidP="001E5062">
            <w:pPr>
              <w:suppressLineNumbers/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1E5062">
              <w:rPr>
                <w:szCs w:val="24"/>
                <w:lang w:eastAsia="ar-SA"/>
              </w:rPr>
              <w:t>1 11 07015 13 0000 120</w:t>
            </w:r>
          </w:p>
        </w:tc>
        <w:tc>
          <w:tcPr>
            <w:tcW w:w="6095" w:type="dxa"/>
            <w:shd w:val="clear" w:color="auto" w:fill="auto"/>
          </w:tcPr>
          <w:p w:rsidR="001E5062" w:rsidRPr="001E5062" w:rsidRDefault="001E5062" w:rsidP="001E5062">
            <w:pPr>
              <w:suppressLineNumbers/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1E5062">
              <w:rPr>
                <w:szCs w:val="24"/>
                <w:lang w:eastAsia="ar-SA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1E5062" w:rsidRPr="001E5062" w:rsidTr="00071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  <w:shd w:val="clear" w:color="auto" w:fill="auto"/>
          </w:tcPr>
          <w:p w:rsidR="001E5062" w:rsidRPr="001E5062" w:rsidRDefault="001E5062" w:rsidP="001E5062">
            <w:pPr>
              <w:jc w:val="center"/>
              <w:rPr>
                <w:szCs w:val="24"/>
              </w:rPr>
            </w:pPr>
            <w:r w:rsidRPr="001E5062">
              <w:rPr>
                <w:szCs w:val="24"/>
              </w:rPr>
              <w:t>901</w:t>
            </w:r>
          </w:p>
        </w:tc>
        <w:tc>
          <w:tcPr>
            <w:tcW w:w="2977" w:type="dxa"/>
            <w:shd w:val="clear" w:color="auto" w:fill="auto"/>
          </w:tcPr>
          <w:p w:rsidR="001E5062" w:rsidRPr="001E5062" w:rsidRDefault="001E5062" w:rsidP="001E5062">
            <w:pPr>
              <w:jc w:val="both"/>
              <w:rPr>
                <w:szCs w:val="24"/>
              </w:rPr>
            </w:pPr>
            <w:r w:rsidRPr="001E5062">
              <w:rPr>
                <w:szCs w:val="24"/>
              </w:rPr>
              <w:t>1 16 02020 02 0000 140</w:t>
            </w:r>
          </w:p>
        </w:tc>
        <w:tc>
          <w:tcPr>
            <w:tcW w:w="6095" w:type="dxa"/>
            <w:shd w:val="clear" w:color="auto" w:fill="auto"/>
          </w:tcPr>
          <w:p w:rsidR="001E5062" w:rsidRPr="001E5062" w:rsidRDefault="001E5062" w:rsidP="001E5062">
            <w:pPr>
              <w:jc w:val="both"/>
              <w:rPr>
                <w:szCs w:val="24"/>
              </w:rPr>
            </w:pPr>
            <w:r w:rsidRPr="001E5062">
              <w:rPr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1E5062" w:rsidRPr="001E5062" w:rsidTr="00071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  <w:shd w:val="clear" w:color="auto" w:fill="auto"/>
          </w:tcPr>
          <w:p w:rsidR="001E5062" w:rsidRPr="001E5062" w:rsidRDefault="001E5062" w:rsidP="001E5062">
            <w:pPr>
              <w:jc w:val="center"/>
              <w:rPr>
                <w:szCs w:val="24"/>
              </w:rPr>
            </w:pPr>
            <w:r w:rsidRPr="001E5062">
              <w:rPr>
                <w:szCs w:val="24"/>
              </w:rPr>
              <w:t>901</w:t>
            </w:r>
          </w:p>
        </w:tc>
        <w:tc>
          <w:tcPr>
            <w:tcW w:w="2977" w:type="dxa"/>
            <w:shd w:val="clear" w:color="auto" w:fill="auto"/>
          </w:tcPr>
          <w:p w:rsidR="001E5062" w:rsidRPr="001E5062" w:rsidRDefault="001E5062" w:rsidP="001E5062">
            <w:pPr>
              <w:jc w:val="both"/>
              <w:rPr>
                <w:szCs w:val="24"/>
              </w:rPr>
            </w:pPr>
            <w:r w:rsidRPr="001E5062">
              <w:rPr>
                <w:szCs w:val="24"/>
              </w:rPr>
              <w:t>1 16 07010 13 0000 140</w:t>
            </w:r>
          </w:p>
        </w:tc>
        <w:tc>
          <w:tcPr>
            <w:tcW w:w="6095" w:type="dxa"/>
            <w:shd w:val="clear" w:color="auto" w:fill="auto"/>
          </w:tcPr>
          <w:p w:rsidR="001E5062" w:rsidRPr="001E5062" w:rsidRDefault="001E5062" w:rsidP="001E5062">
            <w:pPr>
              <w:jc w:val="both"/>
              <w:rPr>
                <w:szCs w:val="24"/>
              </w:rPr>
            </w:pPr>
            <w:r w:rsidRPr="001E5062">
              <w:rPr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</w:tr>
      <w:tr w:rsidR="001E5062" w:rsidRPr="001E5062" w:rsidTr="00071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  <w:shd w:val="clear" w:color="auto" w:fill="auto"/>
          </w:tcPr>
          <w:p w:rsidR="001E5062" w:rsidRPr="001E5062" w:rsidRDefault="001E5062" w:rsidP="001E5062">
            <w:pPr>
              <w:jc w:val="center"/>
              <w:rPr>
                <w:szCs w:val="24"/>
              </w:rPr>
            </w:pPr>
            <w:r w:rsidRPr="001E5062">
              <w:rPr>
                <w:szCs w:val="24"/>
              </w:rPr>
              <w:t>901</w:t>
            </w:r>
          </w:p>
        </w:tc>
        <w:tc>
          <w:tcPr>
            <w:tcW w:w="2977" w:type="dxa"/>
            <w:shd w:val="clear" w:color="auto" w:fill="auto"/>
          </w:tcPr>
          <w:p w:rsidR="001E5062" w:rsidRPr="001E5062" w:rsidRDefault="001E5062" w:rsidP="001E5062">
            <w:pPr>
              <w:jc w:val="both"/>
              <w:rPr>
                <w:szCs w:val="24"/>
              </w:rPr>
            </w:pPr>
            <w:r w:rsidRPr="001E5062">
              <w:rPr>
                <w:szCs w:val="24"/>
              </w:rPr>
              <w:t>1 16 07090 13 0000 140</w:t>
            </w:r>
          </w:p>
        </w:tc>
        <w:tc>
          <w:tcPr>
            <w:tcW w:w="6095" w:type="dxa"/>
            <w:shd w:val="clear" w:color="auto" w:fill="auto"/>
          </w:tcPr>
          <w:p w:rsidR="001E5062" w:rsidRPr="001E5062" w:rsidRDefault="001E5062" w:rsidP="001E5062">
            <w:pPr>
              <w:jc w:val="both"/>
              <w:rPr>
                <w:szCs w:val="24"/>
              </w:rPr>
            </w:pPr>
            <w:r w:rsidRPr="001E5062">
              <w:rPr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1E5062" w:rsidRPr="001E5062" w:rsidTr="00071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  <w:shd w:val="clear" w:color="auto" w:fill="auto"/>
          </w:tcPr>
          <w:p w:rsidR="001E5062" w:rsidRPr="001E5062" w:rsidRDefault="001E5062" w:rsidP="001E5062">
            <w:pPr>
              <w:jc w:val="center"/>
              <w:rPr>
                <w:szCs w:val="24"/>
              </w:rPr>
            </w:pPr>
            <w:r w:rsidRPr="001E5062">
              <w:rPr>
                <w:szCs w:val="24"/>
              </w:rPr>
              <w:lastRenderedPageBreak/>
              <w:t>901</w:t>
            </w:r>
          </w:p>
        </w:tc>
        <w:tc>
          <w:tcPr>
            <w:tcW w:w="2977" w:type="dxa"/>
            <w:shd w:val="clear" w:color="auto" w:fill="auto"/>
          </w:tcPr>
          <w:p w:rsidR="001E5062" w:rsidRPr="001E5062" w:rsidRDefault="001E5062" w:rsidP="001E5062">
            <w:pPr>
              <w:jc w:val="both"/>
              <w:rPr>
                <w:szCs w:val="24"/>
              </w:rPr>
            </w:pPr>
            <w:r w:rsidRPr="001E5062">
              <w:rPr>
                <w:szCs w:val="24"/>
              </w:rPr>
              <w:t>1 16 10032 13 0000 140</w:t>
            </w:r>
          </w:p>
        </w:tc>
        <w:tc>
          <w:tcPr>
            <w:tcW w:w="6095" w:type="dxa"/>
            <w:shd w:val="clear" w:color="auto" w:fill="auto"/>
          </w:tcPr>
          <w:p w:rsidR="001E5062" w:rsidRPr="001E5062" w:rsidRDefault="001E5062" w:rsidP="001E5062">
            <w:pPr>
              <w:jc w:val="both"/>
              <w:rPr>
                <w:szCs w:val="24"/>
              </w:rPr>
            </w:pPr>
            <w:r w:rsidRPr="001E5062">
              <w:rPr>
                <w:szCs w:val="24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E5062" w:rsidRPr="001E5062" w:rsidTr="00071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  <w:shd w:val="clear" w:color="auto" w:fill="auto"/>
          </w:tcPr>
          <w:p w:rsidR="001E5062" w:rsidRPr="001E5062" w:rsidRDefault="001E5062" w:rsidP="001E5062">
            <w:pPr>
              <w:suppressLineNumbers/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1E5062">
              <w:rPr>
                <w:szCs w:val="24"/>
                <w:lang w:eastAsia="ar-SA"/>
              </w:rPr>
              <w:t>901</w:t>
            </w:r>
          </w:p>
        </w:tc>
        <w:tc>
          <w:tcPr>
            <w:tcW w:w="2977" w:type="dxa"/>
            <w:shd w:val="clear" w:color="auto" w:fill="auto"/>
          </w:tcPr>
          <w:p w:rsidR="001E5062" w:rsidRPr="001E5062" w:rsidRDefault="001E5062" w:rsidP="001E5062">
            <w:pPr>
              <w:suppressLineNumbers/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1E5062">
              <w:rPr>
                <w:szCs w:val="24"/>
                <w:lang w:eastAsia="ar-SA"/>
              </w:rPr>
              <w:t>1 17 01050 13 0000 180</w:t>
            </w:r>
          </w:p>
        </w:tc>
        <w:tc>
          <w:tcPr>
            <w:tcW w:w="6095" w:type="dxa"/>
            <w:shd w:val="clear" w:color="auto" w:fill="auto"/>
          </w:tcPr>
          <w:p w:rsidR="001E5062" w:rsidRPr="001E5062" w:rsidRDefault="001E5062" w:rsidP="001E5062">
            <w:pPr>
              <w:suppressLineNumbers/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1E5062">
              <w:rPr>
                <w:szCs w:val="24"/>
                <w:lang w:eastAsia="ar-SA"/>
              </w:rPr>
              <w:t>Невыясненные поступления, зачисляемые в бюджеты городских поселений</w:t>
            </w:r>
          </w:p>
        </w:tc>
      </w:tr>
      <w:tr w:rsidR="001E5062" w:rsidRPr="001E5062" w:rsidTr="00071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  <w:shd w:val="clear" w:color="auto" w:fill="auto"/>
          </w:tcPr>
          <w:p w:rsidR="001E5062" w:rsidRPr="001E5062" w:rsidRDefault="001E5062" w:rsidP="001E5062">
            <w:pPr>
              <w:snapToGrid w:val="0"/>
              <w:jc w:val="center"/>
              <w:rPr>
                <w:szCs w:val="24"/>
              </w:rPr>
            </w:pPr>
            <w:r w:rsidRPr="001E5062">
              <w:rPr>
                <w:szCs w:val="24"/>
              </w:rPr>
              <w:t>901</w:t>
            </w:r>
          </w:p>
        </w:tc>
        <w:tc>
          <w:tcPr>
            <w:tcW w:w="2977" w:type="dxa"/>
            <w:shd w:val="clear" w:color="auto" w:fill="auto"/>
          </w:tcPr>
          <w:p w:rsidR="001E5062" w:rsidRPr="001E5062" w:rsidRDefault="001E5062" w:rsidP="001E5062">
            <w:pPr>
              <w:snapToGrid w:val="0"/>
              <w:rPr>
                <w:szCs w:val="24"/>
              </w:rPr>
            </w:pPr>
            <w:r w:rsidRPr="001E5062">
              <w:rPr>
                <w:szCs w:val="24"/>
              </w:rPr>
              <w:t xml:space="preserve"> 1 17 05050 13 0000 180</w:t>
            </w:r>
          </w:p>
        </w:tc>
        <w:tc>
          <w:tcPr>
            <w:tcW w:w="6095" w:type="dxa"/>
            <w:shd w:val="clear" w:color="auto" w:fill="auto"/>
          </w:tcPr>
          <w:p w:rsidR="001E5062" w:rsidRPr="001E5062" w:rsidRDefault="001E5062" w:rsidP="001E5062">
            <w:pPr>
              <w:snapToGrid w:val="0"/>
              <w:jc w:val="both"/>
              <w:rPr>
                <w:szCs w:val="24"/>
              </w:rPr>
            </w:pPr>
            <w:r w:rsidRPr="001E5062">
              <w:rPr>
                <w:szCs w:val="24"/>
              </w:rPr>
              <w:t>Прочие неналоговые доходы бюджетов  городских поселений</w:t>
            </w:r>
          </w:p>
        </w:tc>
      </w:tr>
      <w:tr w:rsidR="001E5062" w:rsidRPr="001E5062" w:rsidTr="00071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0"/>
        </w:trPr>
        <w:tc>
          <w:tcPr>
            <w:tcW w:w="1135" w:type="dxa"/>
            <w:shd w:val="clear" w:color="auto" w:fill="auto"/>
          </w:tcPr>
          <w:p w:rsidR="001E5062" w:rsidRPr="001E5062" w:rsidRDefault="001E5062" w:rsidP="001E5062">
            <w:pPr>
              <w:suppressLineNumbers/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1E5062">
              <w:rPr>
                <w:szCs w:val="24"/>
                <w:lang w:eastAsia="ar-SA"/>
              </w:rPr>
              <w:t>901</w:t>
            </w:r>
          </w:p>
        </w:tc>
        <w:tc>
          <w:tcPr>
            <w:tcW w:w="2977" w:type="dxa"/>
            <w:shd w:val="clear" w:color="auto" w:fill="auto"/>
          </w:tcPr>
          <w:p w:rsidR="001E5062" w:rsidRPr="001E5062" w:rsidRDefault="001E5062" w:rsidP="001E5062">
            <w:pPr>
              <w:suppressLineNumbers/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1E5062">
              <w:rPr>
                <w:szCs w:val="24"/>
                <w:lang w:eastAsia="ar-SA"/>
              </w:rPr>
              <w:t>202 16001 13 0000 150</w:t>
            </w:r>
          </w:p>
        </w:tc>
        <w:tc>
          <w:tcPr>
            <w:tcW w:w="6095" w:type="dxa"/>
            <w:shd w:val="clear" w:color="auto" w:fill="auto"/>
          </w:tcPr>
          <w:p w:rsidR="001E5062" w:rsidRPr="001E5062" w:rsidRDefault="001E5062" w:rsidP="001E5062">
            <w:pPr>
              <w:suppressLineNumbers/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1E5062">
              <w:rPr>
                <w:szCs w:val="24"/>
                <w:lang w:eastAsia="ar-SA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</w:tr>
      <w:tr w:rsidR="001E5062" w:rsidRPr="001E5062" w:rsidTr="00071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  <w:shd w:val="clear" w:color="auto" w:fill="auto"/>
          </w:tcPr>
          <w:p w:rsidR="001E5062" w:rsidRPr="001E5062" w:rsidRDefault="001E5062" w:rsidP="001E5062">
            <w:pPr>
              <w:jc w:val="center"/>
              <w:rPr>
                <w:szCs w:val="24"/>
              </w:rPr>
            </w:pPr>
            <w:r w:rsidRPr="001E5062">
              <w:rPr>
                <w:szCs w:val="24"/>
              </w:rPr>
              <w:t>901</w:t>
            </w:r>
          </w:p>
        </w:tc>
        <w:tc>
          <w:tcPr>
            <w:tcW w:w="2977" w:type="dxa"/>
            <w:shd w:val="clear" w:color="auto" w:fill="auto"/>
          </w:tcPr>
          <w:p w:rsidR="001E5062" w:rsidRPr="001E5062" w:rsidRDefault="001E5062" w:rsidP="001E5062">
            <w:pPr>
              <w:rPr>
                <w:szCs w:val="24"/>
              </w:rPr>
            </w:pPr>
            <w:r w:rsidRPr="001E5062">
              <w:rPr>
                <w:szCs w:val="24"/>
              </w:rPr>
              <w:t>202 25299 13 0000 150</w:t>
            </w:r>
          </w:p>
        </w:tc>
        <w:tc>
          <w:tcPr>
            <w:tcW w:w="6095" w:type="dxa"/>
            <w:shd w:val="clear" w:color="auto" w:fill="auto"/>
          </w:tcPr>
          <w:p w:rsidR="001E5062" w:rsidRPr="001E5062" w:rsidRDefault="001E5062" w:rsidP="001E506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062">
              <w:rPr>
                <w:szCs w:val="24"/>
              </w:rPr>
              <w:t>Субсидии бюджетам городских поселений на софинансирование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2019 - 2024 годы»</w:t>
            </w:r>
          </w:p>
        </w:tc>
      </w:tr>
      <w:tr w:rsidR="001E5062" w:rsidRPr="001E5062" w:rsidTr="00071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  <w:shd w:val="clear" w:color="auto" w:fill="auto"/>
          </w:tcPr>
          <w:p w:rsidR="001E5062" w:rsidRPr="001E5062" w:rsidRDefault="001E5062" w:rsidP="001E5062">
            <w:pPr>
              <w:suppressLineNumbers/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1E5062">
              <w:rPr>
                <w:szCs w:val="24"/>
                <w:lang w:eastAsia="ar-SA"/>
              </w:rPr>
              <w:t>901</w:t>
            </w:r>
          </w:p>
        </w:tc>
        <w:tc>
          <w:tcPr>
            <w:tcW w:w="2977" w:type="dxa"/>
            <w:shd w:val="clear" w:color="auto" w:fill="auto"/>
          </w:tcPr>
          <w:p w:rsidR="001E5062" w:rsidRPr="001E5062" w:rsidRDefault="001E5062" w:rsidP="001E5062">
            <w:pPr>
              <w:suppressLineNumbers/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1E5062">
              <w:rPr>
                <w:szCs w:val="24"/>
                <w:lang w:eastAsia="ar-SA"/>
              </w:rPr>
              <w:t>202 25555 13 0000 150</w:t>
            </w:r>
          </w:p>
        </w:tc>
        <w:tc>
          <w:tcPr>
            <w:tcW w:w="6095" w:type="dxa"/>
            <w:shd w:val="clear" w:color="auto" w:fill="auto"/>
          </w:tcPr>
          <w:p w:rsidR="001E5062" w:rsidRPr="001E5062" w:rsidRDefault="001E5062" w:rsidP="001E506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062">
              <w:rPr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1E5062" w:rsidRPr="001E5062" w:rsidTr="00071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  <w:shd w:val="clear" w:color="auto" w:fill="auto"/>
          </w:tcPr>
          <w:p w:rsidR="001E5062" w:rsidRPr="001E5062" w:rsidRDefault="001E5062" w:rsidP="001E5062">
            <w:pPr>
              <w:suppressLineNumbers/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1E5062">
              <w:rPr>
                <w:szCs w:val="24"/>
                <w:lang w:eastAsia="ar-SA"/>
              </w:rPr>
              <w:t>901</w:t>
            </w:r>
          </w:p>
        </w:tc>
        <w:tc>
          <w:tcPr>
            <w:tcW w:w="2977" w:type="dxa"/>
            <w:shd w:val="clear" w:color="auto" w:fill="auto"/>
          </w:tcPr>
          <w:p w:rsidR="001E5062" w:rsidRPr="001E5062" w:rsidRDefault="001E5062" w:rsidP="001E5062">
            <w:pPr>
              <w:suppressLineNumbers/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1E5062">
              <w:rPr>
                <w:szCs w:val="24"/>
                <w:lang w:eastAsia="ar-SA"/>
              </w:rPr>
              <w:t>2 02 29999 13 0000 150</w:t>
            </w:r>
          </w:p>
        </w:tc>
        <w:tc>
          <w:tcPr>
            <w:tcW w:w="6095" w:type="dxa"/>
            <w:shd w:val="clear" w:color="auto" w:fill="auto"/>
          </w:tcPr>
          <w:p w:rsidR="001E5062" w:rsidRPr="001E5062" w:rsidRDefault="001E5062" w:rsidP="001E5062">
            <w:pPr>
              <w:suppressLineNumbers/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1E5062">
              <w:rPr>
                <w:szCs w:val="24"/>
                <w:lang w:eastAsia="ar-SA"/>
              </w:rPr>
              <w:t>Прочие субсидии бюджетам городских поселений</w:t>
            </w:r>
          </w:p>
        </w:tc>
      </w:tr>
      <w:tr w:rsidR="001E5062" w:rsidRPr="001E5062" w:rsidTr="00071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4"/>
        </w:trPr>
        <w:tc>
          <w:tcPr>
            <w:tcW w:w="1135" w:type="dxa"/>
            <w:shd w:val="clear" w:color="auto" w:fill="auto"/>
          </w:tcPr>
          <w:p w:rsidR="001E5062" w:rsidRPr="001E5062" w:rsidRDefault="001E5062" w:rsidP="001E5062">
            <w:pPr>
              <w:suppressLineNumbers/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1E5062">
              <w:rPr>
                <w:szCs w:val="24"/>
                <w:lang w:eastAsia="ar-SA"/>
              </w:rPr>
              <w:t>901</w:t>
            </w:r>
          </w:p>
        </w:tc>
        <w:tc>
          <w:tcPr>
            <w:tcW w:w="2977" w:type="dxa"/>
            <w:shd w:val="clear" w:color="auto" w:fill="auto"/>
          </w:tcPr>
          <w:p w:rsidR="001E5062" w:rsidRPr="001E5062" w:rsidRDefault="001E5062" w:rsidP="001E5062">
            <w:pPr>
              <w:suppressLineNumbers/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1E5062">
              <w:rPr>
                <w:szCs w:val="24"/>
                <w:lang w:eastAsia="ar-SA"/>
              </w:rPr>
              <w:t>2 02 30024 13 0000 150</w:t>
            </w:r>
          </w:p>
        </w:tc>
        <w:tc>
          <w:tcPr>
            <w:tcW w:w="6095" w:type="dxa"/>
            <w:shd w:val="clear" w:color="auto" w:fill="auto"/>
          </w:tcPr>
          <w:p w:rsidR="001E5062" w:rsidRPr="001E5062" w:rsidRDefault="001E5062" w:rsidP="001E5062">
            <w:pPr>
              <w:widowControl w:val="0"/>
              <w:autoSpaceDE w:val="0"/>
              <w:autoSpaceDN w:val="0"/>
              <w:adjustRightInd w:val="0"/>
              <w:ind w:firstLine="86"/>
              <w:jc w:val="both"/>
              <w:rPr>
                <w:szCs w:val="24"/>
              </w:rPr>
            </w:pPr>
            <w:r w:rsidRPr="001E5062">
              <w:rPr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1E5062" w:rsidRPr="001E5062" w:rsidTr="00071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5"/>
        </w:trPr>
        <w:tc>
          <w:tcPr>
            <w:tcW w:w="1135" w:type="dxa"/>
            <w:shd w:val="clear" w:color="auto" w:fill="auto"/>
          </w:tcPr>
          <w:p w:rsidR="001E5062" w:rsidRPr="001E5062" w:rsidRDefault="001E5062" w:rsidP="001E5062">
            <w:pPr>
              <w:suppressLineNumbers/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1E5062">
              <w:rPr>
                <w:b/>
                <w:szCs w:val="24"/>
                <w:lang w:eastAsia="ar-SA"/>
              </w:rPr>
              <w:t>902</w:t>
            </w:r>
          </w:p>
        </w:tc>
        <w:tc>
          <w:tcPr>
            <w:tcW w:w="2977" w:type="dxa"/>
            <w:shd w:val="clear" w:color="auto" w:fill="auto"/>
          </w:tcPr>
          <w:p w:rsidR="001E5062" w:rsidRPr="001E5062" w:rsidRDefault="001E5062" w:rsidP="001E5062">
            <w:pPr>
              <w:suppressLineNumbers/>
              <w:suppressAutoHyphens/>
              <w:snapToGrid w:val="0"/>
              <w:jc w:val="both"/>
              <w:rPr>
                <w:b/>
                <w:szCs w:val="24"/>
                <w:lang w:eastAsia="ar-SA"/>
              </w:rPr>
            </w:pPr>
          </w:p>
        </w:tc>
        <w:tc>
          <w:tcPr>
            <w:tcW w:w="6095" w:type="dxa"/>
            <w:shd w:val="clear" w:color="auto" w:fill="auto"/>
          </w:tcPr>
          <w:p w:rsidR="001E5062" w:rsidRPr="001E5062" w:rsidRDefault="001E5062" w:rsidP="001E5062">
            <w:pPr>
              <w:suppressLineNumbers/>
              <w:suppressAutoHyphens/>
              <w:snapToGrid w:val="0"/>
              <w:jc w:val="both"/>
              <w:rPr>
                <w:b/>
                <w:szCs w:val="24"/>
                <w:lang w:eastAsia="ar-SA"/>
              </w:rPr>
            </w:pPr>
            <w:r w:rsidRPr="001E5062">
              <w:rPr>
                <w:b/>
                <w:szCs w:val="24"/>
                <w:lang w:eastAsia="ar-SA"/>
              </w:rPr>
              <w:t>Финансовое управление Администрации муниципального образования «Шумячский район» Смоленской области</w:t>
            </w:r>
          </w:p>
        </w:tc>
      </w:tr>
      <w:tr w:rsidR="001E5062" w:rsidRPr="001E5062" w:rsidTr="00071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1135" w:type="dxa"/>
            <w:shd w:val="clear" w:color="auto" w:fill="auto"/>
          </w:tcPr>
          <w:p w:rsidR="001E5062" w:rsidRPr="001E5062" w:rsidRDefault="001E5062" w:rsidP="001E5062">
            <w:pPr>
              <w:suppressLineNumbers/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1E5062">
              <w:rPr>
                <w:szCs w:val="24"/>
                <w:lang w:eastAsia="ar-SA"/>
              </w:rPr>
              <w:t>902</w:t>
            </w:r>
          </w:p>
        </w:tc>
        <w:tc>
          <w:tcPr>
            <w:tcW w:w="2977" w:type="dxa"/>
            <w:shd w:val="clear" w:color="auto" w:fill="auto"/>
          </w:tcPr>
          <w:p w:rsidR="001E5062" w:rsidRPr="001E5062" w:rsidRDefault="001E5062" w:rsidP="001E5062">
            <w:pPr>
              <w:suppressLineNumbers/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1E5062">
              <w:rPr>
                <w:szCs w:val="24"/>
                <w:lang w:eastAsia="ar-SA"/>
              </w:rPr>
              <w:t>117 01050 13 0000 180</w:t>
            </w:r>
          </w:p>
        </w:tc>
        <w:tc>
          <w:tcPr>
            <w:tcW w:w="6095" w:type="dxa"/>
            <w:shd w:val="clear" w:color="auto" w:fill="auto"/>
          </w:tcPr>
          <w:p w:rsidR="001E5062" w:rsidRPr="001E5062" w:rsidRDefault="001E5062" w:rsidP="001E5062">
            <w:pPr>
              <w:suppressLineNumbers/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1E5062">
              <w:rPr>
                <w:szCs w:val="24"/>
                <w:lang w:eastAsia="ar-SA"/>
              </w:rPr>
              <w:t>Невыясненные поступления, зачисляемые в бюджеты городских поселений</w:t>
            </w:r>
          </w:p>
        </w:tc>
      </w:tr>
      <w:tr w:rsidR="001E5062" w:rsidRPr="001E5062" w:rsidTr="00071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  <w:shd w:val="clear" w:color="auto" w:fill="auto"/>
          </w:tcPr>
          <w:p w:rsidR="001E5062" w:rsidRPr="001E5062" w:rsidRDefault="001E5062" w:rsidP="001E5062">
            <w:pPr>
              <w:suppressLineNumbers/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1E5062">
              <w:rPr>
                <w:szCs w:val="24"/>
                <w:lang w:eastAsia="ar-SA"/>
              </w:rPr>
              <w:t>902</w:t>
            </w:r>
          </w:p>
        </w:tc>
        <w:tc>
          <w:tcPr>
            <w:tcW w:w="2977" w:type="dxa"/>
            <w:shd w:val="clear" w:color="auto" w:fill="auto"/>
          </w:tcPr>
          <w:p w:rsidR="001E5062" w:rsidRPr="001E5062" w:rsidRDefault="001E5062" w:rsidP="001E5062">
            <w:pPr>
              <w:suppressLineNumbers/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1E5062">
              <w:rPr>
                <w:szCs w:val="24"/>
                <w:lang w:eastAsia="ar-SA"/>
              </w:rPr>
              <w:t>208 05000 13 0000 150</w:t>
            </w:r>
          </w:p>
        </w:tc>
        <w:tc>
          <w:tcPr>
            <w:tcW w:w="6095" w:type="dxa"/>
            <w:shd w:val="clear" w:color="auto" w:fill="auto"/>
          </w:tcPr>
          <w:p w:rsidR="001E5062" w:rsidRPr="001E5062" w:rsidRDefault="001E5062" w:rsidP="001E5062">
            <w:pPr>
              <w:suppressLineNumbers/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1E5062">
              <w:rPr>
                <w:szCs w:val="24"/>
                <w:lang w:eastAsia="ar-SA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E5062" w:rsidRPr="001E5062" w:rsidTr="00071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4"/>
        </w:trPr>
        <w:tc>
          <w:tcPr>
            <w:tcW w:w="1135" w:type="dxa"/>
            <w:shd w:val="clear" w:color="auto" w:fill="auto"/>
          </w:tcPr>
          <w:p w:rsidR="001E5062" w:rsidRPr="001E5062" w:rsidRDefault="001E5062" w:rsidP="001E5062">
            <w:pPr>
              <w:suppressLineNumbers/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1E5062">
              <w:rPr>
                <w:b/>
                <w:szCs w:val="24"/>
                <w:lang w:eastAsia="ar-SA"/>
              </w:rPr>
              <w:t>958</w:t>
            </w:r>
          </w:p>
        </w:tc>
        <w:tc>
          <w:tcPr>
            <w:tcW w:w="2977" w:type="dxa"/>
            <w:shd w:val="clear" w:color="auto" w:fill="auto"/>
          </w:tcPr>
          <w:p w:rsidR="001E5062" w:rsidRPr="001E5062" w:rsidRDefault="001E5062" w:rsidP="001E5062">
            <w:pPr>
              <w:suppressLineNumbers/>
              <w:suppressAutoHyphens/>
              <w:snapToGrid w:val="0"/>
              <w:jc w:val="both"/>
              <w:rPr>
                <w:b/>
                <w:szCs w:val="24"/>
                <w:lang w:eastAsia="ar-SA"/>
              </w:rPr>
            </w:pPr>
          </w:p>
        </w:tc>
        <w:tc>
          <w:tcPr>
            <w:tcW w:w="6095" w:type="dxa"/>
            <w:shd w:val="clear" w:color="auto" w:fill="auto"/>
          </w:tcPr>
          <w:p w:rsidR="001E5062" w:rsidRPr="001E5062" w:rsidRDefault="001E5062" w:rsidP="001E5062">
            <w:pPr>
              <w:suppressLineNumbers/>
              <w:suppressAutoHyphens/>
              <w:snapToGrid w:val="0"/>
              <w:jc w:val="both"/>
              <w:rPr>
                <w:b/>
                <w:szCs w:val="24"/>
                <w:lang w:eastAsia="ar-SA"/>
              </w:rPr>
            </w:pPr>
            <w:r w:rsidRPr="001E5062">
              <w:rPr>
                <w:b/>
                <w:szCs w:val="24"/>
                <w:lang w:eastAsia="ar-SA"/>
              </w:rPr>
              <w:t>Совет депутатов Шумячского городского поселения</w:t>
            </w:r>
          </w:p>
        </w:tc>
      </w:tr>
      <w:tr w:rsidR="001E5062" w:rsidRPr="001E5062" w:rsidTr="00071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135" w:type="dxa"/>
            <w:shd w:val="clear" w:color="auto" w:fill="auto"/>
          </w:tcPr>
          <w:p w:rsidR="001E5062" w:rsidRPr="001E5062" w:rsidRDefault="001E5062" w:rsidP="001E5062">
            <w:pPr>
              <w:suppressLineNumbers/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1E5062">
              <w:rPr>
                <w:szCs w:val="24"/>
                <w:lang w:eastAsia="ar-SA"/>
              </w:rPr>
              <w:t>958</w:t>
            </w:r>
          </w:p>
        </w:tc>
        <w:tc>
          <w:tcPr>
            <w:tcW w:w="2977" w:type="dxa"/>
            <w:shd w:val="clear" w:color="auto" w:fill="auto"/>
          </w:tcPr>
          <w:p w:rsidR="001E5062" w:rsidRPr="001E5062" w:rsidRDefault="001E5062" w:rsidP="001E5062">
            <w:pPr>
              <w:suppressLineNumbers/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1E5062">
              <w:rPr>
                <w:szCs w:val="24"/>
                <w:lang w:eastAsia="ar-SA"/>
              </w:rPr>
              <w:t>117 01050 13 0000 180</w:t>
            </w:r>
          </w:p>
        </w:tc>
        <w:tc>
          <w:tcPr>
            <w:tcW w:w="6095" w:type="dxa"/>
            <w:shd w:val="clear" w:color="auto" w:fill="auto"/>
          </w:tcPr>
          <w:p w:rsidR="001E5062" w:rsidRPr="001E5062" w:rsidRDefault="001E5062" w:rsidP="001E5062">
            <w:pPr>
              <w:suppressLineNumbers/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1E5062">
              <w:rPr>
                <w:szCs w:val="24"/>
                <w:lang w:eastAsia="ar-SA"/>
              </w:rPr>
              <w:t xml:space="preserve">Невыясненные поступления, зачисляемые в бюджеты городских поселений </w:t>
            </w:r>
          </w:p>
        </w:tc>
      </w:tr>
    </w:tbl>
    <w:p w:rsidR="001E5062" w:rsidRPr="001E5062" w:rsidRDefault="001E5062" w:rsidP="005D4CAB">
      <w:pPr>
        <w:pageBreakBefore/>
        <w:ind w:left="5529"/>
        <w:jc w:val="center"/>
        <w:rPr>
          <w:sz w:val="28"/>
          <w:szCs w:val="28"/>
        </w:rPr>
      </w:pPr>
      <w:r w:rsidRPr="001E5062">
        <w:rPr>
          <w:sz w:val="28"/>
          <w:szCs w:val="28"/>
        </w:rPr>
        <w:lastRenderedPageBreak/>
        <w:t>Приложение № 2</w:t>
      </w:r>
    </w:p>
    <w:p w:rsidR="005D4CAB" w:rsidRDefault="001E5062" w:rsidP="005D4CAB">
      <w:pPr>
        <w:ind w:left="5529"/>
        <w:jc w:val="both"/>
        <w:rPr>
          <w:sz w:val="28"/>
          <w:szCs w:val="28"/>
        </w:rPr>
      </w:pPr>
      <w:r w:rsidRPr="001E5062">
        <w:rPr>
          <w:sz w:val="28"/>
          <w:szCs w:val="28"/>
        </w:rPr>
        <w:t>к постановлению Администрации                 муниципального образования                     «Шумячский район» Смоленской                  области</w:t>
      </w:r>
    </w:p>
    <w:p w:rsidR="001E5062" w:rsidRDefault="001E5062" w:rsidP="005D4CAB">
      <w:pPr>
        <w:ind w:left="5529"/>
        <w:jc w:val="both"/>
        <w:rPr>
          <w:sz w:val="28"/>
          <w:szCs w:val="28"/>
        </w:rPr>
      </w:pPr>
      <w:r w:rsidRPr="001E5062">
        <w:rPr>
          <w:sz w:val="28"/>
          <w:szCs w:val="28"/>
        </w:rPr>
        <w:t>от</w:t>
      </w:r>
      <w:r w:rsidR="005D4CAB">
        <w:rPr>
          <w:sz w:val="28"/>
          <w:szCs w:val="28"/>
        </w:rPr>
        <w:t xml:space="preserve"> </w:t>
      </w:r>
      <w:r w:rsidR="0025092B" w:rsidRPr="0025092B">
        <w:rPr>
          <w:sz w:val="28"/>
          <w:szCs w:val="28"/>
          <w:u w:val="single"/>
        </w:rPr>
        <w:t>25.12.2023г.</w:t>
      </w:r>
      <w:r w:rsidR="0025092B">
        <w:rPr>
          <w:sz w:val="28"/>
          <w:szCs w:val="28"/>
        </w:rPr>
        <w:t xml:space="preserve"> </w:t>
      </w:r>
      <w:r w:rsidR="005D4CAB">
        <w:rPr>
          <w:sz w:val="28"/>
          <w:szCs w:val="28"/>
        </w:rPr>
        <w:t xml:space="preserve">№ </w:t>
      </w:r>
      <w:r w:rsidR="0025092B">
        <w:rPr>
          <w:sz w:val="28"/>
          <w:szCs w:val="28"/>
        </w:rPr>
        <w:t>614</w:t>
      </w:r>
    </w:p>
    <w:p w:rsidR="005D4CAB" w:rsidRPr="001E5062" w:rsidRDefault="005D4CAB" w:rsidP="005D4CAB">
      <w:pPr>
        <w:ind w:left="5529"/>
        <w:jc w:val="both"/>
        <w:rPr>
          <w:color w:val="333333"/>
          <w:sz w:val="28"/>
          <w:szCs w:val="28"/>
        </w:rPr>
      </w:pPr>
    </w:p>
    <w:p w:rsidR="001E5062" w:rsidRPr="001E5062" w:rsidRDefault="001E5062" w:rsidP="001E5062">
      <w:pPr>
        <w:rPr>
          <w:color w:val="333333"/>
          <w:sz w:val="28"/>
          <w:szCs w:val="28"/>
        </w:rPr>
      </w:pPr>
    </w:p>
    <w:p w:rsidR="001E5062" w:rsidRPr="001E5062" w:rsidRDefault="001E5062" w:rsidP="001E5062">
      <w:pPr>
        <w:suppressAutoHyphens/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1E5062">
        <w:rPr>
          <w:rFonts w:eastAsia="Arial"/>
          <w:b/>
          <w:bCs/>
          <w:sz w:val="28"/>
          <w:szCs w:val="28"/>
          <w:lang w:eastAsia="ar-SA"/>
        </w:rPr>
        <w:t>Перечень главных администраторов источников</w:t>
      </w:r>
    </w:p>
    <w:p w:rsidR="001E5062" w:rsidRPr="001E5062" w:rsidRDefault="001E5062" w:rsidP="001E5062">
      <w:pPr>
        <w:suppressAutoHyphens/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1E5062">
        <w:rPr>
          <w:rFonts w:eastAsia="Arial"/>
          <w:b/>
          <w:bCs/>
          <w:sz w:val="28"/>
          <w:szCs w:val="28"/>
          <w:lang w:eastAsia="ar-SA"/>
        </w:rPr>
        <w:t>финансирования дефицита бюджета Шумячского городского поселения</w:t>
      </w:r>
    </w:p>
    <w:p w:rsidR="001E5062" w:rsidRPr="001E5062" w:rsidRDefault="001E5062" w:rsidP="001E5062">
      <w:pPr>
        <w:suppressAutoHyphens/>
        <w:jc w:val="center"/>
        <w:rPr>
          <w:rFonts w:eastAsia="Arial"/>
          <w:b/>
          <w:bCs/>
          <w:sz w:val="28"/>
          <w:szCs w:val="28"/>
          <w:lang w:eastAsia="ar-SA"/>
        </w:rPr>
      </w:pPr>
    </w:p>
    <w:tbl>
      <w:tblPr>
        <w:tblW w:w="978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204"/>
        <w:gridCol w:w="2533"/>
        <w:gridCol w:w="6044"/>
      </w:tblGrid>
      <w:tr w:rsidR="001E5062" w:rsidRPr="001E5062" w:rsidTr="00082881">
        <w:trPr>
          <w:trHeight w:val="414"/>
        </w:trPr>
        <w:tc>
          <w:tcPr>
            <w:tcW w:w="3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062" w:rsidRPr="001E5062" w:rsidRDefault="001E5062" w:rsidP="001E5062">
            <w:pPr>
              <w:suppressAutoHyphens/>
              <w:snapToGrid w:val="0"/>
              <w:jc w:val="center"/>
              <w:rPr>
                <w:rFonts w:eastAsia="Arial"/>
                <w:b/>
                <w:bCs/>
                <w:szCs w:val="24"/>
                <w:lang w:eastAsia="ar-SA"/>
              </w:rPr>
            </w:pPr>
            <w:r w:rsidRPr="001E5062">
              <w:rPr>
                <w:rFonts w:eastAsia="Arial"/>
                <w:b/>
                <w:bCs/>
                <w:szCs w:val="24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6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062" w:rsidRPr="001E5062" w:rsidRDefault="001E5062" w:rsidP="001E5062">
            <w:pPr>
              <w:suppressAutoHyphens/>
              <w:snapToGrid w:val="0"/>
              <w:jc w:val="center"/>
              <w:rPr>
                <w:rFonts w:eastAsia="Arial"/>
                <w:b/>
                <w:bCs/>
                <w:szCs w:val="24"/>
                <w:lang w:eastAsia="ar-SA"/>
              </w:rPr>
            </w:pPr>
            <w:r w:rsidRPr="001E5062">
              <w:rPr>
                <w:rFonts w:eastAsia="Arial"/>
                <w:b/>
                <w:bCs/>
                <w:szCs w:val="24"/>
                <w:lang w:eastAsia="ar-SA"/>
              </w:rPr>
              <w:t>Наименование главного администратора, источника финансирования дефицита  бюджета</w:t>
            </w:r>
          </w:p>
        </w:tc>
      </w:tr>
      <w:tr w:rsidR="001E5062" w:rsidRPr="001E5062" w:rsidTr="00082881">
        <w:trPr>
          <w:trHeight w:val="41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062" w:rsidRPr="001E5062" w:rsidRDefault="001E5062" w:rsidP="001E5062">
            <w:pPr>
              <w:suppressAutoHyphens/>
              <w:snapToGrid w:val="0"/>
              <w:jc w:val="center"/>
              <w:rPr>
                <w:rFonts w:eastAsia="Arial"/>
                <w:b/>
                <w:bCs/>
                <w:szCs w:val="24"/>
                <w:lang w:eastAsia="ar-SA"/>
              </w:rPr>
            </w:pPr>
            <w:r w:rsidRPr="001E5062">
              <w:rPr>
                <w:rFonts w:eastAsia="Arial"/>
                <w:b/>
                <w:bCs/>
                <w:szCs w:val="24"/>
                <w:lang w:eastAsia="ar-SA"/>
              </w:rPr>
              <w:t>главного админис</w:t>
            </w:r>
            <w:r w:rsidRPr="001E5062">
              <w:rPr>
                <w:rFonts w:eastAsia="Arial"/>
                <w:b/>
                <w:bCs/>
                <w:szCs w:val="24"/>
                <w:lang w:eastAsia="ar-SA"/>
              </w:rPr>
              <w:softHyphen/>
              <w:t>тратора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062" w:rsidRPr="001E5062" w:rsidRDefault="001E5062" w:rsidP="001E5062">
            <w:pPr>
              <w:suppressAutoHyphens/>
              <w:snapToGrid w:val="0"/>
              <w:jc w:val="center"/>
              <w:rPr>
                <w:rFonts w:eastAsia="Arial"/>
                <w:b/>
                <w:bCs/>
                <w:szCs w:val="24"/>
                <w:lang w:eastAsia="ar-SA"/>
              </w:rPr>
            </w:pPr>
            <w:r w:rsidRPr="001E5062">
              <w:rPr>
                <w:rFonts w:eastAsia="Arial"/>
                <w:b/>
                <w:bCs/>
                <w:szCs w:val="24"/>
                <w:lang w:eastAsia="ar-SA"/>
              </w:rPr>
              <w:t>источника финансирования дефицита  бюджета</w:t>
            </w:r>
          </w:p>
        </w:tc>
        <w:tc>
          <w:tcPr>
            <w:tcW w:w="6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062" w:rsidRPr="001E5062" w:rsidRDefault="001E5062" w:rsidP="001E5062">
            <w:pPr>
              <w:suppressAutoHyphens/>
              <w:snapToGrid w:val="0"/>
              <w:jc w:val="center"/>
              <w:rPr>
                <w:rFonts w:eastAsia="Arial"/>
                <w:b/>
                <w:bCs/>
                <w:szCs w:val="24"/>
                <w:lang w:eastAsia="ar-SA"/>
              </w:rPr>
            </w:pPr>
          </w:p>
        </w:tc>
      </w:tr>
      <w:tr w:rsidR="001E5062" w:rsidRPr="001E5062" w:rsidTr="00082881">
        <w:trPr>
          <w:cantSplit/>
          <w:trHeight w:val="271"/>
          <w:tblHeader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062" w:rsidRPr="001E5062" w:rsidRDefault="001E5062" w:rsidP="001E5062">
            <w:pPr>
              <w:suppressAutoHyphens/>
              <w:snapToGrid w:val="0"/>
              <w:jc w:val="center"/>
              <w:rPr>
                <w:rFonts w:eastAsia="Arial"/>
                <w:szCs w:val="24"/>
                <w:lang w:val="en-US" w:eastAsia="ar-SA"/>
              </w:rPr>
            </w:pPr>
            <w:r w:rsidRPr="001E5062">
              <w:rPr>
                <w:rFonts w:eastAsia="Arial"/>
                <w:szCs w:val="24"/>
                <w:lang w:val="en-US" w:eastAsia="ar-SA"/>
              </w:rPr>
              <w:t>1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062" w:rsidRPr="001E5062" w:rsidRDefault="001E5062" w:rsidP="001E5062">
            <w:pPr>
              <w:suppressAutoHyphens/>
              <w:snapToGrid w:val="0"/>
              <w:jc w:val="center"/>
              <w:rPr>
                <w:rFonts w:eastAsia="Arial"/>
                <w:szCs w:val="24"/>
                <w:lang w:val="en-US" w:eastAsia="ar-SA"/>
              </w:rPr>
            </w:pPr>
            <w:r w:rsidRPr="001E5062">
              <w:rPr>
                <w:rFonts w:eastAsia="Arial"/>
                <w:szCs w:val="24"/>
                <w:lang w:val="en-US" w:eastAsia="ar-SA"/>
              </w:rPr>
              <w:t>2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062" w:rsidRPr="001E5062" w:rsidRDefault="001E5062" w:rsidP="001E5062">
            <w:pPr>
              <w:suppressAutoHyphens/>
              <w:snapToGrid w:val="0"/>
              <w:jc w:val="center"/>
              <w:rPr>
                <w:rFonts w:eastAsia="Arial"/>
                <w:szCs w:val="24"/>
                <w:lang w:val="en-US" w:eastAsia="ar-SA"/>
              </w:rPr>
            </w:pPr>
            <w:r w:rsidRPr="001E5062">
              <w:rPr>
                <w:rFonts w:eastAsia="Arial"/>
                <w:szCs w:val="24"/>
                <w:lang w:val="en-US" w:eastAsia="ar-SA"/>
              </w:rPr>
              <w:t>3</w:t>
            </w:r>
          </w:p>
        </w:tc>
      </w:tr>
      <w:tr w:rsidR="001E5062" w:rsidRPr="001E5062" w:rsidTr="00082881">
        <w:trPr>
          <w:cantSplit/>
          <w:trHeight w:val="828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062" w:rsidRPr="001E5062" w:rsidRDefault="001E5062" w:rsidP="001E5062">
            <w:pPr>
              <w:suppressAutoHyphens/>
              <w:snapToGrid w:val="0"/>
              <w:jc w:val="center"/>
              <w:rPr>
                <w:rFonts w:eastAsia="Arial"/>
                <w:szCs w:val="24"/>
                <w:lang w:eastAsia="ar-SA"/>
              </w:rPr>
            </w:pPr>
            <w:r w:rsidRPr="001E5062">
              <w:rPr>
                <w:rFonts w:eastAsia="Arial"/>
                <w:szCs w:val="24"/>
                <w:lang w:eastAsia="ar-SA"/>
              </w:rPr>
              <w:t>902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062" w:rsidRPr="001E5062" w:rsidRDefault="001E5062" w:rsidP="001E5062">
            <w:pPr>
              <w:suppressAutoHyphens/>
              <w:snapToGrid w:val="0"/>
              <w:jc w:val="center"/>
              <w:rPr>
                <w:rFonts w:eastAsia="Arial"/>
                <w:szCs w:val="24"/>
                <w:lang w:eastAsia="ar-SA"/>
              </w:rPr>
            </w:pP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062" w:rsidRPr="001E5062" w:rsidRDefault="001E5062" w:rsidP="001E5062">
            <w:pPr>
              <w:suppressAutoHyphens/>
              <w:snapToGrid w:val="0"/>
              <w:jc w:val="center"/>
              <w:rPr>
                <w:rFonts w:eastAsia="Arial"/>
                <w:b/>
                <w:bCs/>
                <w:szCs w:val="24"/>
                <w:lang w:eastAsia="ar-SA"/>
              </w:rPr>
            </w:pPr>
            <w:r w:rsidRPr="001E5062">
              <w:rPr>
                <w:rFonts w:eastAsia="Arial"/>
                <w:b/>
                <w:bCs/>
                <w:szCs w:val="24"/>
                <w:lang w:eastAsia="ar-SA"/>
              </w:rPr>
              <w:t>Финансовое управление Администрации муниципального образования «Шумячский район» Смоленской области</w:t>
            </w:r>
          </w:p>
        </w:tc>
      </w:tr>
      <w:tr w:rsidR="001E5062" w:rsidRPr="001E5062" w:rsidTr="00082881">
        <w:trPr>
          <w:cantSplit/>
          <w:trHeight w:val="557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062" w:rsidRPr="001E5062" w:rsidRDefault="001E5062" w:rsidP="001E5062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1E5062">
              <w:rPr>
                <w:szCs w:val="24"/>
                <w:lang w:eastAsia="ar-SA"/>
              </w:rPr>
              <w:t>902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062" w:rsidRPr="001E5062" w:rsidRDefault="001E5062" w:rsidP="001E5062">
            <w:pPr>
              <w:snapToGrid w:val="0"/>
              <w:jc w:val="center"/>
              <w:rPr>
                <w:szCs w:val="24"/>
              </w:rPr>
            </w:pPr>
            <w:r w:rsidRPr="001E5062">
              <w:rPr>
                <w:szCs w:val="24"/>
              </w:rPr>
              <w:t>01 05 02 01 13 0000 510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062" w:rsidRPr="001E5062" w:rsidRDefault="001E5062" w:rsidP="001E5062">
            <w:pPr>
              <w:snapToGrid w:val="0"/>
              <w:jc w:val="both"/>
              <w:rPr>
                <w:szCs w:val="24"/>
              </w:rPr>
            </w:pPr>
            <w:r w:rsidRPr="001E5062">
              <w:rPr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</w:tr>
      <w:tr w:rsidR="001E5062" w:rsidRPr="001E5062" w:rsidTr="00082881">
        <w:trPr>
          <w:cantSplit/>
          <w:trHeight w:val="542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062" w:rsidRPr="001E5062" w:rsidRDefault="001E5062" w:rsidP="001E5062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1E5062">
              <w:rPr>
                <w:szCs w:val="24"/>
                <w:lang w:eastAsia="ar-SA"/>
              </w:rPr>
              <w:t>902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062" w:rsidRPr="001E5062" w:rsidRDefault="001E5062" w:rsidP="001E5062">
            <w:pPr>
              <w:snapToGrid w:val="0"/>
              <w:jc w:val="center"/>
              <w:rPr>
                <w:szCs w:val="24"/>
              </w:rPr>
            </w:pPr>
            <w:r w:rsidRPr="001E5062">
              <w:rPr>
                <w:szCs w:val="24"/>
              </w:rPr>
              <w:t>01 05 02 01 13 0000 610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062" w:rsidRPr="001E5062" w:rsidRDefault="001E5062" w:rsidP="001E5062">
            <w:pPr>
              <w:snapToGrid w:val="0"/>
              <w:jc w:val="both"/>
              <w:rPr>
                <w:szCs w:val="24"/>
              </w:rPr>
            </w:pPr>
            <w:r w:rsidRPr="001E5062">
              <w:rPr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</w:tr>
    </w:tbl>
    <w:p w:rsidR="001E5062" w:rsidRPr="001E5062" w:rsidRDefault="001E5062" w:rsidP="001E5062"/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4C6306" w:rsidSect="00427B7C">
      <w:headerReference w:type="even" r:id="rId9"/>
      <w:headerReference w:type="default" r:id="rId10"/>
      <w:pgSz w:w="11906" w:h="16838"/>
      <w:pgMar w:top="993" w:right="566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E0E" w:rsidRDefault="009F2E0E" w:rsidP="001526C9">
      <w:pPr>
        <w:pStyle w:val="1"/>
      </w:pPr>
      <w:r>
        <w:separator/>
      </w:r>
    </w:p>
  </w:endnote>
  <w:endnote w:type="continuationSeparator" w:id="0">
    <w:p w:rsidR="009F2E0E" w:rsidRDefault="009F2E0E" w:rsidP="001526C9">
      <w:pPr>
        <w:pStyle w:val="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E0E" w:rsidRDefault="009F2E0E" w:rsidP="001526C9">
      <w:pPr>
        <w:pStyle w:val="1"/>
      </w:pPr>
      <w:r>
        <w:separator/>
      </w:r>
    </w:p>
  </w:footnote>
  <w:footnote w:type="continuationSeparator" w:id="0">
    <w:p w:rsidR="009F2E0E" w:rsidRDefault="009F2E0E" w:rsidP="001526C9">
      <w:pPr>
        <w:pStyle w:val="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306" w:rsidRDefault="004C6306" w:rsidP="00E43010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C6306" w:rsidRDefault="004C630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4756485"/>
      <w:docPartObj>
        <w:docPartGallery w:val="Page Numbers (Top of Page)"/>
        <w:docPartUnique/>
      </w:docPartObj>
    </w:sdtPr>
    <w:sdtEndPr/>
    <w:sdtContent>
      <w:p w:rsidR="00427B7C" w:rsidRDefault="00427B7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C6306" w:rsidRDefault="004C630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E78D0"/>
    <w:multiLevelType w:val="multilevel"/>
    <w:tmpl w:val="9BBE2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4C3626E"/>
    <w:multiLevelType w:val="hybridMultilevel"/>
    <w:tmpl w:val="583A2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E61"/>
    <w:rsid w:val="0000155D"/>
    <w:rsid w:val="0002093D"/>
    <w:rsid w:val="00024442"/>
    <w:rsid w:val="0007120B"/>
    <w:rsid w:val="00082881"/>
    <w:rsid w:val="000B731F"/>
    <w:rsid w:val="000C237E"/>
    <w:rsid w:val="0012451E"/>
    <w:rsid w:val="00125C7F"/>
    <w:rsid w:val="00125FDD"/>
    <w:rsid w:val="00147B32"/>
    <w:rsid w:val="00147FD8"/>
    <w:rsid w:val="001526C9"/>
    <w:rsid w:val="00153348"/>
    <w:rsid w:val="00153D67"/>
    <w:rsid w:val="001A273C"/>
    <w:rsid w:val="001A4095"/>
    <w:rsid w:val="001D5200"/>
    <w:rsid w:val="001E1549"/>
    <w:rsid w:val="001E5062"/>
    <w:rsid w:val="0025092B"/>
    <w:rsid w:val="002C435A"/>
    <w:rsid w:val="00306150"/>
    <w:rsid w:val="00306825"/>
    <w:rsid w:val="00317323"/>
    <w:rsid w:val="003216E2"/>
    <w:rsid w:val="00346310"/>
    <w:rsid w:val="00356E61"/>
    <w:rsid w:val="00361078"/>
    <w:rsid w:val="00361330"/>
    <w:rsid w:val="00380F46"/>
    <w:rsid w:val="00382A76"/>
    <w:rsid w:val="003872DF"/>
    <w:rsid w:val="003A272F"/>
    <w:rsid w:val="003A33E0"/>
    <w:rsid w:val="00403729"/>
    <w:rsid w:val="00410AE1"/>
    <w:rsid w:val="00413D6E"/>
    <w:rsid w:val="00427B7C"/>
    <w:rsid w:val="00430FA7"/>
    <w:rsid w:val="00467909"/>
    <w:rsid w:val="004B46A0"/>
    <w:rsid w:val="004C0463"/>
    <w:rsid w:val="004C6306"/>
    <w:rsid w:val="004C645B"/>
    <w:rsid w:val="004C7BDF"/>
    <w:rsid w:val="004D3818"/>
    <w:rsid w:val="00546A56"/>
    <w:rsid w:val="00554F75"/>
    <w:rsid w:val="00562AA5"/>
    <w:rsid w:val="00596FF1"/>
    <w:rsid w:val="005A4EC3"/>
    <w:rsid w:val="005D4CAB"/>
    <w:rsid w:val="005E7876"/>
    <w:rsid w:val="006009B1"/>
    <w:rsid w:val="006202A1"/>
    <w:rsid w:val="00641065"/>
    <w:rsid w:val="00653249"/>
    <w:rsid w:val="00667D2D"/>
    <w:rsid w:val="006B5628"/>
    <w:rsid w:val="006C4B9C"/>
    <w:rsid w:val="006D02AF"/>
    <w:rsid w:val="006D1B34"/>
    <w:rsid w:val="006E65AF"/>
    <w:rsid w:val="0074544F"/>
    <w:rsid w:val="007632D1"/>
    <w:rsid w:val="007756D0"/>
    <w:rsid w:val="007775BA"/>
    <w:rsid w:val="007C05FE"/>
    <w:rsid w:val="008037B2"/>
    <w:rsid w:val="00833EF9"/>
    <w:rsid w:val="008558AE"/>
    <w:rsid w:val="00861E58"/>
    <w:rsid w:val="0086499B"/>
    <w:rsid w:val="00883662"/>
    <w:rsid w:val="008906A3"/>
    <w:rsid w:val="008A143B"/>
    <w:rsid w:val="009137DE"/>
    <w:rsid w:val="00924BB0"/>
    <w:rsid w:val="0094165B"/>
    <w:rsid w:val="00960A73"/>
    <w:rsid w:val="009710BB"/>
    <w:rsid w:val="009A6843"/>
    <w:rsid w:val="009D3AEB"/>
    <w:rsid w:val="009D67E1"/>
    <w:rsid w:val="009F2E0E"/>
    <w:rsid w:val="009F4E0B"/>
    <w:rsid w:val="00A02570"/>
    <w:rsid w:val="00A16A89"/>
    <w:rsid w:val="00AB6B14"/>
    <w:rsid w:val="00AF50F9"/>
    <w:rsid w:val="00B064ED"/>
    <w:rsid w:val="00B32946"/>
    <w:rsid w:val="00B47FAF"/>
    <w:rsid w:val="00B61372"/>
    <w:rsid w:val="00B82463"/>
    <w:rsid w:val="00B850D3"/>
    <w:rsid w:val="00B879E7"/>
    <w:rsid w:val="00B936A8"/>
    <w:rsid w:val="00BF5D63"/>
    <w:rsid w:val="00C0307C"/>
    <w:rsid w:val="00C6633C"/>
    <w:rsid w:val="00C80263"/>
    <w:rsid w:val="00C96FA8"/>
    <w:rsid w:val="00CB747B"/>
    <w:rsid w:val="00CE27A0"/>
    <w:rsid w:val="00CE47E2"/>
    <w:rsid w:val="00D019EA"/>
    <w:rsid w:val="00D12634"/>
    <w:rsid w:val="00D21D80"/>
    <w:rsid w:val="00D43942"/>
    <w:rsid w:val="00D47B19"/>
    <w:rsid w:val="00D52224"/>
    <w:rsid w:val="00D73536"/>
    <w:rsid w:val="00D776ED"/>
    <w:rsid w:val="00DC4790"/>
    <w:rsid w:val="00DD15EC"/>
    <w:rsid w:val="00DE0C6E"/>
    <w:rsid w:val="00E00CCA"/>
    <w:rsid w:val="00E16433"/>
    <w:rsid w:val="00E43010"/>
    <w:rsid w:val="00E60A66"/>
    <w:rsid w:val="00E81BF0"/>
    <w:rsid w:val="00EA7B8C"/>
    <w:rsid w:val="00EC0ED6"/>
    <w:rsid w:val="00F32BC6"/>
    <w:rsid w:val="00F41A9E"/>
    <w:rsid w:val="00F608A7"/>
    <w:rsid w:val="00F977CC"/>
    <w:rsid w:val="00FB018E"/>
    <w:rsid w:val="00FB53FF"/>
    <w:rsid w:val="00FC4C8B"/>
    <w:rsid w:val="00FE7264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6FBC83"/>
  <w15:chartTrackingRefBased/>
  <w15:docId w15:val="{31CC1403-B0DA-4F4B-B5BA-517122D8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56E61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56E6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356E61"/>
    <w:pPr>
      <w:tabs>
        <w:tab w:val="center" w:pos="4536"/>
        <w:tab w:val="right" w:pos="9072"/>
      </w:tabs>
    </w:pPr>
  </w:style>
  <w:style w:type="paragraph" w:customStyle="1" w:styleId="1">
    <w:name w:val="заголовок 1"/>
    <w:basedOn w:val="a"/>
    <w:next w:val="a"/>
    <w:rsid w:val="00356E61"/>
    <w:pPr>
      <w:keepNext/>
      <w:jc w:val="center"/>
    </w:pPr>
    <w:rPr>
      <w:b/>
      <w:sz w:val="28"/>
    </w:rPr>
  </w:style>
  <w:style w:type="paragraph" w:customStyle="1" w:styleId="10">
    <w:name w:val="Абзац списка1"/>
    <w:basedOn w:val="a"/>
    <w:rsid w:val="0036133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361330"/>
    <w:rPr>
      <w:rFonts w:ascii="Calibri" w:hAnsi="Calibri" w:cs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тиль"/>
    <w:rsid w:val="00361330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character" w:styleId="a8">
    <w:name w:val="page number"/>
    <w:basedOn w:val="a0"/>
    <w:rsid w:val="00361330"/>
  </w:style>
  <w:style w:type="paragraph" w:styleId="a9">
    <w:name w:val="List Paragraph"/>
    <w:basedOn w:val="a"/>
    <w:qFormat/>
    <w:rsid w:val="00BF5D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BF5D63"/>
    <w:pPr>
      <w:suppressAutoHyphens/>
      <w:ind w:right="5060"/>
      <w:jc w:val="both"/>
    </w:pPr>
    <w:rPr>
      <w:sz w:val="28"/>
      <w:lang w:eastAsia="ar-SA"/>
    </w:rPr>
  </w:style>
  <w:style w:type="paragraph" w:customStyle="1" w:styleId="31">
    <w:name w:val="Основной текст 31"/>
    <w:basedOn w:val="a"/>
    <w:rsid w:val="00BF5D63"/>
    <w:pPr>
      <w:suppressAutoHyphens/>
    </w:pPr>
    <w:rPr>
      <w:sz w:val="28"/>
      <w:lang w:eastAsia="ar-SA"/>
    </w:rPr>
  </w:style>
  <w:style w:type="paragraph" w:styleId="aa">
    <w:name w:val="footer"/>
    <w:basedOn w:val="a"/>
    <w:rsid w:val="00306825"/>
    <w:pPr>
      <w:tabs>
        <w:tab w:val="center" w:pos="4677"/>
        <w:tab w:val="right" w:pos="9355"/>
      </w:tabs>
    </w:pPr>
  </w:style>
  <w:style w:type="paragraph" w:styleId="ab">
    <w:name w:val="Normal (Web)"/>
    <w:basedOn w:val="a"/>
    <w:unhideWhenUsed/>
    <w:rsid w:val="00346310"/>
    <w:pPr>
      <w:spacing w:before="100" w:beforeAutospacing="1" w:after="100" w:afterAutospacing="1"/>
    </w:pPr>
    <w:rPr>
      <w:szCs w:val="24"/>
    </w:rPr>
  </w:style>
  <w:style w:type="paragraph" w:customStyle="1" w:styleId="ConsPlusTitle">
    <w:name w:val="ConsPlusTitle"/>
    <w:uiPriority w:val="99"/>
    <w:rsid w:val="00D7353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9D67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9D67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3"/>
    <w:basedOn w:val="a"/>
    <w:link w:val="30"/>
    <w:semiHidden/>
    <w:unhideWhenUsed/>
    <w:rsid w:val="009D67E1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9D67E1"/>
    <w:rPr>
      <w:sz w:val="16"/>
      <w:szCs w:val="16"/>
      <w:lang w:val="x-none" w:eastAsia="x-none" w:bidi="ar-SA"/>
    </w:rPr>
  </w:style>
  <w:style w:type="paragraph" w:styleId="ac">
    <w:name w:val="Body Text"/>
    <w:basedOn w:val="a"/>
    <w:rsid w:val="00382A76"/>
    <w:pPr>
      <w:suppressAutoHyphens/>
      <w:ind w:right="5278"/>
    </w:pPr>
    <w:rPr>
      <w:kern w:val="1"/>
      <w:sz w:val="28"/>
      <w:lang w:eastAsia="ar-SA"/>
    </w:rPr>
  </w:style>
  <w:style w:type="paragraph" w:customStyle="1" w:styleId="ad">
    <w:name w:val="Содержимое таблицы"/>
    <w:basedOn w:val="a"/>
    <w:rsid w:val="00DE0C6E"/>
    <w:pPr>
      <w:suppressLineNumbers/>
      <w:suppressAutoHyphens/>
    </w:pPr>
    <w:rPr>
      <w:szCs w:val="24"/>
      <w:lang w:eastAsia="ar-SA"/>
    </w:rPr>
  </w:style>
  <w:style w:type="paragraph" w:customStyle="1" w:styleId="ae">
    <w:name w:val="Заголовок таблицы"/>
    <w:basedOn w:val="ad"/>
    <w:rsid w:val="00DE0C6E"/>
    <w:pPr>
      <w:jc w:val="center"/>
    </w:pPr>
    <w:rPr>
      <w:b/>
      <w:bCs/>
    </w:rPr>
  </w:style>
  <w:style w:type="paragraph" w:styleId="af">
    <w:name w:val="List"/>
    <w:basedOn w:val="a"/>
    <w:rsid w:val="008A143B"/>
    <w:pPr>
      <w:widowControl w:val="0"/>
      <w:ind w:left="283" w:hanging="283"/>
    </w:pPr>
    <w:rPr>
      <w:sz w:val="20"/>
    </w:rPr>
  </w:style>
  <w:style w:type="paragraph" w:customStyle="1" w:styleId="ConsPlusNormal">
    <w:name w:val="ConsPlusNormal"/>
    <w:rsid w:val="004C6306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C6306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0B731F"/>
    <w:rPr>
      <w:sz w:val="24"/>
    </w:rPr>
  </w:style>
  <w:style w:type="paragraph" w:styleId="af1">
    <w:name w:val="Body Text Indent"/>
    <w:basedOn w:val="a"/>
    <w:link w:val="af2"/>
    <w:uiPriority w:val="99"/>
    <w:unhideWhenUsed/>
    <w:rsid w:val="00D776ED"/>
    <w:pPr>
      <w:spacing w:after="120"/>
      <w:ind w:left="283"/>
    </w:pPr>
    <w:rPr>
      <w:sz w:val="2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D776ED"/>
  </w:style>
  <w:style w:type="paragraph" w:customStyle="1" w:styleId="ConsNormal">
    <w:name w:val="ConsNormal"/>
    <w:rsid w:val="00D776ED"/>
    <w:pPr>
      <w:widowControl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099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BAF91-A43F-4631-B61E-3453D637C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2023-12-25T10:56:00Z</cp:lastPrinted>
  <dcterms:created xsi:type="dcterms:W3CDTF">2023-12-27T12:15:00Z</dcterms:created>
  <dcterms:modified xsi:type="dcterms:W3CDTF">2023-12-27T12:15:00Z</dcterms:modified>
</cp:coreProperties>
</file>