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67FBE">
        <w:rPr>
          <w:sz w:val="28"/>
          <w:szCs w:val="28"/>
          <w:u w:val="single"/>
        </w:rPr>
        <w:t>20.11.2023г.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67FBE">
        <w:rPr>
          <w:sz w:val="28"/>
          <w:szCs w:val="28"/>
        </w:rPr>
        <w:t xml:space="preserve"> 533</w:t>
      </w:r>
      <w:r w:rsidRPr="00D71AB5">
        <w:rPr>
          <w:sz w:val="28"/>
          <w:szCs w:val="28"/>
        </w:rPr>
        <w:t>_______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65555" w:rsidRDefault="00265555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4928"/>
        <w:gridCol w:w="5493"/>
      </w:tblGrid>
      <w:tr w:rsidR="00265555" w:rsidRPr="00265555" w:rsidTr="003A2E78">
        <w:tc>
          <w:tcPr>
            <w:tcW w:w="4928" w:type="dxa"/>
          </w:tcPr>
          <w:p w:rsidR="00265555" w:rsidRPr="00265555" w:rsidRDefault="00265555" w:rsidP="00265555">
            <w:pPr>
              <w:ind w:left="-115"/>
              <w:jc w:val="both"/>
              <w:rPr>
                <w:sz w:val="28"/>
                <w:szCs w:val="28"/>
              </w:rPr>
            </w:pPr>
            <w:r w:rsidRPr="00265555">
              <w:rPr>
                <w:sz w:val="28"/>
                <w:szCs w:val="28"/>
              </w:rPr>
              <w:t xml:space="preserve">Об утверждении схемы расположения земельного участка </w:t>
            </w:r>
            <w:r w:rsidRPr="00265555">
              <w:rPr>
                <w:color w:val="000000"/>
                <w:sz w:val="28"/>
                <w:szCs w:val="28"/>
              </w:rPr>
              <w:t>на кадастровом плане территорий</w:t>
            </w:r>
            <w:r w:rsidRPr="00265555">
              <w:rPr>
                <w:sz w:val="28"/>
                <w:szCs w:val="28"/>
              </w:rPr>
              <w:t>.</w:t>
            </w:r>
          </w:p>
          <w:p w:rsidR="00265555" w:rsidRDefault="00265555" w:rsidP="00265555">
            <w:pPr>
              <w:jc w:val="both"/>
              <w:rPr>
                <w:sz w:val="28"/>
                <w:szCs w:val="28"/>
              </w:rPr>
            </w:pPr>
          </w:p>
          <w:p w:rsidR="00265555" w:rsidRPr="00265555" w:rsidRDefault="00265555" w:rsidP="0026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265555" w:rsidRPr="00265555" w:rsidRDefault="00265555" w:rsidP="002655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555" w:rsidRPr="00265555" w:rsidRDefault="00265555" w:rsidP="00265555">
      <w:pPr>
        <w:ind w:firstLine="708"/>
        <w:jc w:val="both"/>
        <w:rPr>
          <w:sz w:val="28"/>
          <w:szCs w:val="28"/>
        </w:rPr>
      </w:pPr>
      <w:r w:rsidRPr="00265555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65555">
        <w:rPr>
          <w:sz w:val="28"/>
          <w:szCs w:val="28"/>
        </w:rPr>
        <w:t>Шумячский</w:t>
      </w:r>
      <w:proofErr w:type="spellEnd"/>
      <w:r w:rsidRPr="00265555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265555">
        <w:rPr>
          <w:sz w:val="28"/>
          <w:szCs w:val="28"/>
        </w:rPr>
        <w:t>Шумячского</w:t>
      </w:r>
      <w:proofErr w:type="spellEnd"/>
      <w:r w:rsidRPr="00265555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265555">
        <w:rPr>
          <w:sz w:val="28"/>
          <w:szCs w:val="28"/>
        </w:rPr>
        <w:t>Шумячский</w:t>
      </w:r>
      <w:proofErr w:type="spellEnd"/>
      <w:r w:rsidRPr="00265555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265555">
        <w:rPr>
          <w:sz w:val="28"/>
          <w:szCs w:val="28"/>
        </w:rPr>
        <w:t>Шумячский</w:t>
      </w:r>
      <w:proofErr w:type="spellEnd"/>
      <w:r w:rsidRPr="00265555">
        <w:rPr>
          <w:sz w:val="28"/>
          <w:szCs w:val="28"/>
        </w:rPr>
        <w:t xml:space="preserve"> район» Смоленской области, с учетом заключения о результатах проведения публичных слушаний от 13.11.2023 г. по вопросу утверждения схемы расположения земельного участка, расположенного  по адресу:</w:t>
      </w:r>
      <w:r w:rsidRPr="00265555">
        <w:rPr>
          <w:color w:val="000000"/>
          <w:sz w:val="28"/>
          <w:szCs w:val="28"/>
        </w:rPr>
        <w:t xml:space="preserve"> Российская Федерация, Смоленская область, </w:t>
      </w:r>
      <w:proofErr w:type="spellStart"/>
      <w:r w:rsidRPr="00265555">
        <w:rPr>
          <w:color w:val="000000"/>
          <w:sz w:val="28"/>
          <w:szCs w:val="28"/>
        </w:rPr>
        <w:t>Шумячский</w:t>
      </w:r>
      <w:proofErr w:type="spellEnd"/>
      <w:r w:rsidRPr="00265555">
        <w:rPr>
          <w:color w:val="000000"/>
          <w:sz w:val="28"/>
          <w:szCs w:val="28"/>
        </w:rPr>
        <w:t xml:space="preserve"> район,  </w:t>
      </w:r>
      <w:proofErr w:type="spellStart"/>
      <w:r w:rsidRPr="00265555">
        <w:rPr>
          <w:color w:val="000000"/>
          <w:sz w:val="28"/>
          <w:szCs w:val="28"/>
        </w:rPr>
        <w:t>Шумячское</w:t>
      </w:r>
      <w:proofErr w:type="spellEnd"/>
      <w:r w:rsidRPr="00265555">
        <w:rPr>
          <w:color w:val="000000"/>
          <w:sz w:val="28"/>
          <w:szCs w:val="28"/>
        </w:rPr>
        <w:t xml:space="preserve"> городское поселение, п. Шумячи, ул. Школьная площадью 851 </w:t>
      </w:r>
      <w:proofErr w:type="spellStart"/>
      <w:r w:rsidRPr="00265555">
        <w:rPr>
          <w:color w:val="000000"/>
          <w:sz w:val="28"/>
          <w:szCs w:val="28"/>
        </w:rPr>
        <w:t>кв.м</w:t>
      </w:r>
      <w:proofErr w:type="spellEnd"/>
      <w:r w:rsidRPr="00265555">
        <w:rPr>
          <w:color w:val="000000"/>
          <w:sz w:val="28"/>
          <w:szCs w:val="28"/>
        </w:rPr>
        <w:t xml:space="preserve">, с разрешенным использованием – </w:t>
      </w:r>
      <w:r w:rsidRPr="00265555">
        <w:rPr>
          <w:sz w:val="28"/>
          <w:szCs w:val="28"/>
        </w:rPr>
        <w:t>земельные участки (территории) общего пользования, на кадастровом плане территорий</w:t>
      </w:r>
      <w:r w:rsidRPr="00265555">
        <w:rPr>
          <w:szCs w:val="24"/>
        </w:rPr>
        <w:t xml:space="preserve"> </w:t>
      </w:r>
      <w:r w:rsidRPr="00265555">
        <w:rPr>
          <w:sz w:val="28"/>
          <w:szCs w:val="28"/>
        </w:rPr>
        <w:t>.</w:t>
      </w:r>
    </w:p>
    <w:p w:rsidR="00265555" w:rsidRPr="00265555" w:rsidRDefault="00265555" w:rsidP="00265555">
      <w:pPr>
        <w:ind w:firstLine="708"/>
        <w:jc w:val="both"/>
        <w:rPr>
          <w:sz w:val="28"/>
          <w:szCs w:val="28"/>
        </w:rPr>
      </w:pPr>
    </w:p>
    <w:p w:rsidR="00265555" w:rsidRPr="00265555" w:rsidRDefault="00265555" w:rsidP="00265555">
      <w:pPr>
        <w:jc w:val="both"/>
        <w:rPr>
          <w:sz w:val="28"/>
          <w:szCs w:val="28"/>
        </w:rPr>
      </w:pPr>
      <w:r w:rsidRPr="00265555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265555">
        <w:rPr>
          <w:sz w:val="28"/>
          <w:szCs w:val="28"/>
        </w:rPr>
        <w:t>Администрация муниципального образования «</w:t>
      </w:r>
      <w:proofErr w:type="spellStart"/>
      <w:r w:rsidRPr="00265555">
        <w:rPr>
          <w:sz w:val="28"/>
          <w:szCs w:val="28"/>
        </w:rPr>
        <w:t>Шумячский</w:t>
      </w:r>
      <w:proofErr w:type="spellEnd"/>
      <w:r w:rsidRPr="00265555">
        <w:rPr>
          <w:sz w:val="28"/>
          <w:szCs w:val="28"/>
        </w:rPr>
        <w:t xml:space="preserve"> район» Смоленской области</w:t>
      </w:r>
    </w:p>
    <w:p w:rsidR="00265555" w:rsidRPr="00265555" w:rsidRDefault="00265555" w:rsidP="00265555">
      <w:pPr>
        <w:jc w:val="both"/>
        <w:rPr>
          <w:sz w:val="28"/>
          <w:szCs w:val="28"/>
        </w:rPr>
      </w:pPr>
    </w:p>
    <w:p w:rsidR="00265555" w:rsidRPr="00265555" w:rsidRDefault="00265555" w:rsidP="00265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55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65555">
        <w:rPr>
          <w:sz w:val="28"/>
          <w:szCs w:val="28"/>
        </w:rPr>
        <w:t>Т:</w:t>
      </w:r>
    </w:p>
    <w:p w:rsidR="00265555" w:rsidRPr="00265555" w:rsidRDefault="00265555" w:rsidP="00265555">
      <w:pPr>
        <w:jc w:val="both"/>
        <w:rPr>
          <w:sz w:val="28"/>
          <w:szCs w:val="28"/>
        </w:rPr>
      </w:pPr>
    </w:p>
    <w:p w:rsidR="00265555" w:rsidRPr="00265555" w:rsidRDefault="00265555" w:rsidP="0026555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265555">
        <w:rPr>
          <w:iCs/>
          <w:sz w:val="28"/>
          <w:szCs w:val="28"/>
        </w:rPr>
        <w:t xml:space="preserve">1.Утвердить схему расположения земельного участка на кадастровом плане территории из категории земель- земли населенных пунктов, расположенного по адресу: Российская Федерация, Смоленская область, </w:t>
      </w:r>
      <w:proofErr w:type="spellStart"/>
      <w:r w:rsidRPr="00265555">
        <w:rPr>
          <w:iCs/>
          <w:sz w:val="28"/>
          <w:szCs w:val="28"/>
        </w:rPr>
        <w:lastRenderedPageBreak/>
        <w:t>Шумячский</w:t>
      </w:r>
      <w:proofErr w:type="spellEnd"/>
      <w:r w:rsidRPr="00265555">
        <w:rPr>
          <w:iCs/>
          <w:sz w:val="28"/>
          <w:szCs w:val="28"/>
        </w:rPr>
        <w:t xml:space="preserve"> район, </w:t>
      </w:r>
      <w:proofErr w:type="spellStart"/>
      <w:r w:rsidRPr="00265555">
        <w:rPr>
          <w:iCs/>
          <w:sz w:val="28"/>
          <w:szCs w:val="28"/>
        </w:rPr>
        <w:t>Шумячское</w:t>
      </w:r>
      <w:proofErr w:type="spellEnd"/>
      <w:r w:rsidRPr="00265555">
        <w:rPr>
          <w:iCs/>
          <w:sz w:val="28"/>
          <w:szCs w:val="28"/>
        </w:rPr>
        <w:t xml:space="preserve"> городское поселение, п. Шумячи, ул. Школьная,</w:t>
      </w:r>
      <w:r w:rsidRPr="00265555">
        <w:rPr>
          <w:szCs w:val="24"/>
        </w:rPr>
        <w:t xml:space="preserve"> </w:t>
      </w:r>
      <w:r w:rsidRPr="00265555">
        <w:rPr>
          <w:sz w:val="28"/>
          <w:szCs w:val="28"/>
        </w:rPr>
        <w:t>площадью</w:t>
      </w:r>
      <w:r w:rsidRPr="00265555">
        <w:rPr>
          <w:iCs/>
          <w:sz w:val="28"/>
          <w:szCs w:val="28"/>
        </w:rPr>
        <w:t xml:space="preserve"> 851 </w:t>
      </w:r>
      <w:proofErr w:type="spellStart"/>
      <w:r w:rsidRPr="00265555">
        <w:rPr>
          <w:iCs/>
          <w:sz w:val="28"/>
          <w:szCs w:val="28"/>
        </w:rPr>
        <w:t>кв.м</w:t>
      </w:r>
      <w:proofErr w:type="spellEnd"/>
      <w:r w:rsidRPr="00265555">
        <w:rPr>
          <w:iCs/>
          <w:sz w:val="28"/>
          <w:szCs w:val="28"/>
        </w:rPr>
        <w:t>.</w:t>
      </w:r>
    </w:p>
    <w:p w:rsidR="00265555" w:rsidRPr="00265555" w:rsidRDefault="00265555" w:rsidP="00265555">
      <w:pPr>
        <w:rPr>
          <w:iCs/>
          <w:sz w:val="28"/>
          <w:szCs w:val="28"/>
        </w:rPr>
      </w:pPr>
    </w:p>
    <w:p w:rsidR="00265555" w:rsidRPr="00265555" w:rsidRDefault="00265555" w:rsidP="0026555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265555">
        <w:rPr>
          <w:iCs/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О1 и в пределах кадастрового квартала 67:24:00190128.</w:t>
      </w:r>
    </w:p>
    <w:p w:rsidR="00265555" w:rsidRPr="00265555" w:rsidRDefault="00E67FBE" w:rsidP="0026555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bookmarkStart w:id="0" w:name="_GoBack"/>
      <w:bookmarkEnd w:id="0"/>
      <w:r w:rsidR="00265555" w:rsidRPr="00265555">
        <w:rPr>
          <w:iCs/>
          <w:sz w:val="28"/>
          <w:szCs w:val="28"/>
        </w:rPr>
        <w:t>Установить вид разрешенного использования земельного участка - земельные участки (территории) общего пользования.</w:t>
      </w:r>
    </w:p>
    <w:p w:rsidR="00265555" w:rsidRPr="00265555" w:rsidRDefault="00265555" w:rsidP="00265555">
      <w:pPr>
        <w:rPr>
          <w:iCs/>
          <w:sz w:val="28"/>
          <w:szCs w:val="28"/>
        </w:rPr>
      </w:pPr>
    </w:p>
    <w:p w:rsidR="00265555" w:rsidRPr="00265555" w:rsidRDefault="00265555" w:rsidP="0026555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265555">
        <w:rPr>
          <w:iCs/>
          <w:sz w:val="28"/>
          <w:szCs w:val="28"/>
        </w:rPr>
        <w:t>3. Определить, что начальник Отдела городского хозяйства Администрации муниципального образования «</w:t>
      </w:r>
      <w:proofErr w:type="spellStart"/>
      <w:r w:rsidRPr="00265555">
        <w:rPr>
          <w:iCs/>
          <w:sz w:val="28"/>
          <w:szCs w:val="28"/>
        </w:rPr>
        <w:t>Шумячский</w:t>
      </w:r>
      <w:proofErr w:type="spellEnd"/>
      <w:r w:rsidRPr="00265555">
        <w:rPr>
          <w:iCs/>
          <w:sz w:val="28"/>
          <w:szCs w:val="28"/>
        </w:rPr>
        <w:t xml:space="preserve"> район» Смоленской области </w:t>
      </w:r>
      <w:proofErr w:type="spellStart"/>
      <w:r w:rsidRPr="00265555">
        <w:rPr>
          <w:iCs/>
          <w:sz w:val="28"/>
          <w:szCs w:val="28"/>
        </w:rPr>
        <w:t>Павлюченкова</w:t>
      </w:r>
      <w:proofErr w:type="spellEnd"/>
      <w:r w:rsidRPr="00265555">
        <w:rPr>
          <w:iCs/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265555" w:rsidRPr="00265555" w:rsidRDefault="00265555" w:rsidP="00265555">
      <w:pPr>
        <w:rPr>
          <w:iCs/>
          <w:sz w:val="28"/>
          <w:szCs w:val="28"/>
        </w:rPr>
      </w:pPr>
    </w:p>
    <w:p w:rsidR="00265555" w:rsidRPr="00265555" w:rsidRDefault="00265555" w:rsidP="00265555">
      <w:pPr>
        <w:ind w:left="-142"/>
        <w:jc w:val="both"/>
        <w:rPr>
          <w:szCs w:val="24"/>
        </w:rPr>
      </w:pPr>
      <w:r w:rsidRPr="002655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265555">
        <w:rPr>
          <w:iCs/>
          <w:sz w:val="28"/>
          <w:szCs w:val="28"/>
        </w:rPr>
        <w:t xml:space="preserve"> 4.  Срок действия настоящего постановления составляет два года.</w:t>
      </w:r>
    </w:p>
    <w:p w:rsidR="00265555" w:rsidRDefault="00265555" w:rsidP="00265555">
      <w:pPr>
        <w:rPr>
          <w:szCs w:val="24"/>
        </w:rPr>
      </w:pPr>
    </w:p>
    <w:p w:rsidR="00265555" w:rsidRPr="00265555" w:rsidRDefault="00265555" w:rsidP="00265555">
      <w:pPr>
        <w:rPr>
          <w:szCs w:val="24"/>
        </w:rPr>
      </w:pPr>
    </w:p>
    <w:p w:rsidR="00265555" w:rsidRPr="00265555" w:rsidRDefault="00265555" w:rsidP="0026555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265555" w:rsidRPr="00265555" w:rsidTr="003A2E78">
        <w:tc>
          <w:tcPr>
            <w:tcW w:w="5495" w:type="dxa"/>
            <w:hideMark/>
          </w:tcPr>
          <w:p w:rsidR="00265555" w:rsidRPr="00265555" w:rsidRDefault="00265555" w:rsidP="00265555">
            <w:pPr>
              <w:ind w:left="-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555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265555">
              <w:rPr>
                <w:sz w:val="28"/>
                <w:szCs w:val="28"/>
              </w:rPr>
              <w:t>Шумячский</w:t>
            </w:r>
            <w:proofErr w:type="spellEnd"/>
            <w:r w:rsidRPr="0026555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65555" w:rsidRPr="00265555" w:rsidRDefault="00265555" w:rsidP="00265555">
            <w:pPr>
              <w:jc w:val="right"/>
              <w:rPr>
                <w:sz w:val="28"/>
                <w:szCs w:val="28"/>
              </w:rPr>
            </w:pPr>
          </w:p>
          <w:p w:rsidR="00265555" w:rsidRPr="00265555" w:rsidRDefault="00265555" w:rsidP="002655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5555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CE" w:rsidRDefault="004F63CE" w:rsidP="00FC6C01">
      <w:r>
        <w:separator/>
      </w:r>
    </w:p>
  </w:endnote>
  <w:endnote w:type="continuationSeparator" w:id="0">
    <w:p w:rsidR="004F63CE" w:rsidRDefault="004F63C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CE" w:rsidRDefault="004F63CE" w:rsidP="00FC6C01">
      <w:r>
        <w:separator/>
      </w:r>
    </w:p>
  </w:footnote>
  <w:footnote w:type="continuationSeparator" w:id="0">
    <w:p w:rsidR="004F63CE" w:rsidRDefault="004F63C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999335"/>
      <w:docPartObj>
        <w:docPartGallery w:val="Page Numbers (Top of Page)"/>
        <w:docPartUnique/>
      </w:docPartObj>
    </w:sdtPr>
    <w:sdtEndPr/>
    <w:sdtContent>
      <w:p w:rsidR="00265555" w:rsidRDefault="002655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17A8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65555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3540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4F63CE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338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67FBE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D3BE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554B-0782-4C41-A315-A40E1F3C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2023-08-14T14:48:00Z</cp:lastPrinted>
  <dcterms:created xsi:type="dcterms:W3CDTF">2023-11-22T08:21:00Z</dcterms:created>
  <dcterms:modified xsi:type="dcterms:W3CDTF">2023-11-22T08:21:00Z</dcterms:modified>
</cp:coreProperties>
</file>