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BA" w:rsidRDefault="00232EBA" w:rsidP="00232EBA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142F7316" wp14:editId="7B5ECE7B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BA" w:rsidRDefault="00232EBA" w:rsidP="00232EBA">
      <w:pPr>
        <w:jc w:val="center"/>
        <w:rPr>
          <w:b/>
          <w:szCs w:val="24"/>
        </w:rPr>
      </w:pPr>
    </w:p>
    <w:p w:rsidR="00232EBA" w:rsidRPr="004E3F16" w:rsidRDefault="00232EBA" w:rsidP="00232EBA">
      <w:pPr>
        <w:jc w:val="center"/>
        <w:rPr>
          <w:b/>
          <w:sz w:val="8"/>
          <w:szCs w:val="8"/>
        </w:rPr>
      </w:pPr>
    </w:p>
    <w:p w:rsidR="00232EBA" w:rsidRDefault="00232EBA" w:rsidP="00232EB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232EBA" w:rsidRDefault="00232EBA" w:rsidP="00232EBA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232EBA" w:rsidRDefault="00232EBA" w:rsidP="00232EBA">
      <w:pPr>
        <w:jc w:val="center"/>
        <w:rPr>
          <w:b/>
        </w:rPr>
      </w:pPr>
    </w:p>
    <w:p w:rsidR="00232EBA" w:rsidRDefault="00232EBA" w:rsidP="00232EB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32EBA" w:rsidRPr="004E3F16" w:rsidRDefault="00232EBA" w:rsidP="00232EBA">
      <w:pPr>
        <w:tabs>
          <w:tab w:val="left" w:pos="7655"/>
        </w:tabs>
        <w:rPr>
          <w:szCs w:val="24"/>
        </w:rPr>
      </w:pPr>
    </w:p>
    <w:p w:rsidR="00232EBA" w:rsidRDefault="00232EBA" w:rsidP="00232EBA">
      <w:pPr>
        <w:jc w:val="both"/>
        <w:rPr>
          <w:sz w:val="26"/>
          <w:szCs w:val="26"/>
        </w:rPr>
      </w:pPr>
    </w:p>
    <w:p w:rsidR="00232EBA" w:rsidRPr="00301958" w:rsidRDefault="00232EBA" w:rsidP="00232EBA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15C39">
        <w:rPr>
          <w:sz w:val="28"/>
          <w:szCs w:val="28"/>
          <w:u w:val="single"/>
        </w:rPr>
        <w:t>15.11.2023г.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15C39">
        <w:rPr>
          <w:sz w:val="28"/>
          <w:szCs w:val="28"/>
        </w:rPr>
        <w:t xml:space="preserve"> 528</w:t>
      </w:r>
      <w:r w:rsidRPr="00301958">
        <w:rPr>
          <w:sz w:val="28"/>
          <w:szCs w:val="28"/>
        </w:rPr>
        <w:t>________</w:t>
      </w:r>
    </w:p>
    <w:p w:rsidR="00232EBA" w:rsidRDefault="00232EBA" w:rsidP="00232EBA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E61C6B" w:rsidRDefault="00E61C6B" w:rsidP="002F408C"/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736"/>
      </w:tblGrid>
      <w:tr w:rsidR="009E0C0F" w:rsidRPr="009668DB" w:rsidTr="0011654E">
        <w:trPr>
          <w:trHeight w:val="1600"/>
        </w:trPr>
        <w:tc>
          <w:tcPr>
            <w:tcW w:w="4678" w:type="dxa"/>
            <w:hideMark/>
          </w:tcPr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>О внесении изменений в муниципальную программу «Формирование комфортной городской среды на территории поселка Шумячи Шумячского района Смоленской области»</w:t>
            </w: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Default="009E0C0F" w:rsidP="0011654E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736" w:type="dxa"/>
          </w:tcPr>
          <w:p w:rsidR="009E0C0F" w:rsidRPr="009668DB" w:rsidRDefault="009E0C0F" w:rsidP="001165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Pr="009668DB" w:rsidRDefault="009E0C0F" w:rsidP="009E0C0F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9E0C0F" w:rsidRPr="009668DB" w:rsidRDefault="009E0C0F" w:rsidP="009E0C0F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E0C0F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1. Внести в муниципальную программу «Формирование комфортной городской среды на территории поселка Шумячи Шумячского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территории поселка Шумячи Шумячского района Смоленской области» (в редакции постановлений Администрации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12.03.2018 г. № 131, от 08.11.2018г. № 537.от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</w:t>
      </w:r>
      <w:r w:rsidR="008307D8">
        <w:rPr>
          <w:sz w:val="28"/>
          <w:szCs w:val="28"/>
        </w:rPr>
        <w:t>г.</w:t>
      </w:r>
      <w:r>
        <w:rPr>
          <w:sz w:val="28"/>
          <w:szCs w:val="28"/>
        </w:rPr>
        <w:t xml:space="preserve"> № 162</w:t>
      </w:r>
      <w:r w:rsidR="008307D8">
        <w:rPr>
          <w:sz w:val="28"/>
          <w:szCs w:val="28"/>
        </w:rPr>
        <w:t>, от 26.12.2022г. № 577, от 25.07.2023г.</w:t>
      </w:r>
      <w:r w:rsidR="00DA24F2">
        <w:rPr>
          <w:sz w:val="28"/>
          <w:szCs w:val="28"/>
        </w:rPr>
        <w:t xml:space="preserve"> № 325</w:t>
      </w:r>
      <w:r w:rsidR="006837A5">
        <w:rPr>
          <w:sz w:val="28"/>
          <w:szCs w:val="28"/>
        </w:rPr>
        <w:t xml:space="preserve">, от </w:t>
      </w:r>
      <w:r w:rsidR="00966E30">
        <w:rPr>
          <w:sz w:val="28"/>
          <w:szCs w:val="28"/>
        </w:rPr>
        <w:t>07.08.2023 № 336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9E0C0F" w:rsidRDefault="009E0C0F" w:rsidP="009E0C0F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8307D8" w:rsidRDefault="009E0C0F" w:rsidP="009E0C0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7D8">
        <w:rPr>
          <w:sz w:val="28"/>
          <w:szCs w:val="28"/>
        </w:rPr>
        <w:t>В м</w:t>
      </w:r>
      <w:r w:rsidRPr="005B64AD">
        <w:rPr>
          <w:sz w:val="28"/>
          <w:szCs w:val="28"/>
        </w:rPr>
        <w:t>униципальн</w:t>
      </w:r>
      <w:r w:rsidR="008307D8">
        <w:rPr>
          <w:sz w:val="28"/>
          <w:szCs w:val="28"/>
        </w:rPr>
        <w:t>ой</w:t>
      </w:r>
      <w:r w:rsidRPr="005B64AD">
        <w:rPr>
          <w:sz w:val="28"/>
          <w:szCs w:val="28"/>
        </w:rPr>
        <w:t xml:space="preserve"> программ</w:t>
      </w:r>
      <w:r w:rsidR="008307D8">
        <w:rPr>
          <w:sz w:val="28"/>
          <w:szCs w:val="28"/>
        </w:rPr>
        <w:t xml:space="preserve">е раздел 7 </w:t>
      </w:r>
      <w:r w:rsidR="0034124C">
        <w:rPr>
          <w:sz w:val="28"/>
          <w:szCs w:val="28"/>
        </w:rPr>
        <w:t>изложить в следующей редакции</w:t>
      </w:r>
      <w:r w:rsidR="008307D8">
        <w:rPr>
          <w:sz w:val="28"/>
          <w:szCs w:val="28"/>
        </w:rPr>
        <w:t>:</w:t>
      </w:r>
    </w:p>
    <w:p w:rsidR="008307D8" w:rsidRDefault="008307D8" w:rsidP="009E0C0F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Раздел 7.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муниципальной программы 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 (общественная территория)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  <w:tr w:rsidR="0034124C" w:rsidRPr="00B358A2" w:rsidTr="00EF1C9C">
        <w:tc>
          <w:tcPr>
            <w:tcW w:w="1101" w:type="dxa"/>
            <w:shd w:val="clear" w:color="auto" w:fill="auto"/>
          </w:tcPr>
          <w:p w:rsidR="0034124C" w:rsidRPr="00B358A2" w:rsidRDefault="0034124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Шумячи, ул. Советская (вблизи здания Шумячской центральной библиотеки) 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34124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Парковая, (стадион)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2019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центральный парк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благоустроенных в 2020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B358A2">
        <w:rPr>
          <w:b/>
          <w:sz w:val="28"/>
        </w:rPr>
        <w:t xml:space="preserve">Адресный перечень общественных территорий, благоустроенных в 2021 году в рамках реализации муниципальной программы 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Заводская, парк Героев (</w:t>
            </w:r>
            <w:r w:rsidRPr="00B358A2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358A2">
              <w:rPr>
                <w:bCs/>
                <w:color w:val="000000"/>
                <w:sz w:val="28"/>
                <w:szCs w:val="28"/>
              </w:rPr>
              <w:t xml:space="preserve"> этап)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 (общественная территория)</w:t>
            </w:r>
          </w:p>
        </w:tc>
      </w:tr>
    </w:tbl>
    <w:p w:rsidR="00FB3E48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3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FB3E48" w:rsidRPr="00B358A2" w:rsidTr="00EF1C9C">
        <w:tc>
          <w:tcPr>
            <w:tcW w:w="110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 ул. Советская, д. 109 (площадь возле дома культуры)</w:t>
            </w:r>
          </w:p>
        </w:tc>
      </w:tr>
    </w:tbl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Pr="00B358A2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B358A2">
        <w:rPr>
          <w:b/>
          <w:sz w:val="28"/>
        </w:rPr>
        <w:t>Адресный перечень общественных территорий, нуждающихся в благоустройстве и подлежащих благоустройству в 202</w:t>
      </w:r>
      <w:r>
        <w:rPr>
          <w:b/>
          <w:sz w:val="28"/>
        </w:rPr>
        <w:t>4</w:t>
      </w:r>
      <w:r w:rsidRPr="00B358A2">
        <w:rPr>
          <w:b/>
          <w:sz w:val="28"/>
        </w:rPr>
        <w:t xml:space="preserve"> году в рамках реализации муниципальной программы</w:t>
      </w:r>
    </w:p>
    <w:p w:rsidR="0034124C" w:rsidRPr="00B358A2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844"/>
      </w:tblGrid>
      <w:tr w:rsidR="0034124C" w:rsidRPr="00B358A2" w:rsidTr="00AE5221">
        <w:tc>
          <w:tcPr>
            <w:tcW w:w="110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34124C" w:rsidRPr="00B358A2" w:rsidTr="00AE5221">
        <w:tc>
          <w:tcPr>
            <w:tcW w:w="110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:rsidR="0034124C" w:rsidRPr="00B358A2" w:rsidRDefault="0034124C" w:rsidP="00AE5221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п. Шумячи, ул. Советская (вблизи здания Шумячской центральной библиотеки) </w:t>
            </w:r>
          </w:p>
        </w:tc>
      </w:tr>
    </w:tbl>
    <w:p w:rsidR="0034124C" w:rsidRDefault="0034124C" w:rsidP="0034124C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34124C" w:rsidRDefault="0034124C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B358A2">
        <w:rPr>
          <w:b/>
          <w:bCs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8847"/>
      </w:tblGrid>
      <w:tr w:rsidR="00FB3E48" w:rsidRPr="00B358A2" w:rsidTr="00EF1C9C">
        <w:tc>
          <w:tcPr>
            <w:tcW w:w="1065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847" w:type="dxa"/>
            <w:shd w:val="clear" w:color="auto" w:fill="auto"/>
          </w:tcPr>
          <w:p w:rsidR="00FB3E48" w:rsidRPr="00B358A2" w:rsidRDefault="00FB3E48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B358A2">
              <w:rPr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1а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д.2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5-а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21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  <w:vAlign w:val="center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49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54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1</w:t>
            </w:r>
            <w:r w:rsidR="00935A6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Высокая, д. 18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Интернациональная, д.6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Комсомольская. д. 24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9-а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Маяковского, д. 11-а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2</w:t>
            </w:r>
            <w:r w:rsidR="00935A60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Заводская, д. 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10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Понятовская, д. 41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 7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Пионерская, д.9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9а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11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3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16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Базарная,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Садовая, д. 41а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80 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Советская, д. 85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15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4</w:t>
            </w:r>
            <w:r w:rsidR="00935A6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16а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18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935A60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Сельхозтехника, д. 20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2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3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Санаторная школа, д. 4</w:t>
            </w:r>
          </w:p>
        </w:tc>
      </w:tr>
      <w:tr w:rsidR="00EF1C9C" w:rsidRPr="00B358A2" w:rsidTr="00EF1C9C">
        <w:tc>
          <w:tcPr>
            <w:tcW w:w="1065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5</w:t>
            </w:r>
            <w:r w:rsidR="00935A6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847" w:type="dxa"/>
            <w:shd w:val="clear" w:color="auto" w:fill="auto"/>
          </w:tcPr>
          <w:p w:rsidR="00EF1C9C" w:rsidRPr="00B358A2" w:rsidRDefault="00EF1C9C" w:rsidP="00EF1C9C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358A2">
              <w:rPr>
                <w:bCs/>
                <w:color w:val="000000"/>
                <w:sz w:val="28"/>
                <w:szCs w:val="28"/>
              </w:rPr>
              <w:t>п. Шумячи,</w:t>
            </w:r>
            <w:r w:rsidRPr="00B358A2">
              <w:rPr>
                <w:sz w:val="28"/>
                <w:szCs w:val="28"/>
              </w:rPr>
              <w:t xml:space="preserve"> ул. Школьная, д. 5</w:t>
            </w:r>
          </w:p>
        </w:tc>
      </w:tr>
    </w:tbl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CC625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»</w:t>
      </w:r>
    </w:p>
    <w:p w:rsidR="00FB3E48" w:rsidRPr="00B358A2" w:rsidRDefault="00FB3E48" w:rsidP="00FB3E48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9E0C0F" w:rsidRPr="009668DB" w:rsidRDefault="009E0C0F" w:rsidP="009E0C0F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9E0C0F" w:rsidRDefault="009E0C0F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556190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6190" w:rsidRPr="009668DB" w:rsidRDefault="00556190" w:rsidP="009E0C0F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E0C0F" w:rsidRPr="009668DB" w:rsidRDefault="009E0C0F" w:rsidP="00CC625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9E0C0F" w:rsidRPr="009668DB" w:rsidRDefault="009E0C0F" w:rsidP="00CC625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  <w:bookmarkStart w:id="0" w:name="_GoBack"/>
      <w:bookmarkEnd w:id="0"/>
    </w:p>
    <w:sectPr w:rsidR="009E0C0F" w:rsidRPr="009668DB" w:rsidSect="00FB3E4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72" w:rsidRDefault="00115D72">
      <w:r>
        <w:separator/>
      </w:r>
    </w:p>
  </w:endnote>
  <w:endnote w:type="continuationSeparator" w:id="0">
    <w:p w:rsidR="00115D72" w:rsidRDefault="0011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72" w:rsidRDefault="00115D72">
      <w:r>
        <w:separator/>
      </w:r>
    </w:p>
  </w:footnote>
  <w:footnote w:type="continuationSeparator" w:id="0">
    <w:p w:rsidR="00115D72" w:rsidRDefault="0011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9C" w:rsidRDefault="00EF1C9C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EF1C9C" w:rsidRDefault="00EF1C9C">
    <w:pPr>
      <w:pStyle w:val="a7"/>
    </w:pPr>
  </w:p>
  <w:p w:rsidR="00EF1C9C" w:rsidRDefault="00EF1C9C"/>
  <w:p w:rsidR="00EF1C9C" w:rsidRDefault="00EF1C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742393"/>
      <w:docPartObj>
        <w:docPartGallery w:val="Page Numbers (Top of Page)"/>
        <w:docPartUnique/>
      </w:docPartObj>
    </w:sdtPr>
    <w:sdtEndPr/>
    <w:sdtContent>
      <w:p w:rsidR="00EF1C9C" w:rsidRDefault="00EF1C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789D">
          <w:rPr>
            <w:noProof/>
            <w:lang w:val="ru-RU"/>
          </w:rPr>
          <w:t>2</w:t>
        </w:r>
        <w:r>
          <w:fldChar w:fldCharType="end"/>
        </w:r>
      </w:p>
    </w:sdtContent>
  </w:sdt>
  <w:p w:rsidR="00EF1C9C" w:rsidRPr="009D4E7D" w:rsidRDefault="00EF1C9C">
    <w:pPr>
      <w:pStyle w:val="a7"/>
      <w:rPr>
        <w:lang w:val="ru-RU"/>
      </w:rPr>
    </w:pPr>
  </w:p>
  <w:p w:rsidR="00EF1C9C" w:rsidRDefault="00EF1C9C"/>
  <w:p w:rsidR="00EF1C9C" w:rsidRDefault="00EF1C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EF1C9C" w:rsidRDefault="00115D72">
        <w:pPr>
          <w:pStyle w:val="a7"/>
          <w:jc w:val="center"/>
        </w:pPr>
      </w:p>
    </w:sdtContent>
  </w:sdt>
  <w:p w:rsidR="00EF1C9C" w:rsidRDefault="00EF1C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5C39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4355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0073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5D72"/>
    <w:rsid w:val="0011654E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3024"/>
    <w:rsid w:val="00205E8A"/>
    <w:rsid w:val="00207467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2EBA"/>
    <w:rsid w:val="0023372B"/>
    <w:rsid w:val="002339F4"/>
    <w:rsid w:val="0023477D"/>
    <w:rsid w:val="00234C60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1B62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067C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24C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1B60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05F31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190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852"/>
    <w:rsid w:val="00674BA4"/>
    <w:rsid w:val="00677E40"/>
    <w:rsid w:val="00680B57"/>
    <w:rsid w:val="006819E6"/>
    <w:rsid w:val="0068261D"/>
    <w:rsid w:val="00682946"/>
    <w:rsid w:val="006837A5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905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07D8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385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467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53C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35A60"/>
    <w:rsid w:val="00942A97"/>
    <w:rsid w:val="00942D7C"/>
    <w:rsid w:val="00942EB6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66E30"/>
    <w:rsid w:val="0097024C"/>
    <w:rsid w:val="009719F7"/>
    <w:rsid w:val="00971FF2"/>
    <w:rsid w:val="00972148"/>
    <w:rsid w:val="009728B1"/>
    <w:rsid w:val="009800B2"/>
    <w:rsid w:val="00982092"/>
    <w:rsid w:val="009924CA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C0F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38F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2563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15F6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E72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1A6"/>
    <w:rsid w:val="00CB62DF"/>
    <w:rsid w:val="00CB6EB8"/>
    <w:rsid w:val="00CB77E6"/>
    <w:rsid w:val="00CB7E29"/>
    <w:rsid w:val="00CC1C63"/>
    <w:rsid w:val="00CC387E"/>
    <w:rsid w:val="00CC6136"/>
    <w:rsid w:val="00CC6251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2A55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7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24F2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858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52A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1C9C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EAE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1D70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3E48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8069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F24B-3A1B-4E5D-8DC1-4FBFF135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2023-11-16T09:20:00Z</cp:lastPrinted>
  <dcterms:created xsi:type="dcterms:W3CDTF">2023-11-22T08:33:00Z</dcterms:created>
  <dcterms:modified xsi:type="dcterms:W3CDTF">2023-11-22T08:33:00Z</dcterms:modified>
</cp:coreProperties>
</file>