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691D85">
        <w:rPr>
          <w:sz w:val="28"/>
          <w:szCs w:val="28"/>
          <w:u w:val="single"/>
        </w:rPr>
        <w:t>13.11.2023г.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691D85">
        <w:rPr>
          <w:sz w:val="28"/>
          <w:szCs w:val="28"/>
        </w:rPr>
        <w:t xml:space="preserve"> 512</w:t>
      </w:r>
      <w:r w:rsidRPr="009F088B">
        <w:rPr>
          <w:sz w:val="28"/>
          <w:szCs w:val="28"/>
        </w:rPr>
        <w:t>________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3F25FF" w:rsidRPr="003F25FF" w:rsidRDefault="003F25FF" w:rsidP="003F25FF">
      <w:pPr>
        <w:suppressAutoHyphens/>
        <w:ind w:right="4818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Об основных направлениях бюджетной и налоговой политики муниципального образования «Шумячский район» Смоленской области на 2024 год и на плановый период 2025 и 2026 годов</w:t>
      </w:r>
    </w:p>
    <w:p w:rsidR="003F25FF" w:rsidRDefault="003F25FF" w:rsidP="003F25F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F25FF" w:rsidRPr="003F25FF" w:rsidRDefault="003F25FF" w:rsidP="003F25F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В соответствии со статьями 172, 184.2 Бюджетного кодекса Российской Федерации, решения Шумячского районного Совета депутатов от 28.11.2014г. №79 «Об утверждении Положения о бюджетном процессе в муниципальном образовании «Шумячский район» Смоленской области,</w:t>
      </w:r>
      <w:r w:rsidRPr="003F25FF">
        <w:rPr>
          <w:rFonts w:ascii="TimesNewRomanPSMT" w:hAnsi="TimesNewRomanPSMT" w:cs="TimesNewRomanPSMT"/>
          <w:sz w:val="28"/>
          <w:szCs w:val="28"/>
          <w:lang w:eastAsia="zh-CN"/>
        </w:rPr>
        <w:t xml:space="preserve"> </w:t>
      </w:r>
      <w:r w:rsidRPr="003F25FF">
        <w:rPr>
          <w:sz w:val="28"/>
          <w:szCs w:val="28"/>
          <w:lang w:eastAsia="zh-CN"/>
        </w:rPr>
        <w:t>в целях разработки проекта бюджета муниципального образования «Шумячский район» Смоленской области на 2024 год и на плановый период 2025 и 2026 годов, Администрация муниципального образования «Шумячский район» Смоленской области</w:t>
      </w:r>
    </w:p>
    <w:p w:rsidR="003F25FF" w:rsidRDefault="003F25FF" w:rsidP="003F25FF">
      <w:pPr>
        <w:suppressAutoHyphens/>
        <w:jc w:val="both"/>
        <w:rPr>
          <w:sz w:val="28"/>
          <w:szCs w:val="28"/>
          <w:lang w:eastAsia="zh-CN"/>
        </w:rPr>
      </w:pPr>
    </w:p>
    <w:p w:rsidR="003F25FF" w:rsidRPr="003F25FF" w:rsidRDefault="003F25FF" w:rsidP="003F25FF">
      <w:pPr>
        <w:suppressAutoHyphens/>
        <w:jc w:val="both"/>
        <w:rPr>
          <w:sz w:val="20"/>
          <w:lang w:eastAsia="zh-CN"/>
        </w:rPr>
      </w:pPr>
      <w:r>
        <w:rPr>
          <w:sz w:val="28"/>
          <w:szCs w:val="28"/>
          <w:lang w:eastAsia="zh-CN"/>
        </w:rPr>
        <w:tab/>
      </w:r>
      <w:r w:rsidRPr="003F25FF">
        <w:rPr>
          <w:sz w:val="28"/>
          <w:szCs w:val="28"/>
          <w:lang w:eastAsia="zh-CN"/>
        </w:rPr>
        <w:t>П О С Т А Н О В Л Я Е Т:</w:t>
      </w:r>
    </w:p>
    <w:p w:rsidR="003F25FF" w:rsidRPr="003F25FF" w:rsidRDefault="003F25FF" w:rsidP="003F25FF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1. Утвердить основные направления бюджетной и налоговой политики муниципального образования «Шумячский район» Смоленской области на 2024 год и на плановый период 2025 и 2026 годов (приложение).</w:t>
      </w:r>
    </w:p>
    <w:p w:rsidR="003F25FF" w:rsidRPr="003F25FF" w:rsidRDefault="003F25FF" w:rsidP="003F25FF">
      <w:pPr>
        <w:tabs>
          <w:tab w:val="left" w:pos="10080"/>
        </w:tabs>
        <w:suppressAutoHyphens/>
        <w:ind w:firstLine="720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 xml:space="preserve">2. Настоящее постановление подлежит размещению на официальном сайте Администрации муниципального образования «Шумячский район» Смоленской области в информационно-телекоммуникационной сети «Интернет».  </w:t>
      </w:r>
    </w:p>
    <w:p w:rsidR="003F25FF" w:rsidRPr="003F25FF" w:rsidRDefault="003F25FF" w:rsidP="003F25FF">
      <w:pPr>
        <w:tabs>
          <w:tab w:val="left" w:pos="10080"/>
        </w:tabs>
        <w:suppressAutoHyphens/>
        <w:ind w:firstLine="720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3. Контроль исполнения настоящего постановления оставляю за собой.</w:t>
      </w:r>
    </w:p>
    <w:p w:rsidR="003F25FF" w:rsidRPr="003F25FF" w:rsidRDefault="003F25FF" w:rsidP="003F25FF">
      <w:pPr>
        <w:tabs>
          <w:tab w:val="left" w:pos="10080"/>
        </w:tabs>
        <w:suppressAutoHyphens/>
        <w:ind w:firstLine="720"/>
        <w:jc w:val="both"/>
        <w:rPr>
          <w:sz w:val="28"/>
          <w:szCs w:val="28"/>
          <w:lang w:eastAsia="zh-CN"/>
        </w:rPr>
      </w:pPr>
    </w:p>
    <w:p w:rsidR="003F25FF" w:rsidRPr="003F25FF" w:rsidRDefault="003F25FF" w:rsidP="003F25FF">
      <w:pPr>
        <w:tabs>
          <w:tab w:val="left" w:pos="10206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3F25FF" w:rsidRPr="003F25FF" w:rsidRDefault="003F25FF" w:rsidP="003F25FF">
      <w:pPr>
        <w:tabs>
          <w:tab w:val="left" w:pos="10206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3F25FF" w:rsidRPr="003F25FF" w:rsidRDefault="003F25FF" w:rsidP="003F25FF">
      <w:pPr>
        <w:suppressAutoHyphens/>
        <w:rPr>
          <w:sz w:val="20"/>
          <w:lang w:eastAsia="zh-CN"/>
        </w:rPr>
      </w:pPr>
      <w:r w:rsidRPr="003F25FF">
        <w:rPr>
          <w:sz w:val="28"/>
          <w:lang w:eastAsia="zh-CN"/>
        </w:rPr>
        <w:t>Глава муниципального образования</w:t>
      </w:r>
    </w:p>
    <w:p w:rsidR="003F25FF" w:rsidRPr="003F25FF" w:rsidRDefault="003F25FF" w:rsidP="003F25FF">
      <w:pPr>
        <w:suppressAutoHyphens/>
        <w:rPr>
          <w:sz w:val="28"/>
          <w:lang w:eastAsia="zh-CN"/>
        </w:rPr>
      </w:pPr>
      <w:r w:rsidRPr="003F25FF">
        <w:rPr>
          <w:sz w:val="28"/>
          <w:lang w:eastAsia="zh-CN"/>
        </w:rPr>
        <w:t>«Шумячский район» Смоленской области                                         А.Н. Васильев</w:t>
      </w:r>
    </w:p>
    <w:p w:rsidR="003F25FF" w:rsidRPr="003F25FF" w:rsidRDefault="003F25FF" w:rsidP="003F25FF">
      <w:pPr>
        <w:suppressAutoHyphens/>
        <w:jc w:val="both"/>
        <w:rPr>
          <w:sz w:val="28"/>
          <w:szCs w:val="28"/>
          <w:lang w:eastAsia="ar-SA"/>
        </w:rPr>
      </w:pPr>
    </w:p>
    <w:p w:rsidR="003F25FF" w:rsidRPr="003F25FF" w:rsidRDefault="003F25FF" w:rsidP="003F25FF">
      <w:pPr>
        <w:suppressAutoHyphens/>
        <w:ind w:left="5529"/>
        <w:rPr>
          <w:sz w:val="28"/>
          <w:szCs w:val="28"/>
          <w:lang w:eastAsia="zh-CN"/>
        </w:rPr>
      </w:pPr>
      <w:r w:rsidRPr="003F25FF">
        <w:rPr>
          <w:szCs w:val="24"/>
          <w:lang w:eastAsia="zh-CN"/>
        </w:rPr>
        <w:lastRenderedPageBreak/>
        <w:t xml:space="preserve">                 </w:t>
      </w:r>
      <w:r w:rsidRPr="003F25FF">
        <w:rPr>
          <w:sz w:val="28"/>
          <w:szCs w:val="28"/>
          <w:lang w:eastAsia="zh-CN"/>
        </w:rPr>
        <w:t xml:space="preserve">Приложение </w:t>
      </w:r>
    </w:p>
    <w:p w:rsidR="003F25FF" w:rsidRPr="003F25FF" w:rsidRDefault="003F25FF" w:rsidP="003F25FF">
      <w:pPr>
        <w:suppressAutoHyphens/>
        <w:ind w:left="5529"/>
        <w:jc w:val="both"/>
        <w:rPr>
          <w:sz w:val="28"/>
          <w:szCs w:val="28"/>
          <w:lang w:eastAsia="zh-CN"/>
        </w:rPr>
      </w:pPr>
      <w:r w:rsidRPr="003F25FF">
        <w:rPr>
          <w:sz w:val="28"/>
          <w:szCs w:val="28"/>
          <w:lang w:eastAsia="zh-CN"/>
        </w:rPr>
        <w:t>к постановлению Администрации муниципального образования «Шумячский район» Смоленской области</w:t>
      </w:r>
    </w:p>
    <w:p w:rsidR="003F25FF" w:rsidRPr="003F25FF" w:rsidRDefault="003F25FF" w:rsidP="003F25FF">
      <w:pPr>
        <w:suppressAutoHyphens/>
        <w:ind w:left="4820"/>
        <w:rPr>
          <w:sz w:val="28"/>
          <w:szCs w:val="28"/>
          <w:lang w:eastAsia="zh-CN"/>
        </w:rPr>
      </w:pPr>
      <w:r w:rsidRPr="003F25FF">
        <w:rPr>
          <w:sz w:val="28"/>
          <w:szCs w:val="28"/>
          <w:lang w:eastAsia="zh-CN"/>
        </w:rPr>
        <w:t xml:space="preserve">          от </w:t>
      </w:r>
      <w:r w:rsidR="00691D85" w:rsidRPr="00691D85">
        <w:rPr>
          <w:sz w:val="28"/>
          <w:szCs w:val="28"/>
          <w:u w:val="single"/>
          <w:lang w:eastAsia="zh-CN"/>
        </w:rPr>
        <w:t>13.11.2023г.</w:t>
      </w:r>
      <w:r w:rsidRPr="003F25FF">
        <w:rPr>
          <w:sz w:val="28"/>
          <w:szCs w:val="28"/>
          <w:lang w:eastAsia="zh-CN"/>
        </w:rPr>
        <w:t xml:space="preserve"> № </w:t>
      </w:r>
      <w:r w:rsidR="00691D85">
        <w:rPr>
          <w:sz w:val="28"/>
          <w:szCs w:val="28"/>
          <w:lang w:eastAsia="zh-CN"/>
        </w:rPr>
        <w:t>512</w:t>
      </w:r>
    </w:p>
    <w:p w:rsidR="003F25FF" w:rsidRDefault="003F25FF" w:rsidP="003F25FF">
      <w:pPr>
        <w:suppressAutoHyphens/>
        <w:jc w:val="right"/>
        <w:rPr>
          <w:sz w:val="28"/>
          <w:szCs w:val="28"/>
          <w:lang w:eastAsia="zh-CN"/>
        </w:rPr>
      </w:pPr>
    </w:p>
    <w:p w:rsidR="009867A1" w:rsidRPr="003F25FF" w:rsidRDefault="009867A1" w:rsidP="003F25FF">
      <w:pPr>
        <w:suppressAutoHyphens/>
        <w:jc w:val="right"/>
        <w:rPr>
          <w:sz w:val="28"/>
          <w:szCs w:val="28"/>
          <w:lang w:eastAsia="zh-CN"/>
        </w:rPr>
      </w:pPr>
    </w:p>
    <w:p w:rsidR="003F25FF" w:rsidRPr="003F25FF" w:rsidRDefault="003F25FF" w:rsidP="003F25FF">
      <w:pPr>
        <w:suppressAutoHyphens/>
        <w:jc w:val="center"/>
        <w:rPr>
          <w:sz w:val="20"/>
          <w:lang w:eastAsia="zh-CN"/>
        </w:rPr>
      </w:pPr>
      <w:r w:rsidRPr="003F25FF">
        <w:rPr>
          <w:b/>
          <w:sz w:val="28"/>
          <w:szCs w:val="28"/>
          <w:lang w:eastAsia="zh-CN"/>
        </w:rPr>
        <w:t>Основные направления бюджетной и налоговой политики муниципального образования «Шумячский район» Смоленской области на 2024 год и на плановый период 2025 и 2026 годов</w:t>
      </w:r>
    </w:p>
    <w:p w:rsidR="003F25FF" w:rsidRPr="003F25FF" w:rsidRDefault="003F25FF" w:rsidP="003F25FF">
      <w:pPr>
        <w:suppressAutoHyphens/>
        <w:autoSpaceDE w:val="0"/>
        <w:rPr>
          <w:b/>
          <w:color w:val="000000"/>
          <w:sz w:val="28"/>
          <w:szCs w:val="28"/>
          <w:lang w:eastAsia="zh-CN"/>
        </w:rPr>
      </w:pPr>
    </w:p>
    <w:p w:rsidR="003F25FF" w:rsidRPr="003F25FF" w:rsidRDefault="003F25FF" w:rsidP="003F25FF">
      <w:pPr>
        <w:numPr>
          <w:ilvl w:val="0"/>
          <w:numId w:val="4"/>
        </w:numPr>
        <w:suppressAutoHyphens/>
        <w:autoSpaceDE w:val="0"/>
        <w:jc w:val="center"/>
        <w:rPr>
          <w:sz w:val="20"/>
          <w:lang w:eastAsia="zh-CN"/>
        </w:rPr>
      </w:pPr>
      <w:r w:rsidRPr="003F25FF">
        <w:rPr>
          <w:b/>
          <w:sz w:val="28"/>
          <w:szCs w:val="28"/>
          <w:lang w:eastAsia="zh-CN"/>
        </w:rPr>
        <w:t>Основные положения</w:t>
      </w:r>
    </w:p>
    <w:p w:rsidR="003F25FF" w:rsidRPr="003F25FF" w:rsidRDefault="003F25FF" w:rsidP="003F25FF">
      <w:pPr>
        <w:suppressAutoHyphens/>
        <w:autoSpaceDE w:val="0"/>
        <w:ind w:firstLine="709"/>
        <w:jc w:val="both"/>
        <w:rPr>
          <w:b/>
          <w:sz w:val="28"/>
          <w:szCs w:val="28"/>
          <w:lang w:eastAsia="zh-CN"/>
        </w:rPr>
      </w:pPr>
    </w:p>
    <w:p w:rsidR="003F25FF" w:rsidRPr="003F25FF" w:rsidRDefault="003F25FF" w:rsidP="003F25FF">
      <w:pPr>
        <w:suppressAutoHyphens/>
        <w:autoSpaceDE w:val="0"/>
        <w:ind w:firstLine="709"/>
        <w:contextualSpacing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Основные направления бюджетной и налоговой политики в муниципальном образовании «Шумячский район» Смоленской области (далее – бюджетная и налоговая политика муниципального района) на 2024 год и на плановый период 2025 и 2026 годов разработаны в соответствии с Положением о бюджетном процессе в муниципальном образовании «Шумячский район» Смоленской области утвержденное решением Шумячского районного Совета депутатов от 28.11.2014 г. №79</w:t>
      </w:r>
      <w:r w:rsidRPr="003F25FF">
        <w:rPr>
          <w:color w:val="000000"/>
          <w:sz w:val="28"/>
          <w:szCs w:val="28"/>
          <w:lang w:eastAsia="zh-CN"/>
        </w:rPr>
        <w:t>,</w:t>
      </w:r>
      <w:r w:rsidRPr="003F25FF">
        <w:rPr>
          <w:sz w:val="28"/>
          <w:szCs w:val="28"/>
          <w:lang w:eastAsia="zh-CN"/>
        </w:rPr>
        <w:t xml:space="preserve"> с целью определения основных подходов к формированию проекта бюджета муниципального образования «Шумячский район» Смоленской области на 2024 год и на плановый период 2024 и 2026 годов (далее - бюджет муниципального района), устанавливают на среднесрочный период приоритеты в сфере управления муниципальными финансами, а также подходы к его формированию с учетом сложившейся экономической ситуации и изменений, внесенных в действующее налоговое и бюджетное законодательство.</w:t>
      </w:r>
    </w:p>
    <w:p w:rsidR="003F25FF" w:rsidRPr="003F25FF" w:rsidRDefault="003F25FF" w:rsidP="003F25FF">
      <w:pPr>
        <w:tabs>
          <w:tab w:val="left" w:pos="567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В приоритетах бюджетной и налоговой политики муниципального района на среднесрочный период сохраняется обеспечение устойчивости бюджета муниципального района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3F25FF" w:rsidRPr="003F25FF" w:rsidRDefault="003F25FF" w:rsidP="003F25FF">
      <w:pPr>
        <w:tabs>
          <w:tab w:val="left" w:pos="567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Исходя из принципов ответственной бюджетной политики в муниципальном образовании «Шумячский район» Смоленской области (далее – бюджетная политика муниципального района), для поддержания сбалансированности бюджета муниципального района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Досрочным ориентиром в бюджетной политике муниципального района должен выступать уровень бюджетных расходов, соответствующий реальным доходам бюджета муниципального района.</w:t>
      </w: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 xml:space="preserve">Основные направления бюджетной и налоговой политики муниципального района на 2024 год и на плановый период 2025 и 2026 годов </w:t>
      </w:r>
      <w:r w:rsidRPr="003F25FF">
        <w:rPr>
          <w:sz w:val="28"/>
          <w:szCs w:val="28"/>
          <w:lang w:eastAsia="zh-CN"/>
        </w:rPr>
        <w:lastRenderedPageBreak/>
        <w:t>определяют стратегию действий органов местного самоуправления в части доходов, расходов бюджета муниципального района и межбюджетных отношений.</w:t>
      </w:r>
    </w:p>
    <w:p w:rsidR="003F25FF" w:rsidRPr="003F25FF" w:rsidRDefault="003F25FF" w:rsidP="003F25FF">
      <w:pPr>
        <w:shd w:val="clear" w:color="auto" w:fill="FFFFFF"/>
        <w:suppressAutoHyphens/>
        <w:spacing w:before="100" w:after="100"/>
        <w:ind w:firstLine="709"/>
        <w:contextualSpacing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Бюджетная и налоговая политика муниципального района нацелена на улучшение жизни жителей муниципального образования «Шумячский район» Смоленской области, бесперебойного функционирования всех систем жизнеобеспечения муниципального образования «Шумячский район» Смоленской области и их дальнейшего развития в интересах населения.</w:t>
      </w:r>
    </w:p>
    <w:p w:rsidR="003F25FF" w:rsidRPr="003F25FF" w:rsidRDefault="003F25FF" w:rsidP="003F25FF">
      <w:pPr>
        <w:suppressAutoHyphens/>
        <w:autoSpaceDE w:val="0"/>
        <w:ind w:left="709"/>
        <w:jc w:val="center"/>
        <w:rPr>
          <w:b/>
          <w:color w:val="000000"/>
          <w:sz w:val="28"/>
          <w:szCs w:val="28"/>
          <w:lang w:eastAsia="zh-CN"/>
        </w:rPr>
      </w:pPr>
    </w:p>
    <w:p w:rsidR="003F25FF" w:rsidRPr="003F25FF" w:rsidRDefault="003F25FF" w:rsidP="003F25FF">
      <w:pPr>
        <w:numPr>
          <w:ilvl w:val="0"/>
          <w:numId w:val="4"/>
        </w:numPr>
        <w:suppressAutoHyphens/>
        <w:autoSpaceDE w:val="0"/>
        <w:jc w:val="center"/>
        <w:rPr>
          <w:sz w:val="20"/>
          <w:lang w:eastAsia="zh-CN"/>
        </w:rPr>
      </w:pPr>
      <w:r w:rsidRPr="003F25FF">
        <w:rPr>
          <w:b/>
          <w:sz w:val="28"/>
          <w:szCs w:val="28"/>
          <w:lang w:eastAsia="zh-CN"/>
        </w:rPr>
        <w:t>Основные направления налоговой политики</w:t>
      </w:r>
    </w:p>
    <w:p w:rsidR="003F25FF" w:rsidRPr="003F25FF" w:rsidRDefault="003F25FF" w:rsidP="003F25FF">
      <w:pPr>
        <w:suppressAutoHyphens/>
        <w:autoSpaceDE w:val="0"/>
        <w:ind w:left="1069"/>
        <w:rPr>
          <w:b/>
          <w:sz w:val="28"/>
          <w:szCs w:val="28"/>
          <w:lang w:eastAsia="zh-CN"/>
        </w:rPr>
      </w:pPr>
    </w:p>
    <w:p w:rsidR="003F25FF" w:rsidRPr="003F25FF" w:rsidRDefault="003F25FF" w:rsidP="003F25FF">
      <w:pPr>
        <w:widowControl w:val="0"/>
        <w:tabs>
          <w:tab w:val="left" w:pos="1134"/>
        </w:tabs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3F25FF">
        <w:rPr>
          <w:rFonts w:eastAsia="Calibri"/>
          <w:sz w:val="28"/>
          <w:szCs w:val="28"/>
          <w:lang w:eastAsia="zh-CN"/>
        </w:rPr>
        <w:t>Цель основных направлений налоговой политики муниципального образования «Шумячский район» Смоленской области на 2024 год и на плановый период 2025 и 2026 годов - установление основных подходов к формированию бюджетных проектировок по доходам, расходам, источникам финансирования дефицита бюджета муниципального района и межбюджетным отношениям.</w:t>
      </w:r>
    </w:p>
    <w:p w:rsidR="003F25FF" w:rsidRPr="003F25FF" w:rsidRDefault="003F25FF" w:rsidP="003F25FF">
      <w:pPr>
        <w:widowControl w:val="0"/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Основные направления  налоговой политики муниципального образования «Шумячский район» Смоленской области (далее - налоговая политика, муниципальный район) на 2024 год и на плановый период 2025 и 2026 годов разработаны исходя из основных направлений налоговой политики Российской Федерации, налоговой политики Смоленской области, прогноза социально-экономического развития муниципального образования «Шумячский район» Смоленской области.</w:t>
      </w:r>
    </w:p>
    <w:p w:rsidR="003F25FF" w:rsidRPr="003F25FF" w:rsidRDefault="003F25FF" w:rsidP="003F25FF">
      <w:pPr>
        <w:widowControl w:val="0"/>
        <w:suppressAutoHyphens/>
        <w:autoSpaceDE w:val="0"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Основные консолидированные меры в области налоговой политики России направлены на восстановление экономики в условиях кризиса из-за экономических санкций со стороны недружественных стран, мобилизацию доходной базы бюджетов, в том числе с учетом изменения федерального налогового и бюджетного законодательства.</w:t>
      </w:r>
    </w:p>
    <w:p w:rsidR="003F25FF" w:rsidRPr="003F25FF" w:rsidRDefault="003F25FF" w:rsidP="003F25FF">
      <w:pPr>
        <w:widowControl w:val="0"/>
        <w:suppressAutoHyphens/>
        <w:autoSpaceDE w:val="0"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В целом в налоговой политике России приоритетным остается обеспечение стабильных налоговых условий для хозяйствующих субъектов, а акцент сохранится на повышении эффективности стимулирующей функции налоговой системы и улучшения качества администрирования, повышении собираемости налогов.</w:t>
      </w: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 xml:space="preserve">Налоговая политика Смоленской области направлена на принятие мер по росту доходов областного бюджета и консолидированного бюджета Смоленской области, в том числе за счет изменения налогового законодательства для налогоплательщиков, применяющих специальные налоговые режимы. Пересмотрены в сторону увеличения на 17,5 процентов размеры потенциально возможного к получению индивидуальными предпринимателями годового дохода по всем видам предпринимательской деятельности в соответствии с установленным перечнем, внесены изменения в части применения налоговых ставок для налогоплательщиков, применяющих упрощенную систему налогообложения (доходы минус расходы), при условии обеспечения выплаты с </w:t>
      </w:r>
      <w:r w:rsidRPr="003F25FF">
        <w:rPr>
          <w:sz w:val="28"/>
          <w:szCs w:val="28"/>
          <w:lang w:eastAsia="zh-CN"/>
        </w:rPr>
        <w:lastRenderedPageBreak/>
        <w:t>01.01.2024 среднемесячной заработной платы в течение налогового периода в размере не ниже минимального размера оплаты труда, установленного статьей 1 Федерального закона от 19.06.2000 № 82-ФЗ «О минимальном размере оплаты труда» (с изменениями и дополнениями).</w:t>
      </w: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Проводится дальнейшая оптимизация налоговых ставок по объектам налогообложения, включенным в перечень, определяемый в соответствии с пунктом 7 статьи 378.2 Налогового кодекса Российской Федерации. Намечено проведение мероприятий по легализации трудовых отношений, с</w:t>
      </w:r>
      <w:r w:rsidRPr="003F25FF">
        <w:rPr>
          <w:rFonts w:eastAsia="Calibri"/>
          <w:sz w:val="28"/>
          <w:szCs w:val="28"/>
          <w:lang w:eastAsia="en-US"/>
        </w:rPr>
        <w:t xml:space="preserve">тимулирование инвестиционной деятельности с сохранением налоговых льгот для инвесторов по приоритетным проектам, </w:t>
      </w:r>
      <w:r w:rsidRPr="003F25FF">
        <w:rPr>
          <w:sz w:val="28"/>
          <w:lang w:eastAsia="zh-CN"/>
        </w:rPr>
        <w:t xml:space="preserve">для </w:t>
      </w:r>
      <w:r w:rsidRPr="003F25FF">
        <w:rPr>
          <w:sz w:val="28"/>
          <w:szCs w:val="28"/>
          <w:lang w:eastAsia="zh-CN"/>
        </w:rPr>
        <w:t xml:space="preserve">организаций, реализующим на территории Смоленской области проекты на основании концессионных соглашений. </w:t>
      </w:r>
    </w:p>
    <w:p w:rsidR="003F25FF" w:rsidRPr="003F25FF" w:rsidRDefault="003F25FF" w:rsidP="003F25FF">
      <w:pPr>
        <w:shd w:val="clear" w:color="auto" w:fill="FFFFFF"/>
        <w:suppressAutoHyphens/>
        <w:ind w:firstLine="720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 xml:space="preserve">Для обеспечения стабильности налоговой нагрузки и стимулирования притока на территорию Смоленской области иностранных работников на 2024 год планируется сохранение </w:t>
      </w:r>
      <w:r w:rsidRPr="003F25FF">
        <w:rPr>
          <w:bCs/>
          <w:sz w:val="28"/>
          <w:szCs w:val="28"/>
          <w:lang w:eastAsia="zh-CN"/>
        </w:rPr>
        <w:t>коэффициента, отражающего региональные особенности рынка труда, применяемого в целях налогообложения доходов иностранных граждан, осуществляющих трудовую деятельность по найму на основании патента. Все изменения в налоговой политике Смоленской области позитивно сказываются и на доходной части бюджета муниципального района</w:t>
      </w:r>
      <w:r w:rsidRPr="003F25FF">
        <w:rPr>
          <w:sz w:val="28"/>
          <w:szCs w:val="28"/>
          <w:lang w:eastAsia="zh-CN"/>
        </w:rPr>
        <w:t>.</w:t>
      </w:r>
    </w:p>
    <w:p w:rsidR="003F25FF" w:rsidRPr="003F25FF" w:rsidRDefault="003F25FF" w:rsidP="003F25FF">
      <w:pPr>
        <w:widowControl w:val="0"/>
        <w:suppressAutoHyphens/>
        <w:autoSpaceDE w:val="0"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Налоговая политика муниципального образования «Шумячский район» Смоленской области будет продолжением налоговой политики Российской Федерации и Смоленской области для сохранения и роста доходной базы муниципального бюджета, повышению собираемости налогов, роста экономики и инвестиций, легализации объектов налогообложения.</w:t>
      </w:r>
    </w:p>
    <w:p w:rsidR="003F25FF" w:rsidRPr="003F25FF" w:rsidRDefault="003F25FF" w:rsidP="003F25FF">
      <w:pPr>
        <w:widowControl w:val="0"/>
        <w:suppressAutoHyphens/>
        <w:autoSpaceDE w:val="0"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 xml:space="preserve">В сложившихся условиях прогнозирование налоговых доходов будет проводиться на основе достигнутых показателей налогооблагаемой базы, основных показателей прогноза социально-экономического развития муниципального образования «Шумячский район» Смоленской области, также с учётом изменений налогового и бюджетного законодательства Российской Федерации и Смоленской области. При расчёте параметров бюджета муниципального района в части межбюджетных отношений будет учтено изменение единых нормативов отчислений в бюджет муниципального района на областном уровне по неналоговым доходам и изменение законодательства органов местного самоуправления Шумячского района. </w:t>
      </w:r>
    </w:p>
    <w:p w:rsidR="003F25FF" w:rsidRPr="003F25FF" w:rsidRDefault="003F25FF" w:rsidP="003F25FF">
      <w:pPr>
        <w:suppressAutoHyphens/>
        <w:autoSpaceDE w:val="0"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Основными направлениями налоговой политики будут являться:</w:t>
      </w: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- в результате совершенствования взаимодействия с налоговыми органами усиление мер воздействия на налогоплательщиков, имеющих задолженность (недоимку – как ресурс собственных доходов местного бюджета) по налоговым платежам, включая основной налог – НДФЛ, поступающим в бюджет муниципального района;</w:t>
      </w: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 xml:space="preserve">- повышение эффективности деятельности межведомственной комиссии при Администрации муниципального образования «Шумячский район» Смоленской области по легализации объектов налогообложения с целью увеличения поступлений доходов в бюджет, недопущения выплаты заработной </w:t>
      </w:r>
      <w:r w:rsidRPr="003F25FF">
        <w:rPr>
          <w:sz w:val="28"/>
          <w:szCs w:val="28"/>
          <w:lang w:eastAsia="zh-CN"/>
        </w:rPr>
        <w:lastRenderedPageBreak/>
        <w:t>платы ниже величины установленного прожиточного минимума, снижения неформальной занятости населения, легализации теневой заработной платы;</w:t>
      </w: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- совершенствование процедуры администрирования неналоговых доходов бюджета муниципального района, усиление её контрольной функции;</w:t>
      </w: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- увеличение поступления доходов от повышения эффективности управления муниципальной собственностью;</w:t>
      </w: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 xml:space="preserve">- увеличение количества законно установленных нестационарных торговых объектов на территории муниципального района, в том числе за счёт легализации нестационарных торговых объектов, размещенных на земельных участках, которые не включены в схемы размещения нестационарных торговых объектов; </w:t>
      </w: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- ежегодное проведение инвентаризации муниципального имущества с целью обеспечения корректной налогооблагаемой базы налога на имущество организаций;</w:t>
      </w: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- проведение мероприятий по вовлечению в налоговый оборот земельных участков посредством земельного контроля с применением административных взысканий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налогу;</w:t>
      </w:r>
    </w:p>
    <w:p w:rsidR="003F25FF" w:rsidRPr="003F25FF" w:rsidRDefault="003F25FF" w:rsidP="003F25FF">
      <w:pPr>
        <w:suppressAutoHyphens/>
        <w:autoSpaceDE w:val="0"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3F25FF" w:rsidRPr="003F25FF" w:rsidRDefault="003F25FF" w:rsidP="003F25FF">
      <w:pPr>
        <w:suppressAutoHyphens/>
        <w:autoSpaceDE w:val="0"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- рост налогового потенциала (налогооблагаемой базы) путем реализации мероприятий по содействию предпринимательской активности и развитию малого и среднего бизнеса на территории муниципального района, учитывая актуализацию патентной системы налогообложения, проводимую на областном уровне, и упрощенную систему налогообложения (взамен ЕНВД), вовлечение самозанятых в легальный бизнес</w:t>
      </w:r>
      <w:r w:rsidRPr="003F25FF">
        <w:rPr>
          <w:rFonts w:eastAsia="Calibri"/>
          <w:sz w:val="28"/>
          <w:lang w:eastAsia="en-US"/>
        </w:rPr>
        <w:t>.</w:t>
      </w:r>
    </w:p>
    <w:p w:rsidR="003F25FF" w:rsidRPr="003F25FF" w:rsidRDefault="003F25FF" w:rsidP="003F25FF">
      <w:pPr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szCs w:val="28"/>
          <w:lang w:eastAsia="zh-CN"/>
        </w:rPr>
        <w:t>Не менее важным элементом в структуре налоговой и бюджетной политики муниципального района продолжает оставаться инвестиционная политика, ориентированная на обеспечение благоприятного инвестиционного климата в муниципальном районе, выполнении нереализованных в предыдущих годах основных направлений инвестиционной политики, в том числе направленная на создание новых рабочих мест.</w:t>
      </w:r>
    </w:p>
    <w:p w:rsidR="003F25FF" w:rsidRPr="003F25FF" w:rsidRDefault="003F25FF" w:rsidP="003F25FF">
      <w:pPr>
        <w:suppressAutoHyphens/>
        <w:jc w:val="right"/>
        <w:rPr>
          <w:sz w:val="28"/>
          <w:szCs w:val="28"/>
          <w:lang w:eastAsia="zh-CN"/>
        </w:rPr>
      </w:pPr>
    </w:p>
    <w:p w:rsidR="003F25FF" w:rsidRPr="003F25FF" w:rsidRDefault="003F25FF" w:rsidP="003F25FF">
      <w:pPr>
        <w:numPr>
          <w:ilvl w:val="0"/>
          <w:numId w:val="3"/>
        </w:numPr>
        <w:suppressAutoHyphens/>
        <w:autoSpaceDE w:val="0"/>
        <w:ind w:left="0" w:firstLine="0"/>
        <w:jc w:val="center"/>
        <w:rPr>
          <w:color w:val="000000"/>
          <w:szCs w:val="24"/>
          <w:lang w:eastAsia="zh-CN"/>
        </w:rPr>
      </w:pPr>
      <w:r w:rsidRPr="003F25FF">
        <w:rPr>
          <w:b/>
          <w:bCs/>
          <w:color w:val="000000"/>
          <w:sz w:val="28"/>
          <w:szCs w:val="28"/>
          <w:lang w:eastAsia="zh-CN"/>
        </w:rPr>
        <w:t>Основные направления бюджетной политики</w:t>
      </w:r>
    </w:p>
    <w:p w:rsidR="003F25FF" w:rsidRPr="003F25FF" w:rsidRDefault="003F25FF" w:rsidP="003F25FF">
      <w:pPr>
        <w:suppressAutoHyphens/>
        <w:autoSpaceDE w:val="0"/>
        <w:ind w:firstLine="709"/>
        <w:rPr>
          <w:b/>
          <w:color w:val="000000"/>
          <w:sz w:val="28"/>
          <w:szCs w:val="28"/>
          <w:lang w:eastAsia="zh-CN"/>
        </w:rPr>
      </w:pPr>
    </w:p>
    <w:p w:rsidR="003F25FF" w:rsidRPr="003F25FF" w:rsidRDefault="003F25FF" w:rsidP="003F25FF">
      <w:pPr>
        <w:tabs>
          <w:tab w:val="left" w:pos="567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 xml:space="preserve">Сложные экономические условия, с одной стороны, еще больше усиливают социальную нагрузку на бюджет муниципального района, с другой - крайне отрицательно влияют на поступление налоговых и неналоговых доходов. В связи с этим обеспечение финансирования всех социальных обязательств требует повышения эффективности расходов на действующие обязательства, </w:t>
      </w:r>
      <w:r w:rsidRPr="003F25FF">
        <w:rPr>
          <w:sz w:val="28"/>
          <w:lang w:eastAsia="zh-CN"/>
        </w:rPr>
        <w:lastRenderedPageBreak/>
        <w:t>минимизации бюджетных рисков, оптимизации и сдерживания расходов на основе повышения их адресности.</w:t>
      </w:r>
    </w:p>
    <w:p w:rsidR="003F25FF" w:rsidRPr="003F25FF" w:rsidRDefault="003F25FF" w:rsidP="003F25FF">
      <w:pPr>
        <w:tabs>
          <w:tab w:val="left" w:pos="567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 xml:space="preserve">Бюджетная политика как составная часть экономической политики </w:t>
      </w:r>
      <w:r w:rsidRPr="003F25FF">
        <w:rPr>
          <w:sz w:val="28"/>
          <w:szCs w:val="28"/>
          <w:lang w:eastAsia="zh-CN"/>
        </w:rPr>
        <w:t>муниципального образования «Шумячский район» Смоленской области</w:t>
      </w:r>
      <w:r w:rsidRPr="003F25FF">
        <w:rPr>
          <w:sz w:val="28"/>
          <w:lang w:eastAsia="zh-CN"/>
        </w:rPr>
        <w:t xml:space="preserve"> 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 муниципального района.</w:t>
      </w:r>
    </w:p>
    <w:p w:rsidR="003F25FF" w:rsidRPr="003F25FF" w:rsidRDefault="003F25FF" w:rsidP="003F25FF">
      <w:pPr>
        <w:tabs>
          <w:tab w:val="left" w:pos="567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Для достижения данных целей необходимо решение следующих задач: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планирование и осуществление бюджетных расходов с учетом возможностей доходной базы бюджета муниципального района;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 xml:space="preserve">- формирование бюджетов муниципальных программ исходя из четко определенных долгосрочных целей социально-экономического развития </w:t>
      </w:r>
      <w:r w:rsidRPr="003F25FF">
        <w:rPr>
          <w:sz w:val="28"/>
          <w:szCs w:val="28"/>
          <w:lang w:eastAsia="zh-CN"/>
        </w:rPr>
        <w:t>муниципального образования «Шумячский район» Смоленской области</w:t>
      </w:r>
      <w:r w:rsidRPr="003F25FF">
        <w:rPr>
          <w:sz w:val="28"/>
          <w:lang w:eastAsia="zh-CN"/>
        </w:rPr>
        <w:t xml:space="preserve"> и показателей их достижения;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выявление и использование резервов для достижения планируемых результатов;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повышение эффективности процедур проведения муниципальных закупок;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создание условий для повышения доступности и качества предоставления муниципальных услуг, расширение перечня муниципальных услуг, оказываемых в электронном виде;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совершенствование процедур предварительного и последующего контроля.</w:t>
      </w:r>
    </w:p>
    <w:p w:rsidR="003F25FF" w:rsidRPr="003F25FF" w:rsidRDefault="003F25FF" w:rsidP="003F25FF">
      <w:pPr>
        <w:tabs>
          <w:tab w:val="left" w:pos="567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 </w:t>
      </w:r>
    </w:p>
    <w:p w:rsidR="003F25FF" w:rsidRPr="003F25FF" w:rsidRDefault="003F25FF" w:rsidP="003F25FF">
      <w:pPr>
        <w:tabs>
          <w:tab w:val="left" w:pos="567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 xml:space="preserve">Развитие методологии разработки муниципальных программ, повышение эффективности их реализации будет продолжено по следующим направлениям: 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обязательное отражение в муниципальных программах стратегических приоритетов в сфере реализации муниципальных программ;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повышение качества планирования значений целевых показателей муниципальных программ;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3F25FF" w:rsidRPr="003F25FF" w:rsidRDefault="003F25FF" w:rsidP="003F25FF">
      <w:pPr>
        <w:tabs>
          <w:tab w:val="left" w:pos="567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 xml:space="preserve">Бюджетная политика </w:t>
      </w:r>
      <w:r w:rsidRPr="003F25FF">
        <w:rPr>
          <w:sz w:val="28"/>
          <w:szCs w:val="28"/>
          <w:lang w:eastAsia="zh-CN"/>
        </w:rPr>
        <w:t xml:space="preserve">муниципального района </w:t>
      </w:r>
      <w:r w:rsidRPr="003F25FF">
        <w:rPr>
          <w:sz w:val="28"/>
          <w:lang w:eastAsia="zh-CN"/>
        </w:rPr>
        <w:t>на 2024 год и плановый период 2025 и 2026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lastRenderedPageBreak/>
        <w:t>- приведение уровня бюджетных расходов в соответствие с новыми реалиями, оптимизацию структуры бюджетных расходов в целях мобилизации ресурсов на приоритетные направления;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 xml:space="preserve">- повышение качества бюджетного планирования путем формирования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</w:t>
      </w:r>
      <w:r w:rsidRPr="003F25FF">
        <w:rPr>
          <w:sz w:val="28"/>
          <w:szCs w:val="28"/>
          <w:lang w:eastAsia="zh-CN"/>
        </w:rPr>
        <w:t>муниципального образования «Шумячский район» Смоленской области</w:t>
      </w:r>
      <w:r w:rsidRPr="003F25FF">
        <w:rPr>
          <w:sz w:val="28"/>
          <w:lang w:eastAsia="zh-CN"/>
        </w:rPr>
        <w:t>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повышение эффективности бюджетных расходов на основе анализа их эффективности и повышение ответственности руководителей учреждений за достижение поставленных целей, что позволит обеспечить получение заданных результатов путем использования наименьшего объема средств бюджета муниципального района;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 xml:space="preserve"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</w:t>
      </w:r>
      <w:r w:rsidRPr="003F25FF">
        <w:rPr>
          <w:sz w:val="28"/>
          <w:szCs w:val="28"/>
          <w:lang w:eastAsia="zh-CN"/>
        </w:rPr>
        <w:t>муниципального образования «Шумячский район» Смоленской области</w:t>
      </w:r>
      <w:r w:rsidRPr="003F25FF">
        <w:rPr>
          <w:sz w:val="28"/>
          <w:lang w:eastAsia="zh-CN"/>
        </w:rPr>
        <w:t xml:space="preserve">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соблюдение режима экономии электро- и теплоэнергии,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энергоэффективности, что особенно актуально в условиях недостаточности финансовых ресурсов;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повышение качества и доступности оказания муниципальных услуг (выполнения работ) для населения на основе базовых (отраслевых) перечней государственных и муниципальных услуг и работ, разработанных 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(муниципальным) учреждением, что позволит установить единый формат описания услуг (работ) и обеспечить прозрачность и доступность информации о перечнях услуг (работ) для потребителей;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 xml:space="preserve">- выполнение всех социальных обязательств </w:t>
      </w:r>
      <w:r w:rsidRPr="003F25FF">
        <w:rPr>
          <w:sz w:val="28"/>
          <w:szCs w:val="28"/>
          <w:lang w:eastAsia="zh-CN"/>
        </w:rPr>
        <w:t>муниципального образования «Шумячский район» Смоленской области</w:t>
      </w:r>
      <w:r w:rsidRPr="003F25FF">
        <w:rPr>
          <w:sz w:val="28"/>
          <w:lang w:eastAsia="zh-CN"/>
        </w:rPr>
        <w:t>, недопущение образования кредиторской задолженности, особенно просроченной кредиторской задолженности по заработной плате работников;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повышение эффективности осуществления закупок товаров, работ, услуг для обеспечения муниципальных нужд;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 xml:space="preserve"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 муниципального </w:t>
      </w:r>
      <w:r w:rsidRPr="003F25FF">
        <w:rPr>
          <w:sz w:val="28"/>
          <w:lang w:eastAsia="zh-CN"/>
        </w:rPr>
        <w:lastRenderedPageBreak/>
        <w:t>района, а также вовлечь граждан в процедуру обсуждения и принятия конкретных бюджетных решений.</w:t>
      </w:r>
    </w:p>
    <w:p w:rsidR="003F25FF" w:rsidRPr="003F25FF" w:rsidRDefault="003F25FF" w:rsidP="003F25FF">
      <w:pPr>
        <w:tabs>
          <w:tab w:val="left" w:pos="3450"/>
        </w:tabs>
        <w:suppressAutoHyphens/>
        <w:ind w:firstLine="709"/>
        <w:jc w:val="both"/>
        <w:rPr>
          <w:sz w:val="20"/>
          <w:lang w:eastAsia="zh-CN"/>
        </w:rPr>
      </w:pPr>
      <w:r w:rsidRPr="003F25FF">
        <w:rPr>
          <w:sz w:val="28"/>
          <w:lang w:eastAsia="zh-CN"/>
        </w:rPr>
        <w:t>- обеспечение привлечения средств вышестоящих бюджетов на решение вопросов местного значения в целях сокращения нагрузки на бюджет муниципального района и выполнение условий софинансирования по средствам вышестоящих бюджетов.</w:t>
      </w:r>
    </w:p>
    <w:p w:rsidR="003F25FF" w:rsidRPr="003F25FF" w:rsidRDefault="003F25FF" w:rsidP="003F25FF">
      <w:pPr>
        <w:widowControl w:val="0"/>
        <w:suppressAutoHyphens/>
        <w:spacing w:after="633" w:line="322" w:lineRule="exact"/>
        <w:ind w:firstLine="740"/>
        <w:jc w:val="both"/>
        <w:rPr>
          <w:sz w:val="28"/>
          <w:szCs w:val="28"/>
          <w:lang w:eastAsia="zh-CN"/>
        </w:rPr>
      </w:pPr>
      <w:r w:rsidRPr="003F25FF">
        <w:rPr>
          <w:sz w:val="28"/>
          <w:szCs w:val="28"/>
          <w:lang w:eastAsia="zh-CN"/>
        </w:rPr>
        <w:t>Результатом проведения бюджетной политики должно стать исполнение принятых расходных обязательств, обеспечение оптимальной долговой нагрузки, создание механизмов и условий для оценки нормативно-правового регулирования и методического обеспечения бюджетного процесса.</w:t>
      </w:r>
    </w:p>
    <w:p w:rsidR="003F25FF" w:rsidRPr="003F25FF" w:rsidRDefault="003F25FF" w:rsidP="003F25FF">
      <w:pPr>
        <w:suppressAutoHyphens/>
        <w:jc w:val="both"/>
        <w:rPr>
          <w:sz w:val="28"/>
          <w:lang w:eastAsia="zh-CN"/>
        </w:rPr>
      </w:pPr>
    </w:p>
    <w:p w:rsidR="003F25FF" w:rsidRPr="003F25FF" w:rsidRDefault="003F25FF" w:rsidP="003F25FF">
      <w:pPr>
        <w:suppressAutoHyphens/>
        <w:rPr>
          <w:sz w:val="20"/>
          <w:lang w:eastAsia="zh-C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867A1" w:rsidRDefault="009867A1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867A1" w:rsidRDefault="009867A1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867A1" w:rsidRDefault="009867A1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867A1" w:rsidRDefault="009867A1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867A1" w:rsidRDefault="009867A1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867A1" w:rsidRDefault="009867A1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867A1" w:rsidRDefault="009867A1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867A1" w:rsidRDefault="009867A1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867A1" w:rsidRDefault="009867A1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867A1" w:rsidRDefault="009867A1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867A1" w:rsidRDefault="009867A1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867A1" w:rsidSect="00C8026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6D" w:rsidRDefault="00E9546D" w:rsidP="001526C9">
      <w:pPr>
        <w:pStyle w:val="1"/>
      </w:pPr>
      <w:r>
        <w:separator/>
      </w:r>
    </w:p>
  </w:endnote>
  <w:endnote w:type="continuationSeparator" w:id="0">
    <w:p w:rsidR="00E9546D" w:rsidRDefault="00E9546D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6D" w:rsidRDefault="00E9546D" w:rsidP="001526C9">
      <w:pPr>
        <w:pStyle w:val="1"/>
      </w:pPr>
      <w:r>
        <w:separator/>
      </w:r>
    </w:p>
  </w:footnote>
  <w:footnote w:type="continuationSeparator" w:id="0">
    <w:p w:rsidR="00E9546D" w:rsidRDefault="00E9546D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2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0B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3F25FF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91D85"/>
    <w:rsid w:val="00694027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867A1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03AC2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9546D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334BA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1A400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1A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826A-B0AE-42A1-ABF9-BD694A6C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2023-11-13T06:45:00Z</cp:lastPrinted>
  <dcterms:created xsi:type="dcterms:W3CDTF">2023-11-17T06:57:00Z</dcterms:created>
  <dcterms:modified xsi:type="dcterms:W3CDTF">2023-11-17T06:57:00Z</dcterms:modified>
</cp:coreProperties>
</file>