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C1017">
        <w:rPr>
          <w:sz w:val="28"/>
          <w:szCs w:val="28"/>
          <w:u w:val="single"/>
        </w:rPr>
        <w:t>10.11.2022г.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1017">
        <w:rPr>
          <w:sz w:val="28"/>
          <w:szCs w:val="28"/>
        </w:rPr>
        <w:t xml:space="preserve"> 506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106EC1" w:rsidRPr="00106EC1" w:rsidTr="00106EC1">
        <w:tc>
          <w:tcPr>
            <w:tcW w:w="4928" w:type="dxa"/>
            <w:hideMark/>
          </w:tcPr>
          <w:p w:rsidR="00106EC1" w:rsidRPr="00106EC1" w:rsidRDefault="00106EC1" w:rsidP="00106EC1">
            <w:pPr>
              <w:ind w:left="-105"/>
              <w:jc w:val="both"/>
              <w:rPr>
                <w:sz w:val="28"/>
                <w:szCs w:val="28"/>
              </w:rPr>
            </w:pPr>
            <w:r w:rsidRPr="00106EC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106EC1" w:rsidRPr="00106EC1" w:rsidRDefault="00106EC1" w:rsidP="00106E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EC1" w:rsidRDefault="00106EC1" w:rsidP="00106EC1">
      <w:pPr>
        <w:jc w:val="both"/>
        <w:rPr>
          <w:sz w:val="28"/>
          <w:szCs w:val="28"/>
        </w:rPr>
      </w:pPr>
      <w:r w:rsidRPr="00106EC1">
        <w:rPr>
          <w:sz w:val="28"/>
          <w:szCs w:val="28"/>
        </w:rPr>
        <w:tab/>
      </w:r>
    </w:p>
    <w:p w:rsidR="00106EC1" w:rsidRPr="00106EC1" w:rsidRDefault="00106EC1" w:rsidP="00106EC1">
      <w:pPr>
        <w:jc w:val="both"/>
        <w:rPr>
          <w:sz w:val="28"/>
          <w:szCs w:val="28"/>
        </w:rPr>
      </w:pPr>
    </w:p>
    <w:p w:rsidR="00106EC1" w:rsidRP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106EC1">
        <w:rPr>
          <w:sz w:val="28"/>
          <w:szCs w:val="28"/>
        </w:rPr>
        <w:t>Фаламиной</w:t>
      </w:r>
      <w:proofErr w:type="spellEnd"/>
      <w:r w:rsidRPr="00106EC1">
        <w:rPr>
          <w:sz w:val="28"/>
          <w:szCs w:val="28"/>
        </w:rPr>
        <w:t xml:space="preserve"> Светланы Николаевны от 01.11.2022 г. (регистрационный </w:t>
      </w:r>
      <w:r w:rsidRPr="00106EC1">
        <w:rPr>
          <w:color w:val="000000"/>
          <w:sz w:val="28"/>
          <w:szCs w:val="28"/>
        </w:rPr>
        <w:t>№ 1342</w:t>
      </w:r>
      <w:r w:rsidRPr="00106EC1">
        <w:rPr>
          <w:sz w:val="28"/>
          <w:szCs w:val="28"/>
        </w:rPr>
        <w:t xml:space="preserve"> от 01.11.2022 г.)</w:t>
      </w:r>
    </w:p>
    <w:p w:rsidR="00106EC1" w:rsidRDefault="00106EC1" w:rsidP="00106EC1">
      <w:pPr>
        <w:jc w:val="both"/>
        <w:rPr>
          <w:sz w:val="28"/>
          <w:szCs w:val="28"/>
        </w:rPr>
      </w:pPr>
      <w:r w:rsidRPr="00106EC1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06EC1" w:rsidRPr="00106EC1" w:rsidRDefault="00106EC1" w:rsidP="00106EC1">
      <w:pPr>
        <w:jc w:val="both"/>
        <w:rPr>
          <w:sz w:val="28"/>
          <w:szCs w:val="28"/>
        </w:rPr>
      </w:pPr>
    </w:p>
    <w:p w:rsid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Т:</w:t>
      </w:r>
    </w:p>
    <w:p w:rsidR="00106EC1" w:rsidRPr="00106EC1" w:rsidRDefault="00106EC1" w:rsidP="00106EC1">
      <w:pPr>
        <w:jc w:val="both"/>
        <w:rPr>
          <w:sz w:val="28"/>
          <w:szCs w:val="28"/>
        </w:rPr>
      </w:pPr>
    </w:p>
    <w:p w:rsidR="00106EC1" w:rsidRPr="00106EC1" w:rsidRDefault="00106EC1" w:rsidP="00106EC1">
      <w:pPr>
        <w:ind w:firstLine="709"/>
        <w:jc w:val="both"/>
        <w:rPr>
          <w:sz w:val="28"/>
          <w:szCs w:val="28"/>
        </w:rPr>
      </w:pPr>
      <w:r w:rsidRPr="00106EC1">
        <w:rPr>
          <w:sz w:val="28"/>
          <w:szCs w:val="28"/>
        </w:rPr>
        <w:t xml:space="preserve">1. </w:t>
      </w:r>
      <w:r w:rsidRPr="00106EC1">
        <w:rPr>
          <w:color w:val="000000"/>
          <w:sz w:val="28"/>
          <w:szCs w:val="28"/>
        </w:rPr>
        <w:t>Утвердить схему расположения земельного участка</w:t>
      </w:r>
      <w:r w:rsidRPr="00106EC1">
        <w:rPr>
          <w:color w:val="FF0000"/>
          <w:sz w:val="28"/>
          <w:szCs w:val="28"/>
        </w:rPr>
        <w:t xml:space="preserve"> </w:t>
      </w:r>
      <w:r w:rsidRPr="00106EC1">
        <w:rPr>
          <w:sz w:val="28"/>
          <w:szCs w:val="28"/>
        </w:rPr>
        <w:t>на кадастровом плане территории из земель населенных пунктов площадью 364 кв. м., расположенного по адресу: Российская Федерация, Смоленская область, Шумячский район, с.</w:t>
      </w:r>
      <w:r>
        <w:rPr>
          <w:sz w:val="28"/>
          <w:szCs w:val="28"/>
        </w:rPr>
        <w:t xml:space="preserve"> </w:t>
      </w:r>
      <w:r w:rsidRPr="00106EC1">
        <w:rPr>
          <w:sz w:val="28"/>
          <w:szCs w:val="28"/>
        </w:rPr>
        <w:t>Первомайский.</w:t>
      </w:r>
    </w:p>
    <w:p w:rsidR="00106EC1" w:rsidRP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67:24:0180101.</w:t>
      </w:r>
    </w:p>
    <w:p w:rsidR="00106EC1" w:rsidRP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t>Разрешенное использование – ведение огородничества.</w:t>
      </w:r>
    </w:p>
    <w:p w:rsidR="00106EC1" w:rsidRP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106EC1">
        <w:rPr>
          <w:sz w:val="28"/>
          <w:szCs w:val="28"/>
        </w:rPr>
        <w:t>Фаламина</w:t>
      </w:r>
      <w:proofErr w:type="spellEnd"/>
      <w:r w:rsidRPr="00106EC1">
        <w:rPr>
          <w:sz w:val="28"/>
          <w:szCs w:val="28"/>
        </w:rPr>
        <w:t xml:space="preserve"> С.Н.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106EC1" w:rsidRPr="00106EC1" w:rsidRDefault="00106EC1" w:rsidP="00106EC1">
      <w:pPr>
        <w:ind w:firstLine="708"/>
        <w:jc w:val="both"/>
        <w:rPr>
          <w:sz w:val="28"/>
          <w:szCs w:val="28"/>
        </w:rPr>
      </w:pPr>
      <w:r w:rsidRPr="00106EC1">
        <w:rPr>
          <w:sz w:val="28"/>
          <w:szCs w:val="28"/>
        </w:rPr>
        <w:t>4. Срок действия настоящего постановления составляет два года.</w:t>
      </w:r>
    </w:p>
    <w:p w:rsidR="00106EC1" w:rsidRPr="00106EC1" w:rsidRDefault="00106EC1" w:rsidP="00106EC1">
      <w:pPr>
        <w:rPr>
          <w:sz w:val="28"/>
          <w:szCs w:val="28"/>
        </w:rPr>
      </w:pPr>
    </w:p>
    <w:p w:rsidR="00106EC1" w:rsidRDefault="00106EC1" w:rsidP="00106EC1">
      <w:pPr>
        <w:rPr>
          <w:sz w:val="28"/>
          <w:szCs w:val="28"/>
        </w:rPr>
      </w:pPr>
    </w:p>
    <w:p w:rsidR="00106EC1" w:rsidRPr="00106EC1" w:rsidRDefault="00106EC1" w:rsidP="00106EC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106EC1" w:rsidRPr="00106EC1" w:rsidTr="00106EC1">
        <w:tc>
          <w:tcPr>
            <w:tcW w:w="5495" w:type="dxa"/>
            <w:hideMark/>
          </w:tcPr>
          <w:p w:rsidR="00106EC1" w:rsidRPr="00106EC1" w:rsidRDefault="00106EC1" w:rsidP="00106EC1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106EC1">
              <w:rPr>
                <w:sz w:val="28"/>
                <w:szCs w:val="28"/>
              </w:rPr>
              <w:t>И.п</w:t>
            </w:r>
            <w:proofErr w:type="spellEnd"/>
            <w:r w:rsidRPr="00106EC1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106EC1" w:rsidRPr="00106EC1" w:rsidRDefault="00106EC1" w:rsidP="00106EC1">
            <w:pPr>
              <w:jc w:val="right"/>
              <w:rPr>
                <w:sz w:val="28"/>
                <w:szCs w:val="28"/>
              </w:rPr>
            </w:pPr>
          </w:p>
          <w:p w:rsidR="00106EC1" w:rsidRPr="00106EC1" w:rsidRDefault="00106EC1" w:rsidP="00106EC1">
            <w:pPr>
              <w:jc w:val="right"/>
              <w:rPr>
                <w:sz w:val="28"/>
                <w:szCs w:val="28"/>
              </w:rPr>
            </w:pPr>
            <w:r w:rsidRPr="00106EC1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E8" w:rsidRDefault="00D35FE8" w:rsidP="00FC6C01">
      <w:r>
        <w:separator/>
      </w:r>
    </w:p>
  </w:endnote>
  <w:endnote w:type="continuationSeparator" w:id="0">
    <w:p w:rsidR="00D35FE8" w:rsidRDefault="00D35FE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E8" w:rsidRDefault="00D35FE8" w:rsidP="00FC6C01">
      <w:r>
        <w:separator/>
      </w:r>
    </w:p>
  </w:footnote>
  <w:footnote w:type="continuationSeparator" w:id="0">
    <w:p w:rsidR="00D35FE8" w:rsidRDefault="00D35FE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7C1DAD">
    <w:pPr>
      <w:pStyle w:val="a4"/>
      <w:framePr w:h="398" w:hRule="exact"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101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6EC1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4588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1017"/>
    <w:rsid w:val="007C1DA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30D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4F19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5FE8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B122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10A0-586B-4E98-B5D4-F3BC40B6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2022-11-11T09:10:00Z</dcterms:created>
  <dcterms:modified xsi:type="dcterms:W3CDTF">2022-11-11T09:10:00Z</dcterms:modified>
</cp:coreProperties>
</file>