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B2C1D">
        <w:rPr>
          <w:sz w:val="28"/>
          <w:szCs w:val="28"/>
          <w:u w:val="single"/>
        </w:rPr>
        <w:t>31.10.2022г.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B2C1D">
        <w:rPr>
          <w:sz w:val="28"/>
          <w:szCs w:val="28"/>
        </w:rPr>
        <w:t xml:space="preserve"> 490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Pr="005C52AD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4820"/>
        <w:gridCol w:w="4679"/>
      </w:tblGrid>
      <w:tr w:rsidR="00E519A5" w:rsidRPr="00E519A5" w:rsidTr="00E519A5">
        <w:trPr>
          <w:trHeight w:val="1577"/>
        </w:trPr>
        <w:tc>
          <w:tcPr>
            <w:tcW w:w="4820" w:type="dxa"/>
            <w:hideMark/>
          </w:tcPr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519A5">
              <w:rPr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«</w:t>
            </w:r>
            <w:proofErr w:type="spellStart"/>
            <w:r w:rsidRPr="00E519A5">
              <w:rPr>
                <w:sz w:val="28"/>
                <w:szCs w:val="28"/>
              </w:rPr>
              <w:t>Краснооктябрьская</w:t>
            </w:r>
            <w:proofErr w:type="spellEnd"/>
            <w:r w:rsidRPr="00E519A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679" w:type="dxa"/>
          </w:tcPr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E519A5" w:rsidRPr="00E519A5" w:rsidRDefault="00E519A5" w:rsidP="00E519A5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30.12.2010 № 365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rPr>
          <w:spacing w:val="60"/>
          <w:sz w:val="28"/>
          <w:szCs w:val="28"/>
        </w:rPr>
      </w:pPr>
      <w:r w:rsidRPr="00E519A5">
        <w:rPr>
          <w:spacing w:val="60"/>
          <w:sz w:val="28"/>
          <w:szCs w:val="28"/>
        </w:rPr>
        <w:t>ПОСТАНОВЛЯЕТ: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1. Утвердить прилагаемые изменения, которые вносятся в Устав Муниципального бюджетного общеобразовательного учреждения «</w:t>
      </w:r>
      <w:proofErr w:type="spellStart"/>
      <w:r w:rsidRPr="00E519A5">
        <w:rPr>
          <w:sz w:val="28"/>
          <w:szCs w:val="28"/>
        </w:rPr>
        <w:t>Краснооктябрьская</w:t>
      </w:r>
      <w:proofErr w:type="spellEnd"/>
      <w:r w:rsidRPr="00E519A5">
        <w:rPr>
          <w:sz w:val="28"/>
          <w:szCs w:val="28"/>
        </w:rPr>
        <w:t xml:space="preserve"> средняя школа», утвержденный постановлением Администрации муниципального образования «Шумячский район» Смоленской области от 14.04.2010 № 17 «Об утверждении Устава </w:t>
      </w:r>
      <w:proofErr w:type="spellStart"/>
      <w:r w:rsidRPr="00E519A5">
        <w:rPr>
          <w:sz w:val="28"/>
          <w:szCs w:val="28"/>
        </w:rPr>
        <w:t>Краснооктябрьской</w:t>
      </w:r>
      <w:proofErr w:type="spellEnd"/>
      <w:r w:rsidRPr="00E519A5">
        <w:rPr>
          <w:sz w:val="28"/>
          <w:szCs w:val="28"/>
        </w:rPr>
        <w:t xml:space="preserve"> муниципальной средней общеобразовательной школы Шумячского района Смоленской области в новой редакции» (в редакции постановлений Администрации муниципального образования «Шумячский район» Смоленской области от 30.11.2011 № 518, от 07.12.2015 № 778).</w:t>
      </w: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 xml:space="preserve">2. </w:t>
      </w:r>
      <w:r w:rsidRPr="00E519A5">
        <w:rPr>
          <w:color w:val="000000"/>
          <w:sz w:val="28"/>
          <w:szCs w:val="28"/>
        </w:rPr>
        <w:t xml:space="preserve">Уполномочить директора </w:t>
      </w:r>
      <w:r w:rsidRPr="00E519A5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E519A5">
        <w:rPr>
          <w:sz w:val="28"/>
          <w:szCs w:val="28"/>
        </w:rPr>
        <w:t>Краснооктябрьская</w:t>
      </w:r>
      <w:proofErr w:type="spellEnd"/>
      <w:r w:rsidRPr="00E519A5">
        <w:rPr>
          <w:sz w:val="28"/>
          <w:szCs w:val="28"/>
        </w:rPr>
        <w:t xml:space="preserve"> средняя школа» Н.И. Ерохову </w:t>
      </w:r>
      <w:r w:rsidRPr="00E519A5">
        <w:rPr>
          <w:color w:val="000000"/>
          <w:sz w:val="28"/>
          <w:szCs w:val="28"/>
        </w:rPr>
        <w:t xml:space="preserve">на совершение необходимых юридических действий, связанных с внесением изменений в Устав </w:t>
      </w:r>
      <w:r w:rsidRPr="00E519A5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E519A5">
        <w:rPr>
          <w:sz w:val="28"/>
          <w:szCs w:val="28"/>
        </w:rPr>
        <w:t>Краснооктябрьская</w:t>
      </w:r>
      <w:proofErr w:type="spellEnd"/>
      <w:r w:rsidRPr="00E519A5">
        <w:rPr>
          <w:sz w:val="28"/>
          <w:szCs w:val="28"/>
        </w:rPr>
        <w:t xml:space="preserve"> средняя школа».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3. Настоящее постановление вступает в силу со дня его подписания.</w:t>
      </w:r>
    </w:p>
    <w:p w:rsidR="00E519A5" w:rsidRPr="00E519A5" w:rsidRDefault="00E519A5" w:rsidP="00301E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5245"/>
        <w:gridCol w:w="4680"/>
      </w:tblGrid>
      <w:tr w:rsidR="00E519A5" w:rsidRPr="00E519A5" w:rsidTr="00E519A5">
        <w:trPr>
          <w:trHeight w:val="721"/>
        </w:trPr>
        <w:tc>
          <w:tcPr>
            <w:tcW w:w="5245" w:type="dxa"/>
            <w:hideMark/>
          </w:tcPr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Главы муниципального </w:t>
            </w:r>
            <w:r w:rsidRPr="00E519A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«Шумячский район» Смоленской </w:t>
            </w:r>
            <w:r w:rsidRPr="00E519A5">
              <w:rPr>
                <w:sz w:val="28"/>
                <w:szCs w:val="28"/>
              </w:rPr>
              <w:t xml:space="preserve">области </w:t>
            </w:r>
          </w:p>
        </w:tc>
        <w:tc>
          <w:tcPr>
            <w:tcW w:w="4680" w:type="dxa"/>
          </w:tcPr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519A5">
              <w:rPr>
                <w:sz w:val="28"/>
                <w:szCs w:val="28"/>
              </w:rPr>
              <w:t>Г.А. Варсанова</w:t>
            </w:r>
          </w:p>
        </w:tc>
      </w:tr>
    </w:tbl>
    <w:p w:rsidR="00E519A5" w:rsidRPr="00E519A5" w:rsidRDefault="00E519A5" w:rsidP="00EB49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5263"/>
        <w:gridCol w:w="4502"/>
      </w:tblGrid>
      <w:tr w:rsidR="00E519A5" w:rsidRPr="00E519A5" w:rsidTr="00EB498E">
        <w:trPr>
          <w:trHeight w:val="2234"/>
          <w:jc w:val="center"/>
        </w:trPr>
        <w:tc>
          <w:tcPr>
            <w:tcW w:w="5263" w:type="dxa"/>
          </w:tcPr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hideMark/>
          </w:tcPr>
          <w:p w:rsidR="00E519A5" w:rsidRPr="00E519A5" w:rsidRDefault="00E519A5" w:rsidP="00EB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9A5">
              <w:rPr>
                <w:sz w:val="28"/>
                <w:szCs w:val="28"/>
              </w:rPr>
              <w:t>УТВЕРЖДЕНЫ</w:t>
            </w:r>
          </w:p>
          <w:p w:rsidR="00E519A5" w:rsidRPr="00E519A5" w:rsidRDefault="00E519A5" w:rsidP="00E51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9A5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E519A5" w:rsidRPr="00E519A5" w:rsidRDefault="00E519A5" w:rsidP="004B2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9A5">
              <w:rPr>
                <w:sz w:val="28"/>
                <w:szCs w:val="28"/>
              </w:rPr>
              <w:t xml:space="preserve">от  </w:t>
            </w:r>
            <w:r w:rsidR="004B2C1D" w:rsidRPr="007E537B">
              <w:rPr>
                <w:sz w:val="28"/>
                <w:szCs w:val="28"/>
                <w:u w:val="single"/>
              </w:rPr>
              <w:t>31.10.</w:t>
            </w:r>
            <w:r w:rsidR="00EB498E" w:rsidRPr="007E537B">
              <w:rPr>
                <w:sz w:val="28"/>
                <w:szCs w:val="28"/>
                <w:u w:val="single"/>
              </w:rPr>
              <w:t>2022</w:t>
            </w:r>
            <w:r w:rsidRPr="007E537B">
              <w:rPr>
                <w:sz w:val="28"/>
                <w:szCs w:val="28"/>
                <w:u w:val="single"/>
              </w:rPr>
              <w:t xml:space="preserve"> г</w:t>
            </w:r>
            <w:r w:rsidRPr="00E519A5">
              <w:rPr>
                <w:sz w:val="28"/>
                <w:szCs w:val="28"/>
              </w:rPr>
              <w:t xml:space="preserve">. № </w:t>
            </w:r>
            <w:r w:rsidR="004B2C1D">
              <w:rPr>
                <w:sz w:val="28"/>
                <w:szCs w:val="28"/>
              </w:rPr>
              <w:t>490</w:t>
            </w:r>
            <w:r w:rsidRPr="00E519A5">
              <w:rPr>
                <w:sz w:val="28"/>
                <w:szCs w:val="28"/>
              </w:rPr>
              <w:t xml:space="preserve"> </w:t>
            </w:r>
          </w:p>
        </w:tc>
      </w:tr>
    </w:tbl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519A5" w:rsidRPr="00E519A5" w:rsidRDefault="00E519A5" w:rsidP="00EB49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19A5">
        <w:rPr>
          <w:sz w:val="28"/>
          <w:szCs w:val="28"/>
        </w:rPr>
        <w:t>Изменения</w:t>
      </w:r>
    </w:p>
    <w:p w:rsidR="00E519A5" w:rsidRPr="00E519A5" w:rsidRDefault="00E519A5" w:rsidP="005470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19A5">
        <w:rPr>
          <w:sz w:val="28"/>
          <w:szCs w:val="28"/>
        </w:rPr>
        <w:t>в Устав Муниципального бюджетного общеобразовательного учреждения «</w:t>
      </w:r>
      <w:proofErr w:type="spellStart"/>
      <w:r w:rsidRPr="00E519A5">
        <w:rPr>
          <w:sz w:val="28"/>
          <w:szCs w:val="28"/>
        </w:rPr>
        <w:t>Краснооктябрьская</w:t>
      </w:r>
      <w:proofErr w:type="spellEnd"/>
      <w:r w:rsidRPr="00E519A5">
        <w:rPr>
          <w:sz w:val="28"/>
          <w:szCs w:val="28"/>
        </w:rPr>
        <w:t xml:space="preserve"> средняя школа», утвержденный постановлением Администрации муниципального образования «Шумячский район» Смоленской области от 14.04.2010 № 17 «Об утверждении Устава </w:t>
      </w:r>
      <w:proofErr w:type="spellStart"/>
      <w:r w:rsidRPr="00E519A5">
        <w:rPr>
          <w:sz w:val="28"/>
          <w:szCs w:val="28"/>
        </w:rPr>
        <w:t>Краснооктябрьской</w:t>
      </w:r>
      <w:proofErr w:type="spellEnd"/>
      <w:r w:rsidRPr="00E519A5">
        <w:rPr>
          <w:sz w:val="28"/>
          <w:szCs w:val="28"/>
        </w:rPr>
        <w:t xml:space="preserve"> муниципальной средней общеобразовательной школы Шумячского района Смоленской области в новой редакции» (в редакции постановлений Администрации муниципального образования «Шумячский район» Смоленской области от 30.11.2011 № 518, от 07.12.2015 № 778)</w:t>
      </w: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1. В пункте 1.9. слово «договора» заменить словом «договоры».</w:t>
      </w: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</w:rPr>
      </w:pPr>
      <w:r w:rsidRPr="00E519A5">
        <w:rPr>
          <w:sz w:val="28"/>
          <w:szCs w:val="28"/>
        </w:rPr>
        <w:t>2. В пункте 1.14. слово «государственное» заменить словом «государственной».</w:t>
      </w: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3. В пункте 3.6. слово «Школе» заменить словом «Учреждении», слово «Школой» заменить словом «Учреждением», слово «Школа» заменить словом «Учреждение».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E519A5">
        <w:rPr>
          <w:sz w:val="28"/>
          <w:szCs w:val="28"/>
        </w:rPr>
        <w:t>4. Абзац третий пункта 3.13. изложить в следующей редакции:</w:t>
      </w:r>
    </w:p>
    <w:p w:rsidR="00E519A5" w:rsidRPr="00E519A5" w:rsidRDefault="00E519A5" w:rsidP="00E519A5">
      <w:pPr>
        <w:widowControl w:val="0"/>
        <w:shd w:val="clear" w:color="auto" w:fill="FFFFFF"/>
        <w:tabs>
          <w:tab w:val="left" w:pos="1469"/>
          <w:tab w:val="left" w:pos="9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«Обучающиеся,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</w:t>
      </w:r>
      <w:r w:rsidRPr="00E519A5">
        <w:rPr>
          <w:color w:val="FF0000"/>
          <w:sz w:val="28"/>
          <w:szCs w:val="28"/>
        </w:rPr>
        <w:t xml:space="preserve"> </w:t>
      </w:r>
      <w:r w:rsidRPr="00E519A5">
        <w:rPr>
          <w:sz w:val="28"/>
          <w:szCs w:val="28"/>
        </w:rPr>
        <w:t>указанный период не включается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Учреждением создается комиссия.».</w:t>
      </w:r>
    </w:p>
    <w:p w:rsidR="00E519A5" w:rsidRPr="00E519A5" w:rsidRDefault="00E519A5" w:rsidP="00E51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4. В абзаце седьмом пункта 4.4. слова «календарный учебный график, учебный план и» исключить.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 xml:space="preserve">5. </w:t>
      </w:r>
      <w:r w:rsidRPr="00E519A5">
        <w:rPr>
          <w:color w:val="000000"/>
          <w:sz w:val="28"/>
          <w:szCs w:val="28"/>
        </w:rPr>
        <w:t xml:space="preserve">Абзац первый </w:t>
      </w:r>
      <w:r w:rsidRPr="00E519A5">
        <w:rPr>
          <w:sz w:val="28"/>
          <w:szCs w:val="28"/>
        </w:rPr>
        <w:t>пункта 4.6. дополнить предложением следующего содержания: «Срок полномочий общего собрания: бессрочно.».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6. В пункте 4.12.: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 xml:space="preserve">6.1. </w:t>
      </w:r>
      <w:bookmarkStart w:id="1" w:name="sub_515"/>
      <w:r w:rsidRPr="00E519A5">
        <w:rPr>
          <w:sz w:val="28"/>
          <w:szCs w:val="28"/>
        </w:rPr>
        <w:t>абзац второй после слов «федеральным государственным» дополнить словом «образовательным»;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6.2. в абзаце пятом слова «государственного образца о соответствующем уровне общего образования» заменить словами «об образовании»;</w:t>
      </w:r>
    </w:p>
    <w:p w:rsidR="00E519A5" w:rsidRPr="00E519A5" w:rsidRDefault="00E519A5" w:rsidP="00E5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A5">
        <w:rPr>
          <w:sz w:val="28"/>
          <w:szCs w:val="28"/>
        </w:rPr>
        <w:t>6.3. абзац девятый после слов «принятие локальных» дополнить словом «нормативных».</w:t>
      </w:r>
      <w:bookmarkEnd w:id="1"/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sectPr w:rsidR="00A54369" w:rsidSect="00E519A5">
      <w:headerReference w:type="even" r:id="rId9"/>
      <w:headerReference w:type="default" r:id="rId10"/>
      <w:pgSz w:w="11907" w:h="16840" w:code="9"/>
      <w:pgMar w:top="851" w:right="567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22" w:rsidRDefault="007A7E22">
      <w:r>
        <w:separator/>
      </w:r>
    </w:p>
  </w:endnote>
  <w:endnote w:type="continuationSeparator" w:id="0">
    <w:p w:rsidR="007A7E22" w:rsidRDefault="007A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22" w:rsidRDefault="007A7E22">
      <w:r>
        <w:separator/>
      </w:r>
    </w:p>
  </w:footnote>
  <w:footnote w:type="continuationSeparator" w:id="0">
    <w:p w:rsidR="007A7E22" w:rsidRDefault="007A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37B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40BB"/>
    <w:rsid w:val="002F79D3"/>
    <w:rsid w:val="00301958"/>
    <w:rsid w:val="00301E4C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2C1D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470E7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2AD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A7E22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537B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CEA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19A5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B498E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01E4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0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CEF4-501D-4453-BB46-8885D100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4</cp:revision>
  <cp:lastPrinted>2022-10-28T12:27:00Z</cp:lastPrinted>
  <dcterms:created xsi:type="dcterms:W3CDTF">2022-11-02T12:38:00Z</dcterms:created>
  <dcterms:modified xsi:type="dcterms:W3CDTF">2022-11-02T12:45:00Z</dcterms:modified>
</cp:coreProperties>
</file>