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E26F7">
        <w:rPr>
          <w:sz w:val="28"/>
          <w:szCs w:val="28"/>
          <w:u w:val="single"/>
        </w:rPr>
        <w:t>31.08.2022г.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E26F7">
        <w:rPr>
          <w:sz w:val="28"/>
          <w:szCs w:val="28"/>
        </w:rPr>
        <w:t xml:space="preserve"> 398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821"/>
        <w:gridCol w:w="5604"/>
      </w:tblGrid>
      <w:tr w:rsidR="00732275" w:rsidTr="00732275">
        <w:tc>
          <w:tcPr>
            <w:tcW w:w="4820" w:type="dxa"/>
          </w:tcPr>
          <w:p w:rsidR="00732275" w:rsidRDefault="00732275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включении жилого помещения в специализированный жилищный фонд муниципального образования          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Шумячский район» Смоленской               области с отнесением к жилым                       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732275" w:rsidRDefault="00732275">
            <w:pPr>
              <w:jc w:val="both"/>
              <w:rPr>
                <w:sz w:val="28"/>
                <w:szCs w:val="28"/>
              </w:rPr>
            </w:pPr>
          </w:p>
          <w:p w:rsidR="00732275" w:rsidRDefault="00732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:rsidR="00732275" w:rsidRDefault="00732275">
            <w:pPr>
              <w:jc w:val="both"/>
              <w:rPr>
                <w:sz w:val="28"/>
                <w:szCs w:val="28"/>
              </w:rPr>
            </w:pPr>
          </w:p>
        </w:tc>
      </w:tr>
    </w:tbl>
    <w:p w:rsidR="00732275" w:rsidRDefault="00732275" w:rsidP="0073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статьями 92, 100 Жилищного кодекса Российской                      Федерации, Положением о порядке управления и распоряжения муниципальной собственностью Шумячского района Смоленской области, утвержденным                      решением Шумячского районного Совета депутатов от 28.02.2018г. № 11, на             основании выписки из протокола заседания комиссии по жилищным вопросам при Администрации муниципального образования «Шумячский район»                       Смоленской области от 20.07.2022г. № 7 </w:t>
      </w:r>
    </w:p>
    <w:p w:rsidR="00732275" w:rsidRDefault="00732275" w:rsidP="0073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275" w:rsidRDefault="00732275" w:rsidP="0073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Смоленской области</w:t>
      </w:r>
    </w:p>
    <w:p w:rsidR="00732275" w:rsidRDefault="00732275" w:rsidP="00732275">
      <w:pPr>
        <w:ind w:firstLine="709"/>
        <w:jc w:val="both"/>
        <w:rPr>
          <w:sz w:val="28"/>
          <w:szCs w:val="28"/>
        </w:rPr>
      </w:pPr>
    </w:p>
    <w:p w:rsidR="00732275" w:rsidRDefault="00732275" w:rsidP="0073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732275" w:rsidRDefault="00732275" w:rsidP="00732275">
      <w:pPr>
        <w:ind w:firstLine="709"/>
        <w:jc w:val="both"/>
        <w:rPr>
          <w:sz w:val="28"/>
          <w:szCs w:val="28"/>
        </w:rPr>
      </w:pPr>
    </w:p>
    <w:p w:rsidR="00732275" w:rsidRDefault="00732275" w:rsidP="00732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Включить жилое помещение - квартиру, общей площадью 44,3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 67:15:0320607:75, с кадастровой стоимостью 613937,75 (шестьсот тринадцать тысяч девятьсот тридцать семь) рублей 75 копеек,                        расположенную по адресу: Российская Федерация, Смоленская область,                    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пер. Дачный 1-й, дом 2А, квартира 39, в                      специализированный жилищный фонд муниципального образования                             «Шумячский район» Смоленской области с отнесением к жилым помещениям </w:t>
      </w:r>
      <w:r>
        <w:rPr>
          <w:sz w:val="28"/>
          <w:szCs w:val="28"/>
        </w:rPr>
        <w:lastRenderedPageBreak/>
        <w:t>для детей-сирот и детей, оставшихся без попечения родителей, лиц из числа                детей-сирот и детей, оставшихся без попечения родителей.</w:t>
      </w:r>
    </w:p>
    <w:p w:rsidR="00732275" w:rsidRDefault="00732275" w:rsidP="00732275">
      <w:pPr>
        <w:jc w:val="both"/>
        <w:rPr>
          <w:sz w:val="10"/>
          <w:szCs w:val="10"/>
        </w:rPr>
      </w:pPr>
    </w:p>
    <w:p w:rsidR="00732275" w:rsidRDefault="00732275" w:rsidP="00732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732275" w:rsidRDefault="00732275" w:rsidP="00732275">
      <w:pPr>
        <w:jc w:val="both"/>
        <w:rPr>
          <w:rFonts w:ascii="TimesNewRomanPSMT" w:hAnsi="TimesNewRomanPSMT" w:cs="TimesNewRomanPSMT"/>
          <w:sz w:val="20"/>
        </w:rPr>
      </w:pPr>
    </w:p>
    <w:p w:rsidR="00732275" w:rsidRDefault="00732275" w:rsidP="00732275">
      <w:pPr>
        <w:jc w:val="both"/>
        <w:rPr>
          <w:sz w:val="26"/>
          <w:szCs w:val="26"/>
        </w:rPr>
      </w:pPr>
    </w:p>
    <w:p w:rsidR="00732275" w:rsidRDefault="00732275" w:rsidP="00732275">
      <w:pPr>
        <w:jc w:val="both"/>
        <w:rPr>
          <w:sz w:val="26"/>
          <w:szCs w:val="26"/>
        </w:rPr>
      </w:pPr>
    </w:p>
    <w:p w:rsidR="00732275" w:rsidRDefault="00732275" w:rsidP="007322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732275" w:rsidRDefault="00732275" w:rsidP="00732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 w:val="26"/>
          <w:szCs w:val="26"/>
        </w:rPr>
        <w:t xml:space="preserve">                                        Г</w:t>
      </w:r>
      <w:r>
        <w:rPr>
          <w:sz w:val="28"/>
          <w:szCs w:val="28"/>
        </w:rPr>
        <w:t>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42" w:rsidRDefault="003E6442">
      <w:r>
        <w:separator/>
      </w:r>
    </w:p>
  </w:endnote>
  <w:endnote w:type="continuationSeparator" w:id="0">
    <w:p w:rsidR="003E6442" w:rsidRDefault="003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42" w:rsidRDefault="003E6442">
      <w:r>
        <w:separator/>
      </w:r>
    </w:p>
  </w:footnote>
  <w:footnote w:type="continuationSeparator" w:id="0">
    <w:p w:rsidR="003E6442" w:rsidRDefault="003E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6F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56ACC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6F7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6442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275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FD4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51F5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224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D13-6A66-46B4-A273-91E5EDD4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2022-09-05T11:48:00Z</dcterms:created>
  <dcterms:modified xsi:type="dcterms:W3CDTF">2022-09-05T11:48:00Z</dcterms:modified>
</cp:coreProperties>
</file>