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B5DEF">
        <w:rPr>
          <w:sz w:val="28"/>
          <w:szCs w:val="28"/>
          <w:u w:val="single"/>
        </w:rPr>
        <w:t>06.07.2023г.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B5DEF">
        <w:rPr>
          <w:sz w:val="28"/>
          <w:szCs w:val="28"/>
        </w:rPr>
        <w:t xml:space="preserve"> 295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029" w:type="dxa"/>
        <w:tblLook w:val="01E0" w:firstRow="1" w:lastRow="1" w:firstColumn="1" w:lastColumn="1" w:noHBand="0" w:noVBand="0"/>
      </w:tblPr>
      <w:tblGrid>
        <w:gridCol w:w="4536"/>
        <w:gridCol w:w="5493"/>
      </w:tblGrid>
      <w:tr w:rsidR="00D9601A" w:rsidRPr="00D9601A" w:rsidTr="00D9601A">
        <w:trPr>
          <w:trHeight w:val="379"/>
        </w:trPr>
        <w:tc>
          <w:tcPr>
            <w:tcW w:w="4536" w:type="dxa"/>
          </w:tcPr>
          <w:p w:rsidR="00D9601A" w:rsidRPr="00D9601A" w:rsidRDefault="00D9601A" w:rsidP="00D9601A">
            <w:pPr>
              <w:ind w:left="-107"/>
              <w:jc w:val="both"/>
              <w:rPr>
                <w:sz w:val="28"/>
                <w:szCs w:val="28"/>
              </w:rPr>
            </w:pPr>
            <w:r w:rsidRPr="00D9601A">
              <w:rPr>
                <w:sz w:val="28"/>
                <w:szCs w:val="28"/>
              </w:rPr>
              <w:t xml:space="preserve">О назначении публичных слушаний по вопросу утверждения проекта планировки и проекта межевания территории земельных участков для размещения линейного объекта </w:t>
            </w:r>
          </w:p>
        </w:tc>
        <w:tc>
          <w:tcPr>
            <w:tcW w:w="5493" w:type="dxa"/>
          </w:tcPr>
          <w:p w:rsidR="00D9601A" w:rsidRPr="00D9601A" w:rsidRDefault="00D9601A" w:rsidP="00D960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601A" w:rsidRDefault="00D9601A" w:rsidP="00D9601A">
      <w:pPr>
        <w:jc w:val="both"/>
        <w:rPr>
          <w:sz w:val="28"/>
          <w:szCs w:val="28"/>
        </w:rPr>
      </w:pPr>
      <w:r w:rsidRPr="00D9601A">
        <w:rPr>
          <w:sz w:val="28"/>
          <w:szCs w:val="28"/>
        </w:rPr>
        <w:tab/>
      </w:r>
    </w:p>
    <w:p w:rsidR="00D9601A" w:rsidRPr="00D9601A" w:rsidRDefault="00D9601A" w:rsidP="00D9601A">
      <w:pPr>
        <w:jc w:val="both"/>
        <w:rPr>
          <w:sz w:val="28"/>
          <w:szCs w:val="28"/>
        </w:rPr>
      </w:pPr>
    </w:p>
    <w:p w:rsidR="00D9601A" w:rsidRPr="00D9601A" w:rsidRDefault="00D9601A" w:rsidP="00D9601A">
      <w:pPr>
        <w:ind w:firstLine="708"/>
        <w:jc w:val="both"/>
        <w:rPr>
          <w:sz w:val="28"/>
          <w:szCs w:val="28"/>
        </w:rPr>
      </w:pPr>
      <w:r w:rsidRPr="00D9601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район» Смоленской области,</w:t>
      </w:r>
      <w:r w:rsidRPr="00D9601A">
        <w:rPr>
          <w:szCs w:val="24"/>
        </w:rPr>
        <w:t xml:space="preserve"> </w:t>
      </w:r>
      <w:r w:rsidRPr="00D9601A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Pr="00D9601A">
        <w:rPr>
          <w:sz w:val="28"/>
          <w:szCs w:val="28"/>
        </w:rPr>
        <w:t>Снегиревского</w:t>
      </w:r>
      <w:proofErr w:type="spellEnd"/>
      <w:r w:rsidRPr="00D9601A">
        <w:rPr>
          <w:sz w:val="28"/>
          <w:szCs w:val="28"/>
        </w:rPr>
        <w:t xml:space="preserve"> сельского поселения </w:t>
      </w:r>
      <w:proofErr w:type="spellStart"/>
      <w:r w:rsidRPr="00D9601A">
        <w:rPr>
          <w:sz w:val="28"/>
          <w:szCs w:val="28"/>
        </w:rPr>
        <w:t>Шумячского</w:t>
      </w:r>
      <w:proofErr w:type="spellEnd"/>
      <w:r w:rsidRPr="00D9601A">
        <w:rPr>
          <w:sz w:val="28"/>
          <w:szCs w:val="28"/>
        </w:rPr>
        <w:t xml:space="preserve"> района Смоленской области,  на основании заявления Главы муниципального образования «</w:t>
      </w:r>
      <w:proofErr w:type="spellStart"/>
      <w:r w:rsidRPr="00D9601A">
        <w:rPr>
          <w:sz w:val="28"/>
          <w:szCs w:val="28"/>
        </w:rPr>
        <w:t>Снегиревское</w:t>
      </w:r>
      <w:proofErr w:type="spellEnd"/>
      <w:r w:rsidRPr="00D9601A">
        <w:rPr>
          <w:sz w:val="28"/>
          <w:szCs w:val="28"/>
        </w:rPr>
        <w:t xml:space="preserve"> сельское поселение» </w:t>
      </w:r>
      <w:proofErr w:type="spellStart"/>
      <w:r w:rsidRPr="00D9601A">
        <w:rPr>
          <w:sz w:val="28"/>
          <w:szCs w:val="28"/>
        </w:rPr>
        <w:t>Шумячского</w:t>
      </w:r>
      <w:proofErr w:type="spellEnd"/>
      <w:r w:rsidRPr="00D9601A">
        <w:rPr>
          <w:sz w:val="28"/>
          <w:szCs w:val="28"/>
        </w:rPr>
        <w:t xml:space="preserve"> района Смоленской области Тимофеева Виктора Александровича от 04.07.2023г. (регистрационный № 857 от 04.07.2023г.)</w:t>
      </w:r>
    </w:p>
    <w:p w:rsidR="00D9601A" w:rsidRPr="00D9601A" w:rsidRDefault="00D9601A" w:rsidP="00D9601A">
      <w:pPr>
        <w:ind w:firstLine="708"/>
        <w:jc w:val="both"/>
        <w:rPr>
          <w:sz w:val="28"/>
          <w:szCs w:val="28"/>
        </w:rPr>
      </w:pPr>
    </w:p>
    <w:p w:rsidR="00D9601A" w:rsidRPr="00D9601A" w:rsidRDefault="00D9601A" w:rsidP="00D9601A">
      <w:pPr>
        <w:jc w:val="both"/>
        <w:rPr>
          <w:sz w:val="28"/>
          <w:szCs w:val="28"/>
        </w:rPr>
      </w:pPr>
      <w:r w:rsidRPr="00D9601A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район» Смоленской области</w:t>
      </w:r>
    </w:p>
    <w:p w:rsidR="00D9601A" w:rsidRPr="00D9601A" w:rsidRDefault="00D9601A" w:rsidP="00D9601A">
      <w:pPr>
        <w:jc w:val="both"/>
        <w:rPr>
          <w:sz w:val="28"/>
          <w:szCs w:val="28"/>
        </w:rPr>
      </w:pPr>
    </w:p>
    <w:p w:rsidR="00D9601A" w:rsidRDefault="00D9601A" w:rsidP="00D960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01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9601A">
        <w:rPr>
          <w:sz w:val="28"/>
          <w:szCs w:val="28"/>
        </w:rPr>
        <w:t>Т:</w:t>
      </w:r>
    </w:p>
    <w:p w:rsidR="00D9601A" w:rsidRPr="00D9601A" w:rsidRDefault="00D9601A" w:rsidP="00D9601A">
      <w:pPr>
        <w:jc w:val="both"/>
        <w:rPr>
          <w:sz w:val="28"/>
          <w:szCs w:val="28"/>
        </w:rPr>
      </w:pPr>
    </w:p>
    <w:p w:rsidR="00D9601A" w:rsidRPr="00D9601A" w:rsidRDefault="00D9601A" w:rsidP="00D9601A">
      <w:pPr>
        <w:ind w:firstLine="708"/>
        <w:jc w:val="both"/>
        <w:rPr>
          <w:sz w:val="28"/>
          <w:szCs w:val="28"/>
        </w:rPr>
      </w:pPr>
      <w:r w:rsidRPr="00D9601A">
        <w:rPr>
          <w:sz w:val="28"/>
          <w:szCs w:val="28"/>
        </w:rPr>
        <w:t xml:space="preserve">1. Назначить публичные слушания по вопросу утверждения проекта планировки и проекта межевания территории земельных участков для размещения линейного объекта автодороги местного значения, расположенного по адресу: Российская Федерация, Смоленская область, 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район, </w:t>
      </w:r>
      <w:proofErr w:type="spellStart"/>
      <w:r w:rsidRPr="00D9601A">
        <w:rPr>
          <w:sz w:val="28"/>
          <w:szCs w:val="28"/>
        </w:rPr>
        <w:lastRenderedPageBreak/>
        <w:t>Снегиревское</w:t>
      </w:r>
      <w:proofErr w:type="spellEnd"/>
      <w:r w:rsidRPr="00D9601A">
        <w:rPr>
          <w:sz w:val="28"/>
          <w:szCs w:val="28"/>
        </w:rPr>
        <w:t xml:space="preserve"> сельское поселение, д. </w:t>
      </w:r>
      <w:proofErr w:type="spellStart"/>
      <w:r w:rsidRPr="00D9601A">
        <w:rPr>
          <w:sz w:val="28"/>
          <w:szCs w:val="28"/>
        </w:rPr>
        <w:t>Починичи</w:t>
      </w:r>
      <w:proofErr w:type="spellEnd"/>
      <w:r w:rsidRPr="00D9601A">
        <w:rPr>
          <w:sz w:val="28"/>
          <w:szCs w:val="28"/>
        </w:rPr>
        <w:t>, с разрешенным использованием – земельные участки (территории) общего пользования</w:t>
      </w:r>
    </w:p>
    <w:p w:rsidR="00D9601A" w:rsidRPr="00D9601A" w:rsidRDefault="00D9601A" w:rsidP="00D9601A">
      <w:pPr>
        <w:ind w:firstLine="708"/>
        <w:jc w:val="both"/>
        <w:rPr>
          <w:sz w:val="28"/>
          <w:szCs w:val="28"/>
        </w:rPr>
      </w:pPr>
      <w:r w:rsidRPr="00D9601A">
        <w:rPr>
          <w:sz w:val="28"/>
          <w:szCs w:val="28"/>
        </w:rPr>
        <w:t>2. Определить, что публичные слушания состоятся 14.08.2023г. в 15 ч. 00 мин. в зале заседаний Администрации муниципального образования «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D9601A" w:rsidRPr="00D9601A" w:rsidRDefault="00D9601A" w:rsidP="00D9601A">
      <w:pPr>
        <w:ind w:firstLine="708"/>
        <w:jc w:val="both"/>
        <w:rPr>
          <w:sz w:val="28"/>
          <w:szCs w:val="28"/>
        </w:rPr>
      </w:pPr>
      <w:r w:rsidRPr="00D9601A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район» Смоленской области до 11.08.2023 г. в рабочие дни с 09 ч. 00 мин. до 13 ч. 00 мин. и с 14 ч. 00 мин. до 18 ч. 00 мин., по адресу: Смоленская область, 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район, п. Шумячи, ул. Школьная, д. 1, 3 этаж, кабинет 44.</w:t>
      </w:r>
    </w:p>
    <w:p w:rsidR="00D9601A" w:rsidRPr="00D9601A" w:rsidRDefault="00D9601A" w:rsidP="00D9601A">
      <w:pPr>
        <w:ind w:firstLine="708"/>
        <w:jc w:val="both"/>
        <w:rPr>
          <w:sz w:val="28"/>
          <w:szCs w:val="28"/>
        </w:rPr>
      </w:pPr>
      <w:r w:rsidRPr="00D9601A"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9601A">
        <w:rPr>
          <w:sz w:val="28"/>
          <w:szCs w:val="28"/>
        </w:rPr>
        <w:t>Шумячский</w:t>
      </w:r>
      <w:proofErr w:type="spellEnd"/>
      <w:r w:rsidRPr="00D9601A">
        <w:rPr>
          <w:sz w:val="28"/>
          <w:szCs w:val="28"/>
        </w:rPr>
        <w:t xml:space="preserve"> район» Смоленской области Н.М. </w:t>
      </w:r>
      <w:proofErr w:type="spellStart"/>
      <w:r w:rsidRPr="00D9601A">
        <w:rPr>
          <w:sz w:val="28"/>
          <w:szCs w:val="28"/>
        </w:rPr>
        <w:t>Елисеенко</w:t>
      </w:r>
      <w:proofErr w:type="spellEnd"/>
      <w:r w:rsidRPr="00D9601A">
        <w:rPr>
          <w:sz w:val="28"/>
          <w:szCs w:val="28"/>
        </w:rPr>
        <w:t>.</w:t>
      </w:r>
    </w:p>
    <w:p w:rsidR="00D9601A" w:rsidRPr="00D9601A" w:rsidRDefault="00D9601A" w:rsidP="00D9601A">
      <w:pPr>
        <w:rPr>
          <w:szCs w:val="24"/>
        </w:rPr>
      </w:pPr>
    </w:p>
    <w:p w:rsidR="00D9601A" w:rsidRPr="00D9601A" w:rsidRDefault="00D9601A" w:rsidP="00D9601A">
      <w:pPr>
        <w:rPr>
          <w:szCs w:val="24"/>
        </w:rPr>
      </w:pPr>
    </w:p>
    <w:p w:rsidR="00D9601A" w:rsidRPr="00D9601A" w:rsidRDefault="00D9601A" w:rsidP="00D9601A">
      <w:pPr>
        <w:rPr>
          <w:szCs w:val="24"/>
        </w:rPr>
      </w:pPr>
    </w:p>
    <w:p w:rsidR="00D9601A" w:rsidRPr="00D9601A" w:rsidRDefault="00D9601A" w:rsidP="00D9601A">
      <w:pPr>
        <w:rPr>
          <w:szCs w:val="24"/>
        </w:rPr>
      </w:pPr>
    </w:p>
    <w:tbl>
      <w:tblPr>
        <w:tblW w:w="9794" w:type="dxa"/>
        <w:tblInd w:w="-142" w:type="dxa"/>
        <w:tblLook w:val="01E0" w:firstRow="1" w:lastRow="1" w:firstColumn="1" w:lastColumn="1" w:noHBand="0" w:noVBand="0"/>
      </w:tblPr>
      <w:tblGrid>
        <w:gridCol w:w="5245"/>
        <w:gridCol w:w="4549"/>
      </w:tblGrid>
      <w:tr w:rsidR="00D9601A" w:rsidRPr="00D9601A" w:rsidTr="00D9601A">
        <w:tc>
          <w:tcPr>
            <w:tcW w:w="5245" w:type="dxa"/>
            <w:hideMark/>
          </w:tcPr>
          <w:p w:rsidR="00D9601A" w:rsidRPr="00D9601A" w:rsidRDefault="00D9601A" w:rsidP="00D9601A">
            <w:pPr>
              <w:jc w:val="both"/>
              <w:rPr>
                <w:color w:val="000000"/>
                <w:sz w:val="28"/>
                <w:szCs w:val="28"/>
              </w:rPr>
            </w:pPr>
            <w:r w:rsidRPr="00D9601A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D9601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D9601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49" w:type="dxa"/>
            <w:vAlign w:val="bottom"/>
            <w:hideMark/>
          </w:tcPr>
          <w:p w:rsidR="00D9601A" w:rsidRPr="00D9601A" w:rsidRDefault="00D9601A" w:rsidP="00D9601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9601A" w:rsidRPr="00D9601A" w:rsidRDefault="00D9601A" w:rsidP="00D960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9601A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601A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D9601A" w:rsidRPr="00D9601A" w:rsidRDefault="00D9601A" w:rsidP="00D9601A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27" w:rsidRDefault="00626827" w:rsidP="00FC6C01">
      <w:r>
        <w:separator/>
      </w:r>
    </w:p>
  </w:endnote>
  <w:endnote w:type="continuationSeparator" w:id="0">
    <w:p w:rsidR="00626827" w:rsidRDefault="0062682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27" w:rsidRDefault="00626827" w:rsidP="00FC6C01">
      <w:r>
        <w:separator/>
      </w:r>
    </w:p>
  </w:footnote>
  <w:footnote w:type="continuationSeparator" w:id="0">
    <w:p w:rsidR="00626827" w:rsidRDefault="0062682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468208"/>
      <w:docPartObj>
        <w:docPartGallery w:val="Page Numbers (Top of Page)"/>
        <w:docPartUnique/>
      </w:docPartObj>
    </w:sdtPr>
    <w:sdtEndPr/>
    <w:sdtContent>
      <w:p w:rsidR="00227F6A" w:rsidRDefault="00227F6A">
        <w:pPr>
          <w:pStyle w:val="a4"/>
          <w:jc w:val="center"/>
        </w:pPr>
      </w:p>
      <w:p w:rsidR="00D9601A" w:rsidRDefault="00D960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3BDA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7F6A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5DEF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6827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3EC6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601A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96C0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87EE-2445-4605-8EC1-2B26DE0F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2023-07-05T08:17:00Z</cp:lastPrinted>
  <dcterms:created xsi:type="dcterms:W3CDTF">2023-07-11T14:26:00Z</dcterms:created>
  <dcterms:modified xsi:type="dcterms:W3CDTF">2023-07-11T14:26:00Z</dcterms:modified>
</cp:coreProperties>
</file>