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B3D72">
        <w:rPr>
          <w:sz w:val="28"/>
          <w:szCs w:val="28"/>
          <w:u w:val="single"/>
        </w:rPr>
        <w:t>05.06.2023г.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B3D72">
        <w:rPr>
          <w:sz w:val="28"/>
          <w:szCs w:val="28"/>
        </w:rPr>
        <w:t xml:space="preserve"> 248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082"/>
      </w:tblGrid>
      <w:tr w:rsidR="00A97063" w:rsidRPr="00A97063" w:rsidTr="00A97063">
        <w:tc>
          <w:tcPr>
            <w:tcW w:w="4962" w:type="dxa"/>
            <w:hideMark/>
          </w:tcPr>
          <w:p w:rsidR="00A97063" w:rsidRPr="00A97063" w:rsidRDefault="00A97063" w:rsidP="00A97063">
            <w:pPr>
              <w:ind w:left="-107"/>
              <w:jc w:val="both"/>
              <w:rPr>
                <w:sz w:val="28"/>
                <w:szCs w:val="28"/>
              </w:rPr>
            </w:pPr>
            <w:r w:rsidRPr="00A97063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A97063">
              <w:rPr>
                <w:sz w:val="28"/>
                <w:szCs w:val="28"/>
              </w:rPr>
              <w:t>Шумячский</w:t>
            </w:r>
            <w:proofErr w:type="spellEnd"/>
            <w:r w:rsidRPr="00A97063">
              <w:rPr>
                <w:sz w:val="28"/>
                <w:szCs w:val="28"/>
              </w:rPr>
              <w:t xml:space="preserve"> район» Смоленской области от 01.06.2023г. </w:t>
            </w:r>
            <w:r>
              <w:rPr>
                <w:sz w:val="28"/>
                <w:szCs w:val="28"/>
              </w:rPr>
              <w:t xml:space="preserve">             </w:t>
            </w:r>
            <w:r w:rsidRPr="00A97063">
              <w:rPr>
                <w:sz w:val="28"/>
                <w:szCs w:val="28"/>
              </w:rPr>
              <w:t>№ 240 «О предварительном согласовании предоставления и утверждении схемы расположения земельного участка»</w:t>
            </w:r>
          </w:p>
        </w:tc>
        <w:tc>
          <w:tcPr>
            <w:tcW w:w="4082" w:type="dxa"/>
          </w:tcPr>
          <w:p w:rsidR="00A97063" w:rsidRPr="00A97063" w:rsidRDefault="00A97063" w:rsidP="00A970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7063" w:rsidRPr="00A97063" w:rsidRDefault="00A97063" w:rsidP="00A97063">
      <w:pPr>
        <w:jc w:val="both"/>
        <w:rPr>
          <w:sz w:val="28"/>
          <w:szCs w:val="28"/>
        </w:rPr>
      </w:pPr>
      <w:r w:rsidRPr="00A97063">
        <w:rPr>
          <w:sz w:val="28"/>
          <w:szCs w:val="28"/>
        </w:rPr>
        <w:tab/>
      </w:r>
    </w:p>
    <w:p w:rsidR="00A97063" w:rsidRPr="00A97063" w:rsidRDefault="00A97063" w:rsidP="00A97063">
      <w:pPr>
        <w:jc w:val="both"/>
        <w:rPr>
          <w:sz w:val="28"/>
          <w:szCs w:val="28"/>
        </w:rPr>
      </w:pPr>
    </w:p>
    <w:p w:rsidR="00A97063" w:rsidRPr="00A97063" w:rsidRDefault="00A97063" w:rsidP="00A97063">
      <w:pPr>
        <w:jc w:val="both"/>
        <w:rPr>
          <w:sz w:val="28"/>
          <w:szCs w:val="28"/>
        </w:rPr>
      </w:pPr>
      <w:r w:rsidRPr="00A97063">
        <w:rPr>
          <w:sz w:val="28"/>
          <w:szCs w:val="28"/>
        </w:rPr>
        <w:t xml:space="preserve">            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10.11.2020г. № П/0412, Правилами землепользования и застройки Первомайского сельского поселения, на основании заявления Платковской Светланы Ивановны от 21.04.2023г. (регистрационный № 523 от 24.04.2023г.) </w:t>
      </w:r>
    </w:p>
    <w:p w:rsidR="00A97063" w:rsidRPr="00A97063" w:rsidRDefault="00A97063" w:rsidP="00A97063">
      <w:pPr>
        <w:jc w:val="both"/>
        <w:rPr>
          <w:sz w:val="28"/>
          <w:szCs w:val="28"/>
        </w:rPr>
      </w:pPr>
      <w:r w:rsidRPr="00A97063">
        <w:rPr>
          <w:sz w:val="28"/>
          <w:szCs w:val="28"/>
        </w:rPr>
        <w:tab/>
      </w:r>
    </w:p>
    <w:p w:rsidR="00A97063" w:rsidRPr="00A97063" w:rsidRDefault="00A97063" w:rsidP="00A97063">
      <w:pPr>
        <w:jc w:val="both"/>
        <w:rPr>
          <w:sz w:val="28"/>
          <w:szCs w:val="28"/>
        </w:rPr>
      </w:pPr>
      <w:r w:rsidRPr="00A97063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A97063">
        <w:rPr>
          <w:sz w:val="28"/>
          <w:szCs w:val="28"/>
        </w:rPr>
        <w:t>Шумячский</w:t>
      </w:r>
      <w:proofErr w:type="spellEnd"/>
      <w:r w:rsidRPr="00A97063">
        <w:rPr>
          <w:sz w:val="28"/>
          <w:szCs w:val="28"/>
        </w:rPr>
        <w:t xml:space="preserve"> район» Смоленской области</w:t>
      </w:r>
    </w:p>
    <w:p w:rsidR="00A97063" w:rsidRPr="00A97063" w:rsidRDefault="00A97063" w:rsidP="00A97063">
      <w:pPr>
        <w:jc w:val="both"/>
        <w:rPr>
          <w:sz w:val="28"/>
          <w:szCs w:val="28"/>
        </w:rPr>
      </w:pPr>
    </w:p>
    <w:p w:rsidR="00A97063" w:rsidRDefault="00A97063" w:rsidP="00A970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06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9706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9706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9706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9706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9706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9706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9706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9706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9706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9706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97063">
        <w:rPr>
          <w:sz w:val="28"/>
          <w:szCs w:val="28"/>
        </w:rPr>
        <w:t>Т:</w:t>
      </w:r>
    </w:p>
    <w:p w:rsidR="00A97063" w:rsidRPr="00A97063" w:rsidRDefault="00A97063" w:rsidP="00A97063">
      <w:pPr>
        <w:jc w:val="both"/>
        <w:rPr>
          <w:sz w:val="28"/>
          <w:szCs w:val="28"/>
        </w:rPr>
      </w:pPr>
    </w:p>
    <w:p w:rsidR="00A97063" w:rsidRPr="00A97063" w:rsidRDefault="00A97063" w:rsidP="00A97063">
      <w:pPr>
        <w:ind w:firstLine="709"/>
        <w:jc w:val="both"/>
        <w:rPr>
          <w:sz w:val="28"/>
          <w:szCs w:val="28"/>
        </w:rPr>
      </w:pPr>
      <w:r w:rsidRPr="00A97063">
        <w:rPr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A97063">
        <w:rPr>
          <w:sz w:val="28"/>
          <w:szCs w:val="28"/>
        </w:rPr>
        <w:t>Шумячский</w:t>
      </w:r>
      <w:proofErr w:type="spellEnd"/>
      <w:r w:rsidRPr="00A97063">
        <w:rPr>
          <w:sz w:val="28"/>
          <w:szCs w:val="28"/>
        </w:rPr>
        <w:t xml:space="preserve"> район» Смоленской области от 01.06.2023г. № 240 «О предварительном согласовании предоставления и утверждении схемы расположения земельного участка» (далее - постановление) следующие изменения:</w:t>
      </w:r>
    </w:p>
    <w:p w:rsidR="00A97063" w:rsidRPr="00A97063" w:rsidRDefault="00A97063" w:rsidP="00A97063">
      <w:pPr>
        <w:ind w:firstLine="709"/>
        <w:jc w:val="both"/>
        <w:rPr>
          <w:sz w:val="28"/>
          <w:szCs w:val="28"/>
        </w:rPr>
      </w:pPr>
    </w:p>
    <w:p w:rsidR="00A97063" w:rsidRPr="00A97063" w:rsidRDefault="00A97063" w:rsidP="00A97063">
      <w:pPr>
        <w:numPr>
          <w:ilvl w:val="0"/>
          <w:numId w:val="24"/>
        </w:numPr>
        <w:jc w:val="both"/>
        <w:rPr>
          <w:sz w:val="28"/>
          <w:szCs w:val="28"/>
        </w:rPr>
      </w:pPr>
      <w:r w:rsidRPr="00A97063">
        <w:rPr>
          <w:sz w:val="28"/>
          <w:szCs w:val="28"/>
        </w:rPr>
        <w:t>Пункт 2 постановления изложить в следующей редакции:</w:t>
      </w:r>
    </w:p>
    <w:p w:rsidR="00A97063" w:rsidRPr="00A97063" w:rsidRDefault="00A97063" w:rsidP="00A97063">
      <w:pPr>
        <w:jc w:val="both"/>
        <w:rPr>
          <w:sz w:val="28"/>
          <w:szCs w:val="28"/>
        </w:rPr>
      </w:pPr>
      <w:r w:rsidRPr="00A97063">
        <w:rPr>
          <w:sz w:val="28"/>
          <w:szCs w:val="28"/>
        </w:rPr>
        <w:lastRenderedPageBreak/>
        <w:t xml:space="preserve">«Утвердить прилагаемую схему расположения на кадастровом плане территории земельного участка площадью 15 000 кв. м., в т.ч. в охранной зоне: 3470 </w:t>
      </w:r>
      <w:proofErr w:type="spellStart"/>
      <w:r w:rsidRPr="00A97063">
        <w:rPr>
          <w:sz w:val="28"/>
          <w:szCs w:val="28"/>
        </w:rPr>
        <w:t>кв.м</w:t>
      </w:r>
      <w:proofErr w:type="spellEnd"/>
      <w:r w:rsidRPr="00A97063">
        <w:rPr>
          <w:sz w:val="28"/>
          <w:szCs w:val="28"/>
        </w:rPr>
        <w:t xml:space="preserve">.  из категории земель </w:t>
      </w:r>
      <w:r w:rsidR="004378CD">
        <w:rPr>
          <w:sz w:val="28"/>
          <w:szCs w:val="28"/>
        </w:rPr>
        <w:t xml:space="preserve">- </w:t>
      </w:r>
      <w:r w:rsidRPr="00A97063">
        <w:rPr>
          <w:sz w:val="28"/>
          <w:szCs w:val="28"/>
        </w:rPr>
        <w:t>земли населенных пунктов, расположенного в территориальной зоне Ж.1-</w:t>
      </w:r>
      <w:r w:rsidRPr="00A9706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97063">
        <w:rPr>
          <w:bCs/>
          <w:sz w:val="28"/>
          <w:szCs w:val="28"/>
        </w:rPr>
        <w:t>зона застройки индивидуальными жилыми домами</w:t>
      </w:r>
      <w:r w:rsidRPr="00A97063">
        <w:rPr>
          <w:b/>
          <w:bCs/>
          <w:sz w:val="28"/>
          <w:szCs w:val="28"/>
        </w:rPr>
        <w:t xml:space="preserve">, </w:t>
      </w:r>
      <w:r w:rsidRPr="00A97063">
        <w:rPr>
          <w:sz w:val="28"/>
          <w:szCs w:val="28"/>
        </w:rPr>
        <w:t>с включением объектов социально-культурного и коммунально-</w:t>
      </w:r>
      <w:r w:rsidRPr="00A97063">
        <w:rPr>
          <w:sz w:val="22"/>
          <w:szCs w:val="22"/>
        </w:rPr>
        <w:t xml:space="preserve"> </w:t>
      </w:r>
      <w:r w:rsidRPr="00A97063">
        <w:rPr>
          <w:sz w:val="28"/>
          <w:szCs w:val="28"/>
        </w:rPr>
        <w:t xml:space="preserve">бытового назначения, связанных с проживанием граждан, а также объектов инженерной инфраструктуры, в пределах кадастрового квартала 67:24:0180101 по адресу: Российская Федерация, Смоленская область, </w:t>
      </w:r>
      <w:proofErr w:type="spellStart"/>
      <w:r w:rsidRPr="00A97063">
        <w:rPr>
          <w:sz w:val="28"/>
          <w:szCs w:val="28"/>
        </w:rPr>
        <w:t>Шумячский</w:t>
      </w:r>
      <w:proofErr w:type="spellEnd"/>
      <w:r w:rsidRPr="00A97063">
        <w:rPr>
          <w:sz w:val="28"/>
          <w:szCs w:val="28"/>
        </w:rPr>
        <w:t xml:space="preserve"> район, Первомайское сельское поселение, с. Первомайский».</w:t>
      </w:r>
    </w:p>
    <w:p w:rsidR="00A97063" w:rsidRPr="00A97063" w:rsidRDefault="00A97063" w:rsidP="00A97063">
      <w:pPr>
        <w:ind w:firstLine="709"/>
        <w:jc w:val="both"/>
        <w:rPr>
          <w:sz w:val="28"/>
          <w:szCs w:val="28"/>
        </w:rPr>
      </w:pPr>
    </w:p>
    <w:p w:rsidR="00A97063" w:rsidRPr="00A97063" w:rsidRDefault="00A97063" w:rsidP="00A97063">
      <w:pPr>
        <w:ind w:firstLine="709"/>
        <w:jc w:val="both"/>
        <w:rPr>
          <w:sz w:val="28"/>
          <w:szCs w:val="28"/>
        </w:rPr>
      </w:pPr>
      <w:r w:rsidRPr="00A97063">
        <w:rPr>
          <w:sz w:val="28"/>
          <w:szCs w:val="28"/>
        </w:rPr>
        <w:t>2.</w:t>
      </w:r>
      <w:r w:rsidR="004378CD">
        <w:rPr>
          <w:sz w:val="28"/>
          <w:szCs w:val="28"/>
        </w:rPr>
        <w:t xml:space="preserve"> </w:t>
      </w:r>
      <w:r w:rsidRPr="00A97063">
        <w:rPr>
          <w:sz w:val="28"/>
          <w:szCs w:val="28"/>
        </w:rPr>
        <w:t>Настоящее постановление вступает в силу со дня его подписания и           распространяется на правоотношения, возникшие с 01 июня 2023 года».</w:t>
      </w:r>
    </w:p>
    <w:p w:rsidR="00A97063" w:rsidRPr="00A97063" w:rsidRDefault="00A97063" w:rsidP="00A97063">
      <w:pPr>
        <w:ind w:left="709"/>
        <w:jc w:val="both"/>
        <w:rPr>
          <w:sz w:val="28"/>
          <w:szCs w:val="28"/>
        </w:rPr>
      </w:pPr>
    </w:p>
    <w:p w:rsidR="00A97063" w:rsidRPr="00A97063" w:rsidRDefault="00A97063" w:rsidP="00A97063">
      <w:pPr>
        <w:ind w:left="567" w:hanging="567"/>
        <w:jc w:val="both"/>
        <w:rPr>
          <w:sz w:val="28"/>
          <w:szCs w:val="28"/>
        </w:rPr>
      </w:pPr>
      <w:r w:rsidRPr="00A97063">
        <w:rPr>
          <w:sz w:val="28"/>
          <w:szCs w:val="28"/>
        </w:rPr>
        <w:t xml:space="preserve">   </w:t>
      </w:r>
    </w:p>
    <w:p w:rsidR="00A97063" w:rsidRPr="00A97063" w:rsidRDefault="00A97063" w:rsidP="00A97063">
      <w:pPr>
        <w:ind w:left="567" w:hanging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4396"/>
      </w:tblGrid>
      <w:tr w:rsidR="00A97063" w:rsidRPr="00A97063" w:rsidTr="00A97063">
        <w:tc>
          <w:tcPr>
            <w:tcW w:w="5637" w:type="dxa"/>
            <w:hideMark/>
          </w:tcPr>
          <w:p w:rsidR="00A97063" w:rsidRPr="00A97063" w:rsidRDefault="00A97063" w:rsidP="00A97063">
            <w:pPr>
              <w:ind w:left="-107"/>
              <w:jc w:val="both"/>
              <w:rPr>
                <w:sz w:val="28"/>
                <w:szCs w:val="28"/>
              </w:rPr>
            </w:pPr>
            <w:r w:rsidRPr="00A97063">
              <w:rPr>
                <w:sz w:val="28"/>
                <w:szCs w:val="28"/>
              </w:rPr>
              <w:t>Глава муниципального образования</w:t>
            </w:r>
          </w:p>
          <w:p w:rsidR="00A97063" w:rsidRPr="00A97063" w:rsidRDefault="00A97063" w:rsidP="008C17B1">
            <w:pPr>
              <w:ind w:left="-107"/>
              <w:jc w:val="both"/>
              <w:rPr>
                <w:sz w:val="28"/>
                <w:szCs w:val="28"/>
              </w:rPr>
            </w:pPr>
            <w:r w:rsidRPr="00A97063">
              <w:rPr>
                <w:sz w:val="28"/>
                <w:szCs w:val="28"/>
              </w:rPr>
              <w:t>«</w:t>
            </w:r>
            <w:proofErr w:type="spellStart"/>
            <w:r w:rsidRPr="00A97063">
              <w:rPr>
                <w:sz w:val="28"/>
                <w:szCs w:val="28"/>
              </w:rPr>
              <w:t>Шумячский</w:t>
            </w:r>
            <w:proofErr w:type="spellEnd"/>
            <w:r w:rsidRPr="00A9706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784" w:type="dxa"/>
            <w:vAlign w:val="center"/>
            <w:hideMark/>
          </w:tcPr>
          <w:p w:rsidR="008C17B1" w:rsidRDefault="008C17B1" w:rsidP="00A97063">
            <w:pPr>
              <w:jc w:val="right"/>
              <w:rPr>
                <w:sz w:val="28"/>
                <w:szCs w:val="28"/>
              </w:rPr>
            </w:pPr>
          </w:p>
          <w:p w:rsidR="00A97063" w:rsidRPr="00A97063" w:rsidRDefault="00A97063" w:rsidP="00A97063">
            <w:pPr>
              <w:jc w:val="right"/>
              <w:rPr>
                <w:sz w:val="28"/>
                <w:szCs w:val="28"/>
              </w:rPr>
            </w:pPr>
            <w:r w:rsidRPr="00A97063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A97063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ED9" w:rsidRDefault="005E4ED9" w:rsidP="00FC6C01">
      <w:r>
        <w:separator/>
      </w:r>
    </w:p>
  </w:endnote>
  <w:endnote w:type="continuationSeparator" w:id="0">
    <w:p w:rsidR="005E4ED9" w:rsidRDefault="005E4ED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ED9" w:rsidRDefault="005E4ED9" w:rsidP="00FC6C01">
      <w:r>
        <w:separator/>
      </w:r>
    </w:p>
  </w:footnote>
  <w:footnote w:type="continuationSeparator" w:id="0">
    <w:p w:rsidR="005E4ED9" w:rsidRDefault="005E4ED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884029"/>
      <w:docPartObj>
        <w:docPartGallery w:val="Page Numbers (Top of Page)"/>
        <w:docPartUnique/>
      </w:docPartObj>
    </w:sdtPr>
    <w:sdtEndPr/>
    <w:sdtContent>
      <w:p w:rsidR="00A97063" w:rsidRDefault="00A970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63" w:rsidRDefault="00A97063">
    <w:pPr>
      <w:pStyle w:val="a4"/>
      <w:jc w:val="center"/>
    </w:pPr>
  </w:p>
  <w:p w:rsidR="00A97063" w:rsidRDefault="00A970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E265A"/>
    <w:multiLevelType w:val="hybridMultilevel"/>
    <w:tmpl w:val="0A105F46"/>
    <w:lvl w:ilvl="0" w:tplc="F0325D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5"/>
  </w:num>
  <w:num w:numId="5">
    <w:abstractNumId w:val="20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19"/>
  </w:num>
  <w:num w:numId="11">
    <w:abstractNumId w:val="7"/>
  </w:num>
  <w:num w:numId="12">
    <w:abstractNumId w:val="4"/>
  </w:num>
  <w:num w:numId="13">
    <w:abstractNumId w:val="2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6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B4378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378CD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A0860"/>
    <w:rsid w:val="004B2A0A"/>
    <w:rsid w:val="004B2C22"/>
    <w:rsid w:val="004B3019"/>
    <w:rsid w:val="004B324E"/>
    <w:rsid w:val="004B49D7"/>
    <w:rsid w:val="004B5AE8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728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4ED9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7B1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72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97063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7186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C3D3-43D0-4BF4-BD58-9680194D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2023-06-02T07:44:00Z</cp:lastPrinted>
  <dcterms:created xsi:type="dcterms:W3CDTF">2023-06-08T06:27:00Z</dcterms:created>
  <dcterms:modified xsi:type="dcterms:W3CDTF">2023-06-08T06:27:00Z</dcterms:modified>
</cp:coreProperties>
</file>