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56D12">
        <w:rPr>
          <w:sz w:val="28"/>
          <w:szCs w:val="28"/>
          <w:u w:val="single"/>
        </w:rPr>
        <w:t>17.04.2023г.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56D12">
        <w:rPr>
          <w:sz w:val="28"/>
          <w:szCs w:val="28"/>
        </w:rPr>
        <w:t xml:space="preserve"> 156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977"/>
      </w:tblGrid>
      <w:tr w:rsidR="00220D7D" w:rsidRPr="00220D7D" w:rsidTr="00543368">
        <w:tc>
          <w:tcPr>
            <w:tcW w:w="4928" w:type="dxa"/>
          </w:tcPr>
          <w:p w:rsidR="00220D7D" w:rsidRPr="00220D7D" w:rsidRDefault="00220D7D" w:rsidP="00220D7D">
            <w:pPr>
              <w:ind w:left="-105"/>
              <w:jc w:val="both"/>
              <w:rPr>
                <w:sz w:val="28"/>
                <w:szCs w:val="28"/>
              </w:rPr>
            </w:pPr>
            <w:r w:rsidRPr="00220D7D">
              <w:rPr>
                <w:sz w:val="28"/>
                <w:szCs w:val="28"/>
              </w:rPr>
              <w:t>О предварительном согласовании предоставления и утверждении схемы расположения земельного участка</w:t>
            </w:r>
          </w:p>
        </w:tc>
        <w:tc>
          <w:tcPr>
            <w:tcW w:w="5493" w:type="dxa"/>
          </w:tcPr>
          <w:p w:rsidR="00220D7D" w:rsidRPr="00220D7D" w:rsidRDefault="00220D7D" w:rsidP="00220D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0D7D" w:rsidRDefault="00220D7D" w:rsidP="00220D7D">
      <w:pPr>
        <w:jc w:val="both"/>
        <w:rPr>
          <w:sz w:val="28"/>
          <w:szCs w:val="28"/>
        </w:rPr>
      </w:pPr>
      <w:r w:rsidRPr="00220D7D">
        <w:rPr>
          <w:sz w:val="28"/>
          <w:szCs w:val="28"/>
        </w:rPr>
        <w:tab/>
      </w:r>
    </w:p>
    <w:p w:rsidR="00220D7D" w:rsidRPr="00220D7D" w:rsidRDefault="00220D7D" w:rsidP="00220D7D">
      <w:pPr>
        <w:jc w:val="both"/>
        <w:rPr>
          <w:sz w:val="28"/>
          <w:szCs w:val="28"/>
        </w:rPr>
      </w:pPr>
    </w:p>
    <w:p w:rsidR="00220D7D" w:rsidRPr="00220D7D" w:rsidRDefault="00220D7D" w:rsidP="00220D7D">
      <w:pPr>
        <w:ind w:firstLine="708"/>
        <w:jc w:val="both"/>
        <w:rPr>
          <w:sz w:val="28"/>
          <w:szCs w:val="28"/>
        </w:rPr>
      </w:pPr>
      <w:r w:rsidRPr="00220D7D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220D7D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220D7D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220D7D">
        <w:rPr>
          <w:sz w:val="28"/>
          <w:szCs w:val="28"/>
        </w:rPr>
        <w:t xml:space="preserve">, на основании заявления Казаковой Галины Павловны от 04.04.2023г. (регистрационный </w:t>
      </w:r>
      <w:r w:rsidRPr="00220D7D">
        <w:rPr>
          <w:color w:val="000000"/>
          <w:sz w:val="28"/>
          <w:szCs w:val="28"/>
        </w:rPr>
        <w:t>№ 449</w:t>
      </w:r>
      <w:r w:rsidRPr="00220D7D">
        <w:rPr>
          <w:sz w:val="28"/>
          <w:szCs w:val="28"/>
        </w:rPr>
        <w:t xml:space="preserve"> от 07.04.2023г.)</w:t>
      </w:r>
    </w:p>
    <w:p w:rsidR="00220D7D" w:rsidRDefault="00220D7D" w:rsidP="00220D7D">
      <w:pPr>
        <w:jc w:val="both"/>
        <w:rPr>
          <w:sz w:val="28"/>
          <w:szCs w:val="28"/>
        </w:rPr>
      </w:pPr>
      <w:r w:rsidRPr="00220D7D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220D7D" w:rsidRPr="00220D7D" w:rsidRDefault="00220D7D" w:rsidP="00220D7D">
      <w:pPr>
        <w:jc w:val="both"/>
        <w:rPr>
          <w:sz w:val="28"/>
          <w:szCs w:val="28"/>
        </w:rPr>
      </w:pPr>
    </w:p>
    <w:p w:rsidR="00220D7D" w:rsidRDefault="00220D7D" w:rsidP="00220D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0D7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20D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20D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0D7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20D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20D7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20D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20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D7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20D7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20D7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20D7D">
        <w:rPr>
          <w:sz w:val="28"/>
          <w:szCs w:val="28"/>
        </w:rPr>
        <w:t>Т:</w:t>
      </w:r>
    </w:p>
    <w:p w:rsidR="00220D7D" w:rsidRPr="00220D7D" w:rsidRDefault="00220D7D" w:rsidP="00220D7D">
      <w:pPr>
        <w:jc w:val="both"/>
        <w:rPr>
          <w:sz w:val="28"/>
          <w:szCs w:val="28"/>
        </w:rPr>
      </w:pPr>
    </w:p>
    <w:p w:rsidR="00220D7D" w:rsidRPr="00220D7D" w:rsidRDefault="00220D7D" w:rsidP="00220D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0D7D">
        <w:rPr>
          <w:sz w:val="28"/>
          <w:szCs w:val="28"/>
        </w:rPr>
        <w:t>1.</w:t>
      </w:r>
      <w:r w:rsidRPr="00220D7D">
        <w:rPr>
          <w:sz w:val="28"/>
          <w:szCs w:val="28"/>
        </w:rPr>
        <w:tab/>
        <w:t xml:space="preserve">Предварительно согласовать Казаковой Галине Павловне (паспорт 6620 №022737, выдан УМВД России по Смоленской области от 20.01.2021г., зарегистрированной по адресу: Смоленская область, Шумячский район, </w:t>
      </w:r>
      <w:r>
        <w:rPr>
          <w:sz w:val="28"/>
          <w:szCs w:val="28"/>
        </w:rPr>
        <w:t xml:space="preserve">                          </w:t>
      </w:r>
      <w:r w:rsidRPr="00220D7D">
        <w:rPr>
          <w:sz w:val="28"/>
          <w:szCs w:val="28"/>
        </w:rPr>
        <w:t xml:space="preserve">д.  Снегиревка, ул. Дорожная, д.5), предоставление земельного участка, площадью 2500 кв.м., из категории земель – земли поселений (земли населенных пунктов), расположенного по адресу: Российская Федерация, Смоленская область, Шумячский район, Снегиревское сельское поселение, д. </w:t>
      </w:r>
      <w:r w:rsidR="00CD3F94" w:rsidRPr="00220D7D">
        <w:rPr>
          <w:sz w:val="28"/>
          <w:szCs w:val="28"/>
        </w:rPr>
        <w:t xml:space="preserve">Снегиревка, </w:t>
      </w:r>
      <w:r w:rsidR="00CD3F94">
        <w:rPr>
          <w:sz w:val="28"/>
          <w:szCs w:val="28"/>
        </w:rPr>
        <w:t>ул.</w:t>
      </w:r>
      <w:r w:rsidRPr="00220D7D">
        <w:rPr>
          <w:sz w:val="28"/>
          <w:szCs w:val="28"/>
        </w:rPr>
        <w:t xml:space="preserve"> Дорожная, д.5.</w:t>
      </w:r>
    </w:p>
    <w:p w:rsidR="00220D7D" w:rsidRPr="00220D7D" w:rsidRDefault="00220D7D" w:rsidP="00220D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20D7D">
        <w:rPr>
          <w:sz w:val="28"/>
          <w:szCs w:val="28"/>
        </w:rPr>
        <w:t>2. Утвердить прилагаемую схему расположения</w:t>
      </w:r>
      <w:r w:rsidRPr="00220D7D">
        <w:rPr>
          <w:szCs w:val="24"/>
        </w:rPr>
        <w:t xml:space="preserve"> </w:t>
      </w:r>
      <w:r w:rsidRPr="00220D7D">
        <w:rPr>
          <w:sz w:val="28"/>
          <w:szCs w:val="28"/>
        </w:rPr>
        <w:t xml:space="preserve">на кадастровом плане территории земельного участка площадью 2500 кв.м.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 категории земель – земли поселений (земли населенных пунктов), расположенного в территориальной зоне Ж1 в пределах кадастрового квартала 67:24:0570101 по адресу: Российская Федерация, Смоленская область, Шумячский район, Снегиревское сельское поселение, д. </w:t>
      </w:r>
      <w:r w:rsidR="00CD3F94" w:rsidRPr="00220D7D">
        <w:rPr>
          <w:sz w:val="28"/>
          <w:szCs w:val="28"/>
        </w:rPr>
        <w:t xml:space="preserve">Снегиревка, </w:t>
      </w:r>
      <w:r w:rsidR="00CD3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220D7D">
        <w:rPr>
          <w:sz w:val="28"/>
          <w:szCs w:val="28"/>
        </w:rPr>
        <w:t>ул. Дорожная, д.5.</w:t>
      </w:r>
    </w:p>
    <w:p w:rsidR="00220D7D" w:rsidRPr="00220D7D" w:rsidRDefault="00220D7D" w:rsidP="00220D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0D7D">
        <w:rPr>
          <w:sz w:val="28"/>
          <w:szCs w:val="28"/>
        </w:rPr>
        <w:t>3. Определить вид разрешенного использования земельного участка, указанного в пункте 1 настоящего постановления – для ведения личного подсобного хозяйства (приусадебный земельный участок)</w:t>
      </w:r>
      <w:r>
        <w:rPr>
          <w:sz w:val="28"/>
          <w:szCs w:val="28"/>
        </w:rPr>
        <w:t>.</w:t>
      </w:r>
    </w:p>
    <w:p w:rsidR="00220D7D" w:rsidRPr="00220D7D" w:rsidRDefault="00220D7D" w:rsidP="00220D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0D7D">
        <w:rPr>
          <w:sz w:val="28"/>
          <w:szCs w:val="28"/>
        </w:rPr>
        <w:t>4. Казаковой Г.П. провести работы по образованию вышеуказанного земельного участка в соответствии со схемой расположения земельного участка и обратиться в орган, осуществляющий государственный кадастровый учет объектов недвижимого имущества, для постановки земельного участка на государственный кадастровый учет в порядке, установленном Федеральным законом от 24.07.2007г. №221-ФЗ «О государственном кадастре недвижимости».</w:t>
      </w:r>
    </w:p>
    <w:p w:rsidR="00220D7D" w:rsidRPr="00220D7D" w:rsidRDefault="00220D7D" w:rsidP="00220D7D">
      <w:pPr>
        <w:jc w:val="both"/>
        <w:rPr>
          <w:sz w:val="28"/>
          <w:szCs w:val="28"/>
        </w:rPr>
      </w:pPr>
    </w:p>
    <w:p w:rsidR="00220D7D" w:rsidRDefault="00220D7D" w:rsidP="00220D7D">
      <w:pPr>
        <w:jc w:val="both"/>
        <w:rPr>
          <w:sz w:val="28"/>
          <w:szCs w:val="28"/>
        </w:rPr>
      </w:pPr>
    </w:p>
    <w:p w:rsidR="00220D7D" w:rsidRPr="00220D7D" w:rsidRDefault="00220D7D" w:rsidP="00220D7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220D7D" w:rsidRPr="00220D7D" w:rsidTr="00543368">
        <w:tc>
          <w:tcPr>
            <w:tcW w:w="5495" w:type="dxa"/>
            <w:hideMark/>
          </w:tcPr>
          <w:p w:rsidR="00220D7D" w:rsidRPr="00220D7D" w:rsidRDefault="00220D7D" w:rsidP="00220D7D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220D7D">
              <w:rPr>
                <w:color w:val="000000"/>
                <w:sz w:val="28"/>
                <w:szCs w:val="28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220D7D" w:rsidRPr="00220D7D" w:rsidRDefault="00220D7D" w:rsidP="00220D7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20D7D" w:rsidRPr="00220D7D" w:rsidRDefault="00220D7D" w:rsidP="00220D7D">
            <w:pPr>
              <w:jc w:val="right"/>
              <w:rPr>
                <w:color w:val="000000"/>
                <w:sz w:val="28"/>
                <w:szCs w:val="28"/>
              </w:rPr>
            </w:pPr>
            <w:r w:rsidRPr="00220D7D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340" w:rsidRDefault="00796340" w:rsidP="00FC6C01">
      <w:r>
        <w:separator/>
      </w:r>
    </w:p>
  </w:endnote>
  <w:endnote w:type="continuationSeparator" w:id="0">
    <w:p w:rsidR="00796340" w:rsidRDefault="0079634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340" w:rsidRDefault="00796340" w:rsidP="00FC6C01">
      <w:r>
        <w:separator/>
      </w:r>
    </w:p>
  </w:footnote>
  <w:footnote w:type="continuationSeparator" w:id="0">
    <w:p w:rsidR="00796340" w:rsidRDefault="0079634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115287"/>
      <w:docPartObj>
        <w:docPartGallery w:val="Page Numbers (Top of Page)"/>
        <w:docPartUnique/>
      </w:docPartObj>
    </w:sdtPr>
    <w:sdtEndPr/>
    <w:sdtContent>
      <w:p w:rsidR="006C63F0" w:rsidRDefault="006C63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0D7D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5F1B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0E1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3F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96340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6D12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5B07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3F94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1099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13F4-8F31-4274-969F-79CB40B1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2023-04-17T14:00:00Z</cp:lastPrinted>
  <dcterms:created xsi:type="dcterms:W3CDTF">2023-04-24T11:22:00Z</dcterms:created>
  <dcterms:modified xsi:type="dcterms:W3CDTF">2023-04-24T11:22:00Z</dcterms:modified>
</cp:coreProperties>
</file>