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E0E83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E0E83">
        <w:rPr>
          <w:sz w:val="28"/>
          <w:szCs w:val="28"/>
        </w:rPr>
        <w:t xml:space="preserve"> 149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393"/>
      </w:tblGrid>
      <w:tr w:rsidR="002D743E" w:rsidRPr="002D743E" w:rsidTr="001F09A3">
        <w:trPr>
          <w:trHeight w:val="1605"/>
        </w:trPr>
        <w:tc>
          <w:tcPr>
            <w:tcW w:w="4536" w:type="dxa"/>
            <w:hideMark/>
          </w:tcPr>
          <w:p w:rsidR="002D743E" w:rsidRPr="002D743E" w:rsidRDefault="002D743E" w:rsidP="002D743E">
            <w:pPr>
              <w:ind w:left="-105" w:right="-108"/>
              <w:jc w:val="both"/>
              <w:rPr>
                <w:sz w:val="28"/>
                <w:szCs w:val="28"/>
              </w:rPr>
            </w:pPr>
            <w:r w:rsidRPr="002D743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D743E">
              <w:rPr>
                <w:sz w:val="28"/>
                <w:szCs w:val="28"/>
              </w:rPr>
              <w:t>Шумячский</w:t>
            </w:r>
            <w:proofErr w:type="spellEnd"/>
            <w:r w:rsidRPr="002D743E">
              <w:rPr>
                <w:sz w:val="28"/>
                <w:szCs w:val="28"/>
              </w:rPr>
              <w:t xml:space="preserve"> район» Смоленской области от 01.03.2024 г. № 102</w:t>
            </w:r>
          </w:p>
        </w:tc>
        <w:tc>
          <w:tcPr>
            <w:tcW w:w="4393" w:type="dxa"/>
          </w:tcPr>
          <w:p w:rsidR="002D743E" w:rsidRPr="002D743E" w:rsidRDefault="002D743E" w:rsidP="002D743E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2D743E" w:rsidRDefault="002D743E" w:rsidP="002D743E">
      <w:pPr>
        <w:jc w:val="both"/>
        <w:rPr>
          <w:sz w:val="28"/>
          <w:szCs w:val="28"/>
        </w:rPr>
      </w:pPr>
      <w:r w:rsidRPr="002D743E">
        <w:rPr>
          <w:sz w:val="28"/>
          <w:szCs w:val="28"/>
        </w:rPr>
        <w:tab/>
      </w:r>
    </w:p>
    <w:p w:rsidR="002D743E" w:rsidRPr="002D743E" w:rsidRDefault="002D743E" w:rsidP="002D743E">
      <w:pPr>
        <w:jc w:val="both"/>
        <w:rPr>
          <w:sz w:val="28"/>
          <w:szCs w:val="28"/>
        </w:rPr>
      </w:pPr>
    </w:p>
    <w:p w:rsidR="002D743E" w:rsidRPr="002D743E" w:rsidRDefault="002D743E" w:rsidP="002D743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D743E">
        <w:rPr>
          <w:sz w:val="28"/>
          <w:szCs w:val="28"/>
        </w:rPr>
        <w:t>В целях формирования единого подхода к осуществлению закупок товаров, работ, услуг для обеспечения муниципальных нужд с использованием модуля «Малые закупки» автоматизированной информационной системы государственных закупок Смоленской области, в соответствии с Федеральным законом от 05.04.2013 № 44-ФЗ «О контрактной системе в сфере закупок, товаров, работ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 </w:t>
      </w:r>
    </w:p>
    <w:p w:rsidR="002D743E" w:rsidRPr="002D743E" w:rsidRDefault="002D743E" w:rsidP="002D743E">
      <w:pPr>
        <w:ind w:firstLine="708"/>
        <w:jc w:val="both"/>
        <w:rPr>
          <w:sz w:val="28"/>
          <w:szCs w:val="28"/>
        </w:rPr>
      </w:pPr>
      <w:r w:rsidRPr="002D743E">
        <w:rPr>
          <w:sz w:val="28"/>
          <w:szCs w:val="28"/>
        </w:rPr>
        <w:t>Администрация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</w:t>
      </w:r>
    </w:p>
    <w:p w:rsidR="002D743E" w:rsidRPr="002D743E" w:rsidRDefault="002D743E" w:rsidP="002D743E">
      <w:pPr>
        <w:ind w:firstLine="708"/>
        <w:jc w:val="both"/>
        <w:rPr>
          <w:sz w:val="28"/>
          <w:szCs w:val="28"/>
        </w:rPr>
      </w:pPr>
    </w:p>
    <w:p w:rsidR="002D743E" w:rsidRPr="002D743E" w:rsidRDefault="002D743E" w:rsidP="002D743E">
      <w:pPr>
        <w:jc w:val="both"/>
        <w:rPr>
          <w:sz w:val="28"/>
          <w:szCs w:val="28"/>
        </w:rPr>
      </w:pPr>
      <w:r w:rsidRPr="002D743E">
        <w:rPr>
          <w:sz w:val="28"/>
          <w:szCs w:val="28"/>
        </w:rPr>
        <w:tab/>
        <w:t>П О С Т А Н О В Л Я Е Т:</w:t>
      </w:r>
    </w:p>
    <w:p w:rsidR="002D743E" w:rsidRPr="002D743E" w:rsidRDefault="002D743E" w:rsidP="002D743E">
      <w:pPr>
        <w:jc w:val="both"/>
        <w:rPr>
          <w:sz w:val="28"/>
          <w:szCs w:val="28"/>
        </w:rPr>
      </w:pPr>
    </w:p>
    <w:p w:rsidR="002D743E" w:rsidRPr="002D743E" w:rsidRDefault="002D743E" w:rsidP="002D743E">
      <w:pPr>
        <w:ind w:firstLine="709"/>
        <w:jc w:val="both"/>
        <w:rPr>
          <w:color w:val="000000"/>
          <w:sz w:val="28"/>
          <w:szCs w:val="28"/>
        </w:rPr>
      </w:pPr>
      <w:r w:rsidRPr="002D743E">
        <w:rPr>
          <w:sz w:val="28"/>
          <w:szCs w:val="28"/>
        </w:rPr>
        <w:t xml:space="preserve">1. Внести в </w:t>
      </w:r>
      <w:hyperlink w:anchor="P43">
        <w:r w:rsidRPr="002D743E">
          <w:rPr>
            <w:color w:val="000000"/>
            <w:sz w:val="28"/>
            <w:szCs w:val="28"/>
          </w:rPr>
          <w:t>Регламент</w:t>
        </w:r>
      </w:hyperlink>
      <w:r w:rsidRPr="002D743E">
        <w:rPr>
          <w:sz w:val="28"/>
          <w:szCs w:val="28"/>
        </w:rPr>
        <w:t xml:space="preserve"> работы заказчиков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области, утвержденный постановлением Администрации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 от 01</w:t>
      </w:r>
      <w:r w:rsidRPr="002D743E">
        <w:rPr>
          <w:color w:val="000000"/>
          <w:sz w:val="28"/>
          <w:szCs w:val="28"/>
        </w:rPr>
        <w:t>.03.2024г. №</w:t>
      </w:r>
      <w:r>
        <w:rPr>
          <w:color w:val="000000"/>
          <w:sz w:val="28"/>
          <w:szCs w:val="28"/>
        </w:rPr>
        <w:t xml:space="preserve"> </w:t>
      </w:r>
      <w:r w:rsidRPr="002D743E">
        <w:rPr>
          <w:color w:val="000000"/>
          <w:sz w:val="28"/>
          <w:szCs w:val="28"/>
        </w:rPr>
        <w:t>102 «Об утверждении Регламента работы заказчиков муниципального образования «</w:t>
      </w:r>
      <w:proofErr w:type="spellStart"/>
      <w:r w:rsidRPr="002D743E">
        <w:rPr>
          <w:color w:val="000000"/>
          <w:sz w:val="28"/>
          <w:szCs w:val="28"/>
        </w:rPr>
        <w:t>Шумячский</w:t>
      </w:r>
      <w:proofErr w:type="spellEnd"/>
      <w:r w:rsidRPr="002D743E">
        <w:rPr>
          <w:color w:val="000000"/>
          <w:sz w:val="28"/>
          <w:szCs w:val="28"/>
        </w:rPr>
        <w:t xml:space="preserve"> район» Смоленской области (в редакции от 07.03.2024г. № 124)  с использованием модуля «Малые закупки» следующие изменения:</w:t>
      </w:r>
    </w:p>
    <w:p w:rsidR="002D743E" w:rsidRPr="002D743E" w:rsidRDefault="002D743E" w:rsidP="002D743E">
      <w:pPr>
        <w:ind w:firstLine="709"/>
        <w:jc w:val="both"/>
        <w:rPr>
          <w:color w:val="000000"/>
          <w:sz w:val="28"/>
          <w:szCs w:val="28"/>
        </w:rPr>
      </w:pPr>
      <w:r w:rsidRPr="002D743E">
        <w:rPr>
          <w:color w:val="000000"/>
          <w:sz w:val="28"/>
          <w:szCs w:val="28"/>
        </w:rPr>
        <w:lastRenderedPageBreak/>
        <w:t xml:space="preserve">1.1. Пункт 11 «Особенности заключения контракта без размещения на сайте извещения о малой закупке» </w:t>
      </w:r>
      <w:hyperlink w:anchor="P43">
        <w:r w:rsidRPr="002D743E">
          <w:rPr>
            <w:color w:val="000000"/>
            <w:sz w:val="28"/>
            <w:szCs w:val="28"/>
          </w:rPr>
          <w:t>Регламент</w:t>
        </w:r>
      </w:hyperlink>
      <w:r w:rsidRPr="002D743E">
        <w:rPr>
          <w:sz w:val="28"/>
          <w:szCs w:val="28"/>
        </w:rPr>
        <w:t>а работы заказчиков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  <w:r w:rsidRPr="002D743E">
        <w:rPr>
          <w:color w:val="000000"/>
          <w:sz w:val="28"/>
          <w:szCs w:val="28"/>
        </w:rPr>
        <w:t xml:space="preserve"> дополнить подпунктом 11.5. следующего содержания:</w:t>
      </w:r>
    </w:p>
    <w:p w:rsidR="002D743E" w:rsidRPr="002D743E" w:rsidRDefault="002D743E" w:rsidP="002D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43E">
        <w:rPr>
          <w:sz w:val="28"/>
          <w:szCs w:val="28"/>
        </w:rPr>
        <w:t>«11.5. В случае осуществления закупки товаров, работ и услуг заказчиками муниципального образования 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области, связанных с получением наличных денежных средств, для выдачи их в подотчет, осуществляется без использования модуля «Малые закупки».</w:t>
      </w:r>
    </w:p>
    <w:p w:rsidR="002D743E" w:rsidRPr="002D743E" w:rsidRDefault="002D743E" w:rsidP="002D743E">
      <w:pPr>
        <w:rPr>
          <w:sz w:val="28"/>
          <w:szCs w:val="28"/>
        </w:rPr>
      </w:pPr>
    </w:p>
    <w:p w:rsidR="002D743E" w:rsidRDefault="002D743E" w:rsidP="002D743E">
      <w:pPr>
        <w:rPr>
          <w:sz w:val="28"/>
          <w:szCs w:val="28"/>
        </w:rPr>
      </w:pPr>
    </w:p>
    <w:p w:rsidR="002D743E" w:rsidRPr="002D743E" w:rsidRDefault="002D743E" w:rsidP="002D743E">
      <w:pPr>
        <w:rPr>
          <w:sz w:val="28"/>
          <w:szCs w:val="28"/>
        </w:rPr>
      </w:pPr>
    </w:p>
    <w:p w:rsidR="002D743E" w:rsidRPr="002D743E" w:rsidRDefault="002D743E" w:rsidP="002D743E">
      <w:pPr>
        <w:rPr>
          <w:sz w:val="28"/>
          <w:szCs w:val="28"/>
        </w:rPr>
      </w:pPr>
      <w:proofErr w:type="spellStart"/>
      <w:r w:rsidRPr="002D743E">
        <w:rPr>
          <w:sz w:val="28"/>
          <w:szCs w:val="28"/>
        </w:rPr>
        <w:t>И.п</w:t>
      </w:r>
      <w:proofErr w:type="spellEnd"/>
      <w:r w:rsidRPr="002D743E">
        <w:rPr>
          <w:sz w:val="28"/>
          <w:szCs w:val="28"/>
        </w:rPr>
        <w:t>. Главы муниципального образования</w:t>
      </w:r>
    </w:p>
    <w:p w:rsidR="002D743E" w:rsidRPr="002D743E" w:rsidRDefault="002D743E" w:rsidP="002D743E">
      <w:pPr>
        <w:rPr>
          <w:sz w:val="28"/>
          <w:szCs w:val="28"/>
        </w:rPr>
      </w:pPr>
      <w:r w:rsidRPr="002D743E">
        <w:rPr>
          <w:sz w:val="28"/>
          <w:szCs w:val="28"/>
        </w:rPr>
        <w:t>«</w:t>
      </w:r>
      <w:proofErr w:type="spellStart"/>
      <w:r w:rsidRPr="002D743E">
        <w:rPr>
          <w:sz w:val="28"/>
          <w:szCs w:val="28"/>
        </w:rPr>
        <w:t>Шумячский</w:t>
      </w:r>
      <w:proofErr w:type="spellEnd"/>
      <w:r w:rsidRPr="002D743E">
        <w:rPr>
          <w:sz w:val="28"/>
          <w:szCs w:val="28"/>
        </w:rPr>
        <w:t xml:space="preserve"> район» Смоленской области</w:t>
      </w:r>
      <w:r w:rsidRPr="002D743E">
        <w:rPr>
          <w:sz w:val="28"/>
          <w:szCs w:val="28"/>
        </w:rPr>
        <w:tab/>
        <w:t xml:space="preserve">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53ECF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55" w:rsidRDefault="00D87355">
      <w:r>
        <w:separator/>
      </w:r>
    </w:p>
  </w:endnote>
  <w:endnote w:type="continuationSeparator" w:id="0">
    <w:p w:rsidR="00D87355" w:rsidRDefault="00D8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55" w:rsidRDefault="00D87355">
      <w:r>
        <w:separator/>
      </w:r>
    </w:p>
  </w:footnote>
  <w:footnote w:type="continuationSeparator" w:id="0">
    <w:p w:rsidR="00D87355" w:rsidRDefault="00D8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43E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0E83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00A7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655C2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355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333F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74F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9590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C58-FFDA-46CC-9C3A-FF787931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2024-03-27T11:36:00Z</dcterms:created>
  <dcterms:modified xsi:type="dcterms:W3CDTF">2024-03-27T11:36:00Z</dcterms:modified>
</cp:coreProperties>
</file>