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224D5A">
        <w:rPr>
          <w:sz w:val="28"/>
          <w:szCs w:val="28"/>
          <w:u w:val="single"/>
        </w:rPr>
        <w:t>22.03.2024г.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224D5A">
        <w:rPr>
          <w:sz w:val="28"/>
          <w:szCs w:val="28"/>
        </w:rPr>
        <w:t xml:space="preserve"> 144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10283" w:type="dxa"/>
        <w:tblLayout w:type="fixed"/>
        <w:tblLook w:val="04A0" w:firstRow="1" w:lastRow="0" w:firstColumn="1" w:lastColumn="0" w:noHBand="0" w:noVBand="1"/>
      </w:tblPr>
      <w:tblGrid>
        <w:gridCol w:w="4820"/>
        <w:gridCol w:w="5463"/>
      </w:tblGrid>
      <w:tr w:rsidR="00565AC6" w:rsidRPr="00565AC6" w:rsidTr="00565AC6">
        <w:tc>
          <w:tcPr>
            <w:tcW w:w="4820" w:type="dxa"/>
          </w:tcPr>
          <w:p w:rsidR="00565AC6" w:rsidRPr="00565AC6" w:rsidRDefault="00565AC6" w:rsidP="00565AC6">
            <w:pPr>
              <w:ind w:left="-105"/>
              <w:jc w:val="both"/>
              <w:rPr>
                <w:sz w:val="28"/>
                <w:szCs w:val="28"/>
              </w:rPr>
            </w:pPr>
            <w:r w:rsidRPr="00565AC6">
              <w:rPr>
                <w:sz w:val="28"/>
                <w:szCs w:val="28"/>
              </w:rPr>
              <w:t>О приеме объектов в собственность муниципального образования «</w:t>
            </w:r>
            <w:proofErr w:type="spellStart"/>
            <w:r w:rsidRPr="00565AC6">
              <w:rPr>
                <w:sz w:val="28"/>
                <w:szCs w:val="28"/>
              </w:rPr>
              <w:t>Шумячский</w:t>
            </w:r>
            <w:proofErr w:type="spellEnd"/>
            <w:r w:rsidRPr="00565AC6">
              <w:rPr>
                <w:sz w:val="28"/>
                <w:szCs w:val="28"/>
              </w:rPr>
              <w:t xml:space="preserve"> район» Смоленской области</w:t>
            </w:r>
          </w:p>
          <w:p w:rsidR="00565AC6" w:rsidRPr="00565AC6" w:rsidRDefault="00565AC6" w:rsidP="00565A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565AC6" w:rsidRPr="00565AC6" w:rsidRDefault="00565AC6" w:rsidP="00565AC6">
            <w:pPr>
              <w:jc w:val="both"/>
              <w:rPr>
                <w:sz w:val="28"/>
                <w:szCs w:val="28"/>
              </w:rPr>
            </w:pPr>
          </w:p>
        </w:tc>
      </w:tr>
    </w:tbl>
    <w:p w:rsidR="00565AC6" w:rsidRPr="00565AC6" w:rsidRDefault="00565AC6" w:rsidP="00565AC6">
      <w:pPr>
        <w:ind w:firstLine="709"/>
        <w:jc w:val="both"/>
        <w:rPr>
          <w:sz w:val="28"/>
          <w:szCs w:val="28"/>
        </w:rPr>
      </w:pPr>
      <w:r w:rsidRPr="00565AC6">
        <w:rPr>
          <w:sz w:val="28"/>
          <w:szCs w:val="28"/>
        </w:rPr>
        <w:t xml:space="preserve">В соответствии с Положением о порядке управления и распоряжения муниципальной собственностью </w:t>
      </w:r>
      <w:proofErr w:type="spellStart"/>
      <w:r w:rsidRPr="00565AC6">
        <w:rPr>
          <w:sz w:val="28"/>
          <w:szCs w:val="28"/>
        </w:rPr>
        <w:t>Шумячского</w:t>
      </w:r>
      <w:proofErr w:type="spellEnd"/>
      <w:r w:rsidRPr="00565AC6">
        <w:rPr>
          <w:sz w:val="28"/>
          <w:szCs w:val="28"/>
        </w:rPr>
        <w:t xml:space="preserve"> района Смоленской области, утвержденным решением </w:t>
      </w:r>
      <w:proofErr w:type="spellStart"/>
      <w:r w:rsidRPr="00565AC6">
        <w:rPr>
          <w:sz w:val="28"/>
          <w:szCs w:val="28"/>
        </w:rPr>
        <w:t>Шумячского</w:t>
      </w:r>
      <w:proofErr w:type="spellEnd"/>
      <w:r w:rsidRPr="00565AC6">
        <w:rPr>
          <w:sz w:val="28"/>
          <w:szCs w:val="28"/>
        </w:rPr>
        <w:t xml:space="preserve"> районного Совета депутатов от 28.02.2018г. № 11 «Об утверждении Положения о порядке управления и распоряжения муниципальной собственностью </w:t>
      </w:r>
      <w:proofErr w:type="spellStart"/>
      <w:r w:rsidRPr="00565AC6">
        <w:rPr>
          <w:sz w:val="28"/>
          <w:szCs w:val="28"/>
        </w:rPr>
        <w:t>Шумячского</w:t>
      </w:r>
      <w:proofErr w:type="spellEnd"/>
      <w:r w:rsidRPr="00565AC6">
        <w:rPr>
          <w:sz w:val="28"/>
          <w:szCs w:val="28"/>
        </w:rPr>
        <w:t xml:space="preserve"> района Смоленской области», Положением «Об учете, содержании, контроле за сохранностью и использованием имущества, составляющего муниципальную казну муниципального образования «</w:t>
      </w:r>
      <w:proofErr w:type="spellStart"/>
      <w:r w:rsidRPr="00565AC6">
        <w:rPr>
          <w:sz w:val="28"/>
          <w:szCs w:val="28"/>
        </w:rPr>
        <w:t>Шумячский</w:t>
      </w:r>
      <w:proofErr w:type="spellEnd"/>
      <w:r w:rsidRPr="00565AC6">
        <w:rPr>
          <w:sz w:val="28"/>
          <w:szCs w:val="28"/>
        </w:rPr>
        <w:t xml:space="preserve"> район» Смоленской области, утвержденным постановлением Администрации муниципального образования «</w:t>
      </w:r>
      <w:proofErr w:type="spellStart"/>
      <w:r w:rsidRPr="00565AC6">
        <w:rPr>
          <w:sz w:val="28"/>
          <w:szCs w:val="28"/>
        </w:rPr>
        <w:t>Шумячский</w:t>
      </w:r>
      <w:proofErr w:type="spellEnd"/>
      <w:r w:rsidRPr="00565AC6">
        <w:rPr>
          <w:sz w:val="28"/>
          <w:szCs w:val="28"/>
        </w:rPr>
        <w:t xml:space="preserve"> район» Смоленской области от 22.06.2010г. № 85 (в редакции постановление Администрации муниципального образования «</w:t>
      </w:r>
      <w:proofErr w:type="spellStart"/>
      <w:r w:rsidRPr="00565AC6">
        <w:rPr>
          <w:sz w:val="28"/>
          <w:szCs w:val="28"/>
        </w:rPr>
        <w:t>Шумячский</w:t>
      </w:r>
      <w:proofErr w:type="spellEnd"/>
      <w:r w:rsidRPr="00565AC6">
        <w:rPr>
          <w:sz w:val="28"/>
          <w:szCs w:val="28"/>
        </w:rPr>
        <w:t xml:space="preserve"> район» Смоленской области от 20.02.2013г. №70) , на основании акта приема-передачи объектов, находящихся в муниципальной собственности </w:t>
      </w:r>
      <w:proofErr w:type="spellStart"/>
      <w:r w:rsidRPr="00565AC6">
        <w:rPr>
          <w:sz w:val="28"/>
          <w:szCs w:val="28"/>
        </w:rPr>
        <w:t>Надейковичского</w:t>
      </w:r>
      <w:proofErr w:type="spellEnd"/>
      <w:r w:rsidRPr="00565AC6">
        <w:rPr>
          <w:sz w:val="28"/>
          <w:szCs w:val="28"/>
        </w:rPr>
        <w:t xml:space="preserve"> сельского поселения </w:t>
      </w:r>
      <w:proofErr w:type="spellStart"/>
      <w:r w:rsidRPr="00565AC6">
        <w:rPr>
          <w:sz w:val="28"/>
          <w:szCs w:val="28"/>
        </w:rPr>
        <w:t>Шумячского</w:t>
      </w:r>
      <w:proofErr w:type="spellEnd"/>
      <w:r w:rsidRPr="00565AC6">
        <w:rPr>
          <w:sz w:val="28"/>
          <w:szCs w:val="28"/>
        </w:rPr>
        <w:t xml:space="preserve"> района Смоленской области от  22.02.2024г. </w:t>
      </w:r>
    </w:p>
    <w:p w:rsidR="00565AC6" w:rsidRPr="00565AC6" w:rsidRDefault="00565AC6" w:rsidP="00565AC6">
      <w:pPr>
        <w:ind w:firstLine="709"/>
        <w:jc w:val="both"/>
        <w:rPr>
          <w:sz w:val="28"/>
          <w:szCs w:val="28"/>
        </w:rPr>
      </w:pPr>
      <w:r w:rsidRPr="00565AC6">
        <w:rPr>
          <w:sz w:val="28"/>
          <w:szCs w:val="28"/>
        </w:rPr>
        <w:t>Администрация муниципального образования «</w:t>
      </w:r>
      <w:proofErr w:type="spellStart"/>
      <w:r w:rsidRPr="00565AC6">
        <w:rPr>
          <w:sz w:val="28"/>
          <w:szCs w:val="28"/>
        </w:rPr>
        <w:t>Шумячский</w:t>
      </w:r>
      <w:proofErr w:type="spellEnd"/>
      <w:r w:rsidRPr="00565AC6">
        <w:rPr>
          <w:sz w:val="28"/>
          <w:szCs w:val="28"/>
        </w:rPr>
        <w:t xml:space="preserve"> район» Смоленской области</w:t>
      </w:r>
    </w:p>
    <w:p w:rsidR="00565AC6" w:rsidRPr="00565AC6" w:rsidRDefault="00565AC6" w:rsidP="00565AC6">
      <w:pPr>
        <w:ind w:firstLine="709"/>
        <w:jc w:val="both"/>
        <w:rPr>
          <w:sz w:val="28"/>
          <w:szCs w:val="28"/>
        </w:rPr>
      </w:pPr>
    </w:p>
    <w:p w:rsidR="00565AC6" w:rsidRPr="00565AC6" w:rsidRDefault="00565AC6" w:rsidP="00565AC6">
      <w:pPr>
        <w:ind w:firstLine="709"/>
        <w:jc w:val="both"/>
        <w:rPr>
          <w:sz w:val="28"/>
          <w:szCs w:val="28"/>
        </w:rPr>
      </w:pPr>
      <w:r w:rsidRPr="00565AC6">
        <w:rPr>
          <w:sz w:val="28"/>
          <w:szCs w:val="28"/>
        </w:rPr>
        <w:t xml:space="preserve">П О С Т А Н О В Л Я Е Т:   </w:t>
      </w:r>
    </w:p>
    <w:p w:rsidR="00565AC6" w:rsidRPr="00565AC6" w:rsidRDefault="00565AC6" w:rsidP="00565AC6">
      <w:pPr>
        <w:ind w:firstLine="709"/>
        <w:jc w:val="both"/>
        <w:rPr>
          <w:sz w:val="28"/>
          <w:szCs w:val="28"/>
        </w:rPr>
      </w:pPr>
      <w:r w:rsidRPr="00565AC6">
        <w:rPr>
          <w:sz w:val="28"/>
          <w:szCs w:val="28"/>
        </w:rPr>
        <w:t xml:space="preserve">  </w:t>
      </w:r>
    </w:p>
    <w:p w:rsidR="00565AC6" w:rsidRDefault="00565AC6" w:rsidP="00565AC6">
      <w:pPr>
        <w:ind w:firstLine="709"/>
        <w:jc w:val="both"/>
        <w:rPr>
          <w:sz w:val="28"/>
          <w:szCs w:val="28"/>
        </w:rPr>
      </w:pPr>
      <w:r w:rsidRPr="00565AC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65AC6">
        <w:rPr>
          <w:sz w:val="28"/>
          <w:szCs w:val="28"/>
        </w:rPr>
        <w:t>Принять в собственность муниципального образования «</w:t>
      </w:r>
      <w:proofErr w:type="spellStart"/>
      <w:r w:rsidRPr="00565AC6">
        <w:rPr>
          <w:sz w:val="28"/>
          <w:szCs w:val="28"/>
        </w:rPr>
        <w:t>Шумячский</w:t>
      </w:r>
      <w:proofErr w:type="spellEnd"/>
      <w:r w:rsidRPr="00565AC6">
        <w:rPr>
          <w:sz w:val="28"/>
          <w:szCs w:val="28"/>
        </w:rPr>
        <w:t xml:space="preserve"> район» Смоленской области объекты: </w:t>
      </w:r>
    </w:p>
    <w:p w:rsidR="00565AC6" w:rsidRPr="00565AC6" w:rsidRDefault="00565AC6" w:rsidP="00565AC6">
      <w:pPr>
        <w:ind w:firstLine="709"/>
        <w:jc w:val="both"/>
        <w:rPr>
          <w:sz w:val="28"/>
          <w:szCs w:val="28"/>
        </w:rPr>
      </w:pPr>
    </w:p>
    <w:tbl>
      <w:tblPr>
        <w:tblW w:w="97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683"/>
        <w:gridCol w:w="1328"/>
        <w:gridCol w:w="1506"/>
        <w:gridCol w:w="2126"/>
        <w:gridCol w:w="2525"/>
      </w:tblGrid>
      <w:tr w:rsidR="00565AC6" w:rsidRPr="00565AC6" w:rsidTr="00565AC6">
        <w:trPr>
          <w:trHeight w:val="647"/>
        </w:trPr>
        <w:tc>
          <w:tcPr>
            <w:tcW w:w="532" w:type="dxa"/>
          </w:tcPr>
          <w:p w:rsidR="00565AC6" w:rsidRPr="00565AC6" w:rsidRDefault="00565AC6" w:rsidP="00565AC6">
            <w:pPr>
              <w:jc w:val="center"/>
              <w:rPr>
                <w:szCs w:val="24"/>
              </w:rPr>
            </w:pPr>
            <w:r w:rsidRPr="00565AC6">
              <w:rPr>
                <w:szCs w:val="24"/>
              </w:rPr>
              <w:t>№п/п</w:t>
            </w:r>
          </w:p>
        </w:tc>
        <w:tc>
          <w:tcPr>
            <w:tcW w:w="1683" w:type="dxa"/>
          </w:tcPr>
          <w:p w:rsidR="00565AC6" w:rsidRPr="00565AC6" w:rsidRDefault="00565AC6" w:rsidP="00565AC6">
            <w:pPr>
              <w:ind w:left="-47"/>
              <w:jc w:val="center"/>
              <w:rPr>
                <w:szCs w:val="24"/>
              </w:rPr>
            </w:pPr>
            <w:r w:rsidRPr="00565AC6">
              <w:rPr>
                <w:szCs w:val="24"/>
              </w:rPr>
              <w:t>Наименование</w:t>
            </w:r>
          </w:p>
        </w:tc>
        <w:tc>
          <w:tcPr>
            <w:tcW w:w="1328" w:type="dxa"/>
          </w:tcPr>
          <w:p w:rsidR="00565AC6" w:rsidRPr="00565AC6" w:rsidRDefault="00565AC6" w:rsidP="00565AC6">
            <w:pPr>
              <w:jc w:val="center"/>
              <w:rPr>
                <w:szCs w:val="24"/>
              </w:rPr>
            </w:pPr>
            <w:r w:rsidRPr="00565AC6">
              <w:rPr>
                <w:szCs w:val="24"/>
              </w:rPr>
              <w:t>Характеристики объекта</w:t>
            </w:r>
          </w:p>
        </w:tc>
        <w:tc>
          <w:tcPr>
            <w:tcW w:w="1506" w:type="dxa"/>
          </w:tcPr>
          <w:p w:rsidR="00565AC6" w:rsidRPr="00565AC6" w:rsidRDefault="00565AC6" w:rsidP="00565AC6">
            <w:pPr>
              <w:jc w:val="center"/>
              <w:rPr>
                <w:szCs w:val="24"/>
              </w:rPr>
            </w:pPr>
            <w:r w:rsidRPr="00565AC6">
              <w:rPr>
                <w:szCs w:val="24"/>
              </w:rPr>
              <w:t>Адрес,</w:t>
            </w:r>
            <w:r>
              <w:rPr>
                <w:szCs w:val="24"/>
              </w:rPr>
              <w:t xml:space="preserve"> </w:t>
            </w:r>
            <w:r w:rsidRPr="00565AC6">
              <w:rPr>
                <w:szCs w:val="24"/>
              </w:rPr>
              <w:t>местонахождение</w:t>
            </w:r>
          </w:p>
        </w:tc>
        <w:tc>
          <w:tcPr>
            <w:tcW w:w="2126" w:type="dxa"/>
          </w:tcPr>
          <w:p w:rsidR="00565AC6" w:rsidRPr="00565AC6" w:rsidRDefault="00565AC6" w:rsidP="00565AC6">
            <w:pPr>
              <w:jc w:val="center"/>
              <w:rPr>
                <w:szCs w:val="24"/>
              </w:rPr>
            </w:pPr>
            <w:r w:rsidRPr="00565AC6">
              <w:rPr>
                <w:szCs w:val="24"/>
              </w:rPr>
              <w:t>Балансовая стоимость/износ/остаточная стоимость на 01.03.2024г.</w:t>
            </w:r>
          </w:p>
          <w:p w:rsidR="00565AC6" w:rsidRPr="00565AC6" w:rsidRDefault="00565AC6" w:rsidP="00565AC6">
            <w:pPr>
              <w:jc w:val="center"/>
              <w:rPr>
                <w:szCs w:val="24"/>
              </w:rPr>
            </w:pPr>
            <w:r w:rsidRPr="00565AC6">
              <w:rPr>
                <w:szCs w:val="24"/>
              </w:rPr>
              <w:t>(руб.)</w:t>
            </w:r>
          </w:p>
        </w:tc>
        <w:tc>
          <w:tcPr>
            <w:tcW w:w="2525" w:type="dxa"/>
          </w:tcPr>
          <w:p w:rsidR="00565AC6" w:rsidRPr="00565AC6" w:rsidRDefault="00565AC6" w:rsidP="00565AC6">
            <w:pPr>
              <w:jc w:val="center"/>
              <w:rPr>
                <w:szCs w:val="24"/>
              </w:rPr>
            </w:pPr>
            <w:r w:rsidRPr="00565AC6">
              <w:rPr>
                <w:szCs w:val="24"/>
              </w:rPr>
              <w:t>Ка</w:t>
            </w:r>
            <w:r>
              <w:rPr>
                <w:szCs w:val="24"/>
              </w:rPr>
              <w:t>д</w:t>
            </w:r>
            <w:r w:rsidRPr="00565AC6">
              <w:rPr>
                <w:szCs w:val="24"/>
              </w:rPr>
              <w:t>астровый номер</w:t>
            </w:r>
          </w:p>
        </w:tc>
      </w:tr>
      <w:tr w:rsidR="00565AC6" w:rsidRPr="00565AC6" w:rsidTr="00565AC6">
        <w:trPr>
          <w:trHeight w:val="827"/>
        </w:trPr>
        <w:tc>
          <w:tcPr>
            <w:tcW w:w="532" w:type="dxa"/>
          </w:tcPr>
          <w:p w:rsidR="00565AC6" w:rsidRPr="00565AC6" w:rsidRDefault="00565AC6" w:rsidP="00565AC6">
            <w:pPr>
              <w:jc w:val="both"/>
              <w:rPr>
                <w:szCs w:val="24"/>
              </w:rPr>
            </w:pPr>
            <w:r w:rsidRPr="00565AC6">
              <w:rPr>
                <w:szCs w:val="24"/>
              </w:rPr>
              <w:lastRenderedPageBreak/>
              <w:t>1</w:t>
            </w:r>
          </w:p>
        </w:tc>
        <w:tc>
          <w:tcPr>
            <w:tcW w:w="1683" w:type="dxa"/>
          </w:tcPr>
          <w:p w:rsidR="00565AC6" w:rsidRPr="00565AC6" w:rsidRDefault="00565AC6" w:rsidP="00565AC6">
            <w:pPr>
              <w:rPr>
                <w:rFonts w:eastAsia="Calibri"/>
                <w:szCs w:val="24"/>
                <w:lang w:eastAsia="en-US" w:bidi="en-US"/>
              </w:rPr>
            </w:pPr>
            <w:r w:rsidRPr="00565AC6">
              <w:rPr>
                <w:rFonts w:eastAsia="Calibri"/>
                <w:szCs w:val="24"/>
                <w:lang w:eastAsia="en-US" w:bidi="en-US"/>
              </w:rPr>
              <w:t>Артезианская скважина</w:t>
            </w:r>
          </w:p>
          <w:p w:rsidR="00565AC6" w:rsidRPr="00565AC6" w:rsidRDefault="00565AC6" w:rsidP="00565AC6">
            <w:pPr>
              <w:rPr>
                <w:rFonts w:eastAsia="Calibri"/>
                <w:szCs w:val="24"/>
                <w:lang w:eastAsia="en-US" w:bidi="en-US"/>
              </w:rPr>
            </w:pPr>
          </w:p>
        </w:tc>
        <w:tc>
          <w:tcPr>
            <w:tcW w:w="1328" w:type="dxa"/>
          </w:tcPr>
          <w:p w:rsidR="00565AC6" w:rsidRPr="00565AC6" w:rsidRDefault="00565AC6" w:rsidP="00565AC6">
            <w:pPr>
              <w:rPr>
                <w:rFonts w:eastAsia="Calibri"/>
                <w:szCs w:val="24"/>
                <w:lang w:val="en-US" w:eastAsia="en-US" w:bidi="en-US"/>
              </w:rPr>
            </w:pPr>
            <w:r w:rsidRPr="00565AC6">
              <w:rPr>
                <w:rFonts w:eastAsia="Calibri"/>
                <w:szCs w:val="24"/>
                <w:lang w:val="en-US" w:eastAsia="en-US" w:bidi="en-US"/>
              </w:rPr>
              <w:t>2,5кв.м</w:t>
            </w:r>
          </w:p>
          <w:p w:rsidR="00565AC6" w:rsidRPr="00565AC6" w:rsidRDefault="00565AC6" w:rsidP="00565AC6">
            <w:pPr>
              <w:rPr>
                <w:rFonts w:eastAsia="Calibri"/>
                <w:szCs w:val="24"/>
                <w:lang w:eastAsia="en-US" w:bidi="en-US"/>
              </w:rPr>
            </w:pPr>
            <w:r w:rsidRPr="00565AC6">
              <w:rPr>
                <w:rFonts w:eastAsia="Calibri"/>
                <w:szCs w:val="24"/>
                <w:lang w:eastAsia="en-US" w:bidi="en-US"/>
              </w:rPr>
              <w:t>(площадь)</w:t>
            </w:r>
          </w:p>
          <w:p w:rsidR="00565AC6" w:rsidRPr="00565AC6" w:rsidRDefault="00565AC6" w:rsidP="00565AC6">
            <w:pPr>
              <w:rPr>
                <w:rFonts w:eastAsia="Calibri"/>
                <w:szCs w:val="24"/>
                <w:lang w:val="en-US" w:eastAsia="en-US" w:bidi="en-US"/>
              </w:rPr>
            </w:pPr>
          </w:p>
        </w:tc>
        <w:tc>
          <w:tcPr>
            <w:tcW w:w="1506" w:type="dxa"/>
          </w:tcPr>
          <w:p w:rsidR="00565AC6" w:rsidRPr="00565AC6" w:rsidRDefault="00565AC6" w:rsidP="00565AC6">
            <w:pPr>
              <w:rPr>
                <w:rFonts w:eastAsia="Calibri"/>
                <w:szCs w:val="24"/>
                <w:lang w:eastAsia="en-US" w:bidi="en-US"/>
              </w:rPr>
            </w:pPr>
            <w:r w:rsidRPr="00565AC6">
              <w:rPr>
                <w:rFonts w:eastAsia="Calibri"/>
                <w:szCs w:val="24"/>
                <w:lang w:eastAsia="en-US" w:bidi="en-US"/>
              </w:rPr>
              <w:t xml:space="preserve">Смоленская область, </w:t>
            </w:r>
            <w:proofErr w:type="spellStart"/>
            <w:r w:rsidRPr="00565AC6">
              <w:rPr>
                <w:rFonts w:eastAsia="Calibri"/>
                <w:szCs w:val="24"/>
                <w:lang w:eastAsia="en-US" w:bidi="en-US"/>
              </w:rPr>
              <w:t>Шумячский</w:t>
            </w:r>
            <w:proofErr w:type="spellEnd"/>
            <w:r w:rsidRPr="00565AC6">
              <w:rPr>
                <w:rFonts w:eastAsia="Calibri"/>
                <w:szCs w:val="24"/>
                <w:lang w:eastAsia="en-US" w:bidi="en-US"/>
              </w:rPr>
              <w:t xml:space="preserve"> район, д. </w:t>
            </w:r>
            <w:proofErr w:type="spellStart"/>
            <w:r w:rsidRPr="00565AC6">
              <w:rPr>
                <w:rFonts w:eastAsia="Calibri"/>
                <w:szCs w:val="24"/>
                <w:lang w:eastAsia="en-US" w:bidi="en-US"/>
              </w:rPr>
              <w:t>Надейковичи</w:t>
            </w:r>
            <w:proofErr w:type="spellEnd"/>
          </w:p>
        </w:tc>
        <w:tc>
          <w:tcPr>
            <w:tcW w:w="2126" w:type="dxa"/>
          </w:tcPr>
          <w:p w:rsidR="00565AC6" w:rsidRPr="00565AC6" w:rsidRDefault="00565AC6" w:rsidP="00565AC6">
            <w:pPr>
              <w:rPr>
                <w:rFonts w:eastAsia="Calibri"/>
                <w:szCs w:val="24"/>
                <w:lang w:eastAsia="en-US" w:bidi="en-US"/>
              </w:rPr>
            </w:pPr>
            <w:r w:rsidRPr="00565AC6">
              <w:rPr>
                <w:rFonts w:eastAsia="Calibri"/>
                <w:szCs w:val="24"/>
                <w:lang w:eastAsia="en-US" w:bidi="en-US"/>
              </w:rPr>
              <w:t>11543,38/11543,38/0,00</w:t>
            </w:r>
          </w:p>
        </w:tc>
        <w:tc>
          <w:tcPr>
            <w:tcW w:w="2525" w:type="dxa"/>
          </w:tcPr>
          <w:p w:rsidR="00565AC6" w:rsidRPr="00565AC6" w:rsidRDefault="00565AC6" w:rsidP="00565AC6">
            <w:pPr>
              <w:rPr>
                <w:rFonts w:eastAsia="Calibri"/>
                <w:szCs w:val="24"/>
                <w:lang w:eastAsia="en-US" w:bidi="en-US"/>
              </w:rPr>
            </w:pPr>
            <w:r w:rsidRPr="00565AC6">
              <w:rPr>
                <w:rFonts w:eastAsia="Calibri"/>
                <w:szCs w:val="24"/>
                <w:lang w:eastAsia="en-US" w:bidi="en-US"/>
              </w:rPr>
              <w:t>67:24:0740101:159</w:t>
            </w:r>
          </w:p>
          <w:p w:rsidR="00565AC6" w:rsidRPr="00565AC6" w:rsidRDefault="00565AC6" w:rsidP="00565AC6">
            <w:pPr>
              <w:rPr>
                <w:rFonts w:eastAsia="Calibri"/>
                <w:szCs w:val="24"/>
                <w:lang w:eastAsia="en-US" w:bidi="en-US"/>
              </w:rPr>
            </w:pPr>
          </w:p>
        </w:tc>
      </w:tr>
      <w:tr w:rsidR="00565AC6" w:rsidRPr="00565AC6" w:rsidTr="00565AC6">
        <w:trPr>
          <w:trHeight w:val="767"/>
        </w:trPr>
        <w:tc>
          <w:tcPr>
            <w:tcW w:w="532" w:type="dxa"/>
          </w:tcPr>
          <w:p w:rsidR="00565AC6" w:rsidRPr="00565AC6" w:rsidRDefault="00565AC6" w:rsidP="00565AC6">
            <w:pPr>
              <w:jc w:val="both"/>
              <w:rPr>
                <w:szCs w:val="24"/>
              </w:rPr>
            </w:pPr>
            <w:r w:rsidRPr="00565AC6">
              <w:rPr>
                <w:szCs w:val="24"/>
              </w:rPr>
              <w:t>2</w:t>
            </w:r>
          </w:p>
        </w:tc>
        <w:tc>
          <w:tcPr>
            <w:tcW w:w="1683" w:type="dxa"/>
          </w:tcPr>
          <w:p w:rsidR="00565AC6" w:rsidRPr="00565AC6" w:rsidRDefault="00565AC6" w:rsidP="00565AC6">
            <w:pPr>
              <w:rPr>
                <w:rFonts w:eastAsia="Calibri"/>
                <w:szCs w:val="24"/>
                <w:lang w:eastAsia="en-US" w:bidi="en-US"/>
              </w:rPr>
            </w:pPr>
            <w:r w:rsidRPr="00565AC6">
              <w:rPr>
                <w:rFonts w:eastAsia="Calibri"/>
                <w:szCs w:val="24"/>
                <w:lang w:eastAsia="en-US" w:bidi="en-US"/>
              </w:rPr>
              <w:t>Артезианская скважина</w:t>
            </w:r>
          </w:p>
        </w:tc>
        <w:tc>
          <w:tcPr>
            <w:tcW w:w="1328" w:type="dxa"/>
          </w:tcPr>
          <w:p w:rsidR="00565AC6" w:rsidRPr="00565AC6" w:rsidRDefault="00565AC6" w:rsidP="00565AC6">
            <w:pPr>
              <w:rPr>
                <w:rFonts w:eastAsia="Calibri"/>
                <w:szCs w:val="24"/>
                <w:vertAlign w:val="superscript"/>
                <w:lang w:eastAsia="en-US" w:bidi="en-US"/>
              </w:rPr>
            </w:pPr>
            <w:r w:rsidRPr="00565AC6">
              <w:rPr>
                <w:rFonts w:eastAsia="Calibri"/>
                <w:szCs w:val="24"/>
                <w:lang w:eastAsia="en-US" w:bidi="en-US"/>
              </w:rPr>
              <w:t>2,5кв.м</w:t>
            </w:r>
          </w:p>
          <w:p w:rsidR="00565AC6" w:rsidRPr="00565AC6" w:rsidRDefault="00565AC6" w:rsidP="00565AC6">
            <w:pPr>
              <w:rPr>
                <w:rFonts w:eastAsia="Calibri"/>
                <w:szCs w:val="24"/>
                <w:lang w:eastAsia="en-US" w:bidi="en-US"/>
              </w:rPr>
            </w:pPr>
            <w:r w:rsidRPr="00565AC6">
              <w:rPr>
                <w:rFonts w:eastAsia="Calibri"/>
                <w:szCs w:val="24"/>
                <w:lang w:eastAsia="en-US" w:bidi="en-US"/>
              </w:rPr>
              <w:t>(площадь)</w:t>
            </w:r>
          </w:p>
        </w:tc>
        <w:tc>
          <w:tcPr>
            <w:tcW w:w="1506" w:type="dxa"/>
          </w:tcPr>
          <w:p w:rsidR="00565AC6" w:rsidRPr="00565AC6" w:rsidRDefault="00565AC6" w:rsidP="00565AC6">
            <w:pPr>
              <w:rPr>
                <w:rFonts w:eastAsia="Calibri"/>
                <w:szCs w:val="24"/>
                <w:lang w:eastAsia="en-US" w:bidi="en-US"/>
              </w:rPr>
            </w:pPr>
            <w:r w:rsidRPr="00565AC6">
              <w:rPr>
                <w:rFonts w:eastAsia="Calibri"/>
                <w:szCs w:val="24"/>
                <w:lang w:eastAsia="en-US" w:bidi="en-US"/>
              </w:rPr>
              <w:t xml:space="preserve">Смоленская область, </w:t>
            </w:r>
            <w:proofErr w:type="spellStart"/>
            <w:r w:rsidRPr="00565AC6">
              <w:rPr>
                <w:rFonts w:eastAsia="Calibri"/>
                <w:szCs w:val="24"/>
                <w:lang w:eastAsia="en-US" w:bidi="en-US"/>
              </w:rPr>
              <w:t>Шумячский</w:t>
            </w:r>
            <w:proofErr w:type="spellEnd"/>
            <w:r w:rsidRPr="00565AC6">
              <w:rPr>
                <w:rFonts w:eastAsia="Calibri"/>
                <w:szCs w:val="24"/>
                <w:lang w:eastAsia="en-US" w:bidi="en-US"/>
              </w:rPr>
              <w:t xml:space="preserve"> район, д. </w:t>
            </w:r>
            <w:proofErr w:type="spellStart"/>
            <w:r w:rsidRPr="00565AC6">
              <w:rPr>
                <w:rFonts w:eastAsia="Calibri"/>
                <w:szCs w:val="24"/>
                <w:lang w:eastAsia="en-US" w:bidi="en-US"/>
              </w:rPr>
              <w:t>Надейковичи</w:t>
            </w:r>
            <w:proofErr w:type="spellEnd"/>
          </w:p>
        </w:tc>
        <w:tc>
          <w:tcPr>
            <w:tcW w:w="2126" w:type="dxa"/>
          </w:tcPr>
          <w:p w:rsidR="00565AC6" w:rsidRPr="00565AC6" w:rsidRDefault="00565AC6" w:rsidP="00565AC6">
            <w:pPr>
              <w:rPr>
                <w:rFonts w:eastAsia="Calibri"/>
                <w:szCs w:val="24"/>
                <w:lang w:eastAsia="en-US" w:bidi="en-US"/>
              </w:rPr>
            </w:pPr>
            <w:r w:rsidRPr="00565AC6">
              <w:rPr>
                <w:rFonts w:eastAsia="Calibri"/>
                <w:szCs w:val="24"/>
                <w:lang w:eastAsia="en-US" w:bidi="en-US"/>
              </w:rPr>
              <w:t>11543,38/11543,38/0,00</w:t>
            </w:r>
          </w:p>
        </w:tc>
        <w:tc>
          <w:tcPr>
            <w:tcW w:w="2525" w:type="dxa"/>
          </w:tcPr>
          <w:p w:rsidR="00565AC6" w:rsidRPr="00565AC6" w:rsidRDefault="00565AC6" w:rsidP="00565AC6">
            <w:pPr>
              <w:rPr>
                <w:rFonts w:eastAsia="Calibri"/>
                <w:szCs w:val="24"/>
                <w:lang w:eastAsia="en-US" w:bidi="en-US"/>
              </w:rPr>
            </w:pPr>
            <w:r w:rsidRPr="00565AC6">
              <w:rPr>
                <w:rFonts w:eastAsia="Calibri"/>
                <w:szCs w:val="24"/>
                <w:lang w:eastAsia="en-US" w:bidi="en-US"/>
              </w:rPr>
              <w:t>67:24:0740101:160</w:t>
            </w:r>
          </w:p>
        </w:tc>
      </w:tr>
      <w:tr w:rsidR="00565AC6" w:rsidRPr="00565AC6" w:rsidTr="00565AC6">
        <w:trPr>
          <w:trHeight w:val="723"/>
        </w:trPr>
        <w:tc>
          <w:tcPr>
            <w:tcW w:w="532" w:type="dxa"/>
          </w:tcPr>
          <w:p w:rsidR="00565AC6" w:rsidRPr="00565AC6" w:rsidRDefault="00565AC6" w:rsidP="00565AC6">
            <w:pPr>
              <w:jc w:val="both"/>
              <w:rPr>
                <w:szCs w:val="24"/>
              </w:rPr>
            </w:pPr>
            <w:r w:rsidRPr="00565AC6">
              <w:rPr>
                <w:szCs w:val="24"/>
              </w:rPr>
              <w:t>3</w:t>
            </w:r>
          </w:p>
        </w:tc>
        <w:tc>
          <w:tcPr>
            <w:tcW w:w="1683" w:type="dxa"/>
          </w:tcPr>
          <w:p w:rsidR="00565AC6" w:rsidRPr="00565AC6" w:rsidRDefault="00565AC6" w:rsidP="00565AC6">
            <w:pPr>
              <w:jc w:val="both"/>
              <w:rPr>
                <w:szCs w:val="24"/>
              </w:rPr>
            </w:pPr>
            <w:r w:rsidRPr="00565AC6">
              <w:rPr>
                <w:szCs w:val="24"/>
              </w:rPr>
              <w:t>Водонапорная башня</w:t>
            </w:r>
          </w:p>
        </w:tc>
        <w:tc>
          <w:tcPr>
            <w:tcW w:w="1328" w:type="dxa"/>
          </w:tcPr>
          <w:p w:rsidR="00565AC6" w:rsidRPr="00565AC6" w:rsidRDefault="00565AC6" w:rsidP="00565AC6">
            <w:pPr>
              <w:jc w:val="both"/>
              <w:rPr>
                <w:szCs w:val="24"/>
              </w:rPr>
            </w:pPr>
            <w:r w:rsidRPr="00565AC6">
              <w:rPr>
                <w:szCs w:val="24"/>
              </w:rPr>
              <w:t>12м</w:t>
            </w:r>
          </w:p>
          <w:p w:rsidR="00565AC6" w:rsidRPr="00565AC6" w:rsidRDefault="00565AC6" w:rsidP="00565AC6">
            <w:pPr>
              <w:jc w:val="both"/>
              <w:rPr>
                <w:szCs w:val="24"/>
              </w:rPr>
            </w:pPr>
            <w:r w:rsidRPr="00565AC6">
              <w:rPr>
                <w:szCs w:val="24"/>
              </w:rPr>
              <w:t>(высота)</w:t>
            </w:r>
          </w:p>
        </w:tc>
        <w:tc>
          <w:tcPr>
            <w:tcW w:w="1506" w:type="dxa"/>
          </w:tcPr>
          <w:p w:rsidR="00565AC6" w:rsidRPr="00565AC6" w:rsidRDefault="00565AC6" w:rsidP="00565AC6">
            <w:pPr>
              <w:jc w:val="both"/>
              <w:rPr>
                <w:szCs w:val="24"/>
              </w:rPr>
            </w:pPr>
            <w:r w:rsidRPr="00565AC6">
              <w:rPr>
                <w:szCs w:val="24"/>
              </w:rPr>
              <w:t>Российская Федерация Смоленская область, Шу-</w:t>
            </w:r>
            <w:proofErr w:type="spellStart"/>
            <w:r w:rsidRPr="00565AC6">
              <w:rPr>
                <w:szCs w:val="24"/>
              </w:rPr>
              <w:t>мячский</w:t>
            </w:r>
            <w:proofErr w:type="spellEnd"/>
            <w:r w:rsidRPr="00565AC6">
              <w:rPr>
                <w:szCs w:val="24"/>
              </w:rPr>
              <w:t xml:space="preserve"> </w:t>
            </w:r>
            <w:proofErr w:type="gramStart"/>
            <w:r w:rsidRPr="00565AC6">
              <w:rPr>
                <w:szCs w:val="24"/>
              </w:rPr>
              <w:t>рай-он</w:t>
            </w:r>
            <w:proofErr w:type="gramEnd"/>
            <w:r w:rsidRPr="00565AC6">
              <w:rPr>
                <w:szCs w:val="24"/>
              </w:rPr>
              <w:t>, д. Надей-</w:t>
            </w:r>
            <w:proofErr w:type="spellStart"/>
            <w:r w:rsidRPr="00565AC6">
              <w:rPr>
                <w:szCs w:val="24"/>
              </w:rPr>
              <w:t>ковичи</w:t>
            </w:r>
            <w:proofErr w:type="spellEnd"/>
          </w:p>
        </w:tc>
        <w:tc>
          <w:tcPr>
            <w:tcW w:w="2126" w:type="dxa"/>
          </w:tcPr>
          <w:p w:rsidR="00565AC6" w:rsidRPr="00565AC6" w:rsidRDefault="00565AC6" w:rsidP="00565AC6">
            <w:pPr>
              <w:jc w:val="both"/>
              <w:rPr>
                <w:szCs w:val="24"/>
              </w:rPr>
            </w:pPr>
            <w:r w:rsidRPr="00565AC6">
              <w:rPr>
                <w:szCs w:val="24"/>
              </w:rPr>
              <w:t>295368,69/295368,69/0,00</w:t>
            </w:r>
          </w:p>
        </w:tc>
        <w:tc>
          <w:tcPr>
            <w:tcW w:w="2525" w:type="dxa"/>
          </w:tcPr>
          <w:p w:rsidR="00565AC6" w:rsidRPr="00565AC6" w:rsidRDefault="00565AC6" w:rsidP="00565AC6">
            <w:pPr>
              <w:jc w:val="both"/>
              <w:rPr>
                <w:szCs w:val="24"/>
              </w:rPr>
            </w:pPr>
            <w:r w:rsidRPr="00565AC6">
              <w:rPr>
                <w:szCs w:val="24"/>
              </w:rPr>
              <w:t>67:24:0740101:161</w:t>
            </w:r>
          </w:p>
        </w:tc>
      </w:tr>
      <w:tr w:rsidR="00565AC6" w:rsidRPr="00565AC6" w:rsidTr="00565AC6">
        <w:trPr>
          <w:trHeight w:val="737"/>
        </w:trPr>
        <w:tc>
          <w:tcPr>
            <w:tcW w:w="532" w:type="dxa"/>
          </w:tcPr>
          <w:p w:rsidR="00565AC6" w:rsidRPr="00565AC6" w:rsidRDefault="00565AC6" w:rsidP="00565AC6">
            <w:pPr>
              <w:jc w:val="both"/>
              <w:rPr>
                <w:szCs w:val="24"/>
              </w:rPr>
            </w:pPr>
            <w:r w:rsidRPr="00565AC6">
              <w:rPr>
                <w:szCs w:val="24"/>
              </w:rPr>
              <w:t>4</w:t>
            </w:r>
          </w:p>
        </w:tc>
        <w:tc>
          <w:tcPr>
            <w:tcW w:w="1683" w:type="dxa"/>
          </w:tcPr>
          <w:p w:rsidR="00565AC6" w:rsidRPr="00565AC6" w:rsidRDefault="00565AC6" w:rsidP="00565AC6">
            <w:pPr>
              <w:tabs>
                <w:tab w:val="left" w:pos="1486"/>
              </w:tabs>
              <w:ind w:left="-555" w:firstLine="450"/>
              <w:jc w:val="center"/>
              <w:rPr>
                <w:szCs w:val="24"/>
              </w:rPr>
            </w:pPr>
            <w:r w:rsidRPr="00565AC6">
              <w:rPr>
                <w:szCs w:val="24"/>
              </w:rPr>
              <w:t>Водопроводные сети</w:t>
            </w:r>
          </w:p>
        </w:tc>
        <w:tc>
          <w:tcPr>
            <w:tcW w:w="1328" w:type="dxa"/>
          </w:tcPr>
          <w:p w:rsidR="00565AC6" w:rsidRPr="00565AC6" w:rsidRDefault="00565AC6" w:rsidP="00565AC6">
            <w:pPr>
              <w:jc w:val="both"/>
              <w:rPr>
                <w:szCs w:val="24"/>
              </w:rPr>
            </w:pPr>
            <w:r w:rsidRPr="00565AC6">
              <w:rPr>
                <w:szCs w:val="24"/>
              </w:rPr>
              <w:t>6500м</w:t>
            </w:r>
          </w:p>
          <w:p w:rsidR="00565AC6" w:rsidRPr="00565AC6" w:rsidRDefault="00565AC6" w:rsidP="00565AC6">
            <w:pPr>
              <w:jc w:val="both"/>
              <w:rPr>
                <w:szCs w:val="24"/>
              </w:rPr>
            </w:pPr>
            <w:r w:rsidRPr="00565AC6">
              <w:rPr>
                <w:szCs w:val="24"/>
              </w:rPr>
              <w:t>(протяженность)</w:t>
            </w:r>
          </w:p>
        </w:tc>
        <w:tc>
          <w:tcPr>
            <w:tcW w:w="1506" w:type="dxa"/>
          </w:tcPr>
          <w:p w:rsidR="00565AC6" w:rsidRPr="00565AC6" w:rsidRDefault="00565AC6" w:rsidP="00565AC6">
            <w:pPr>
              <w:ind w:right="-57"/>
              <w:jc w:val="both"/>
              <w:rPr>
                <w:szCs w:val="24"/>
              </w:rPr>
            </w:pPr>
            <w:r w:rsidRPr="00565AC6">
              <w:rPr>
                <w:szCs w:val="24"/>
              </w:rPr>
              <w:t>Российская Федерация, Смоленская область, Шу-</w:t>
            </w:r>
            <w:proofErr w:type="spellStart"/>
            <w:r w:rsidRPr="00565AC6">
              <w:rPr>
                <w:szCs w:val="24"/>
              </w:rPr>
              <w:t>мячский</w:t>
            </w:r>
            <w:proofErr w:type="spellEnd"/>
            <w:r w:rsidRPr="00565AC6">
              <w:rPr>
                <w:szCs w:val="24"/>
              </w:rPr>
              <w:t xml:space="preserve"> </w:t>
            </w:r>
            <w:proofErr w:type="spellStart"/>
            <w:proofErr w:type="gramStart"/>
            <w:r w:rsidRPr="00565AC6">
              <w:rPr>
                <w:szCs w:val="24"/>
              </w:rPr>
              <w:t>му-ниципальный</w:t>
            </w:r>
            <w:proofErr w:type="spellEnd"/>
            <w:proofErr w:type="gramEnd"/>
            <w:r w:rsidRPr="00565AC6">
              <w:rPr>
                <w:szCs w:val="24"/>
              </w:rPr>
              <w:t xml:space="preserve"> рай-</w:t>
            </w:r>
            <w:proofErr w:type="spellStart"/>
            <w:r w:rsidRPr="00565AC6">
              <w:rPr>
                <w:szCs w:val="24"/>
              </w:rPr>
              <w:t>он,Надейковичское</w:t>
            </w:r>
            <w:proofErr w:type="spellEnd"/>
            <w:r w:rsidRPr="00565AC6">
              <w:rPr>
                <w:szCs w:val="24"/>
              </w:rPr>
              <w:t xml:space="preserve"> сель-</w:t>
            </w:r>
            <w:proofErr w:type="spellStart"/>
            <w:r w:rsidRPr="00565AC6">
              <w:rPr>
                <w:szCs w:val="24"/>
              </w:rPr>
              <w:t>ское</w:t>
            </w:r>
            <w:proofErr w:type="spellEnd"/>
            <w:r w:rsidRPr="00565AC6">
              <w:rPr>
                <w:szCs w:val="24"/>
              </w:rPr>
              <w:t xml:space="preserve"> </w:t>
            </w:r>
            <w:proofErr w:type="spellStart"/>
            <w:r w:rsidRPr="00565AC6">
              <w:rPr>
                <w:szCs w:val="24"/>
              </w:rPr>
              <w:t>поселе-ние</w:t>
            </w:r>
            <w:proofErr w:type="spellEnd"/>
            <w:r w:rsidRPr="00565AC6">
              <w:rPr>
                <w:szCs w:val="24"/>
              </w:rPr>
              <w:t xml:space="preserve">, деревня </w:t>
            </w:r>
            <w:proofErr w:type="spellStart"/>
            <w:r w:rsidRPr="00565AC6">
              <w:rPr>
                <w:szCs w:val="24"/>
              </w:rPr>
              <w:t>Надейкович</w:t>
            </w:r>
            <w:r>
              <w:rPr>
                <w:szCs w:val="24"/>
              </w:rPr>
              <w:t>и</w:t>
            </w:r>
            <w:proofErr w:type="spellEnd"/>
          </w:p>
        </w:tc>
        <w:tc>
          <w:tcPr>
            <w:tcW w:w="2126" w:type="dxa"/>
          </w:tcPr>
          <w:p w:rsidR="00565AC6" w:rsidRPr="00565AC6" w:rsidRDefault="00565AC6" w:rsidP="00565AC6">
            <w:pPr>
              <w:jc w:val="both"/>
              <w:rPr>
                <w:szCs w:val="24"/>
              </w:rPr>
            </w:pPr>
            <w:r w:rsidRPr="00565AC6">
              <w:rPr>
                <w:szCs w:val="24"/>
              </w:rPr>
              <w:t>Не определена</w:t>
            </w:r>
          </w:p>
        </w:tc>
        <w:tc>
          <w:tcPr>
            <w:tcW w:w="2525" w:type="dxa"/>
          </w:tcPr>
          <w:p w:rsidR="00565AC6" w:rsidRPr="00565AC6" w:rsidRDefault="00565AC6" w:rsidP="00565AC6">
            <w:pPr>
              <w:jc w:val="both"/>
              <w:rPr>
                <w:szCs w:val="24"/>
              </w:rPr>
            </w:pPr>
            <w:r w:rsidRPr="00565AC6">
              <w:rPr>
                <w:szCs w:val="24"/>
              </w:rPr>
              <w:t>67:24:0000000:702</w:t>
            </w:r>
          </w:p>
        </w:tc>
      </w:tr>
    </w:tbl>
    <w:p w:rsidR="00565AC6" w:rsidRPr="00565AC6" w:rsidRDefault="00565AC6" w:rsidP="00565AC6">
      <w:pPr>
        <w:ind w:firstLine="709"/>
        <w:jc w:val="both"/>
        <w:rPr>
          <w:sz w:val="28"/>
          <w:szCs w:val="28"/>
        </w:rPr>
      </w:pPr>
    </w:p>
    <w:p w:rsidR="00565AC6" w:rsidRPr="00565AC6" w:rsidRDefault="00565AC6" w:rsidP="00565AC6">
      <w:pPr>
        <w:tabs>
          <w:tab w:val="left" w:pos="6765"/>
        </w:tabs>
        <w:jc w:val="both"/>
        <w:rPr>
          <w:sz w:val="28"/>
          <w:szCs w:val="28"/>
        </w:rPr>
      </w:pPr>
      <w:r w:rsidRPr="00565AC6">
        <w:rPr>
          <w:sz w:val="28"/>
          <w:szCs w:val="28"/>
        </w:rPr>
        <w:t xml:space="preserve">          2. Передать Объекты в казну муниципального образования «</w:t>
      </w:r>
      <w:proofErr w:type="spellStart"/>
      <w:r w:rsidRPr="00565AC6">
        <w:rPr>
          <w:sz w:val="28"/>
          <w:szCs w:val="28"/>
        </w:rPr>
        <w:t>Шумячский</w:t>
      </w:r>
      <w:proofErr w:type="spellEnd"/>
      <w:r w:rsidRPr="00565AC6">
        <w:rPr>
          <w:sz w:val="28"/>
          <w:szCs w:val="28"/>
        </w:rPr>
        <w:t xml:space="preserve"> район» Смоленской области.</w:t>
      </w:r>
    </w:p>
    <w:p w:rsidR="00565AC6" w:rsidRDefault="00565AC6" w:rsidP="00565AC6">
      <w:pPr>
        <w:tabs>
          <w:tab w:val="left" w:pos="6765"/>
        </w:tabs>
        <w:ind w:firstLine="709"/>
        <w:jc w:val="both"/>
        <w:rPr>
          <w:sz w:val="28"/>
          <w:szCs w:val="28"/>
        </w:rPr>
      </w:pPr>
      <w:r w:rsidRPr="00565AC6">
        <w:rPr>
          <w:sz w:val="28"/>
          <w:szCs w:val="28"/>
        </w:rPr>
        <w:t>3. Отделу экономики, комплексного развития и инвестиционной деятельности Администрации муниципального образования «</w:t>
      </w:r>
      <w:proofErr w:type="spellStart"/>
      <w:r w:rsidRPr="00565AC6">
        <w:rPr>
          <w:sz w:val="28"/>
          <w:szCs w:val="28"/>
        </w:rPr>
        <w:t>Шумячский</w:t>
      </w:r>
      <w:proofErr w:type="spellEnd"/>
      <w:r w:rsidRPr="00565AC6">
        <w:rPr>
          <w:sz w:val="28"/>
          <w:szCs w:val="28"/>
        </w:rPr>
        <w:t xml:space="preserve"> район» Смоленской области внести соответствующие изменения в реестр объектов муниципальной собственности муниципального образования «</w:t>
      </w:r>
      <w:proofErr w:type="spellStart"/>
      <w:r w:rsidRPr="00565AC6">
        <w:rPr>
          <w:sz w:val="28"/>
          <w:szCs w:val="28"/>
        </w:rPr>
        <w:t>Шумячский</w:t>
      </w:r>
      <w:proofErr w:type="spellEnd"/>
      <w:r w:rsidRPr="00565AC6">
        <w:rPr>
          <w:sz w:val="28"/>
          <w:szCs w:val="28"/>
        </w:rPr>
        <w:t xml:space="preserve"> район» Смоленской области.</w:t>
      </w:r>
    </w:p>
    <w:p w:rsidR="00565AC6" w:rsidRDefault="00565AC6" w:rsidP="00565AC6">
      <w:pPr>
        <w:tabs>
          <w:tab w:val="left" w:pos="6765"/>
        </w:tabs>
        <w:ind w:firstLine="709"/>
        <w:jc w:val="both"/>
        <w:rPr>
          <w:sz w:val="28"/>
          <w:szCs w:val="28"/>
        </w:rPr>
      </w:pPr>
    </w:p>
    <w:p w:rsidR="00565AC6" w:rsidRPr="00565AC6" w:rsidRDefault="00565AC6" w:rsidP="00565AC6">
      <w:pPr>
        <w:tabs>
          <w:tab w:val="left" w:pos="6765"/>
        </w:tabs>
        <w:ind w:firstLine="709"/>
        <w:jc w:val="both"/>
        <w:rPr>
          <w:sz w:val="28"/>
          <w:szCs w:val="28"/>
        </w:rPr>
      </w:pPr>
    </w:p>
    <w:p w:rsidR="00565AC6" w:rsidRPr="00565AC6" w:rsidRDefault="00565AC6" w:rsidP="00565AC6">
      <w:pPr>
        <w:jc w:val="both"/>
        <w:rPr>
          <w:sz w:val="28"/>
          <w:szCs w:val="28"/>
        </w:rPr>
      </w:pPr>
      <w:proofErr w:type="spellStart"/>
      <w:r w:rsidRPr="00565AC6">
        <w:rPr>
          <w:sz w:val="28"/>
          <w:szCs w:val="28"/>
        </w:rPr>
        <w:t>И.п</w:t>
      </w:r>
      <w:proofErr w:type="spellEnd"/>
      <w:r w:rsidRPr="00565AC6">
        <w:rPr>
          <w:sz w:val="28"/>
          <w:szCs w:val="28"/>
        </w:rPr>
        <w:t xml:space="preserve">. Главы муниципального образования </w:t>
      </w:r>
    </w:p>
    <w:p w:rsidR="00565AC6" w:rsidRPr="00565AC6" w:rsidRDefault="00565AC6" w:rsidP="00565AC6">
      <w:pPr>
        <w:rPr>
          <w:sz w:val="28"/>
          <w:szCs w:val="28"/>
        </w:rPr>
      </w:pPr>
      <w:r w:rsidRPr="00565AC6">
        <w:rPr>
          <w:sz w:val="28"/>
          <w:szCs w:val="28"/>
        </w:rPr>
        <w:t>«</w:t>
      </w:r>
      <w:proofErr w:type="spellStart"/>
      <w:r w:rsidRPr="00565AC6">
        <w:rPr>
          <w:sz w:val="28"/>
          <w:szCs w:val="28"/>
        </w:rPr>
        <w:t>Шумячский</w:t>
      </w:r>
      <w:proofErr w:type="spellEnd"/>
      <w:r w:rsidRPr="00565AC6">
        <w:rPr>
          <w:sz w:val="28"/>
          <w:szCs w:val="28"/>
        </w:rPr>
        <w:t xml:space="preserve"> район» Смоленской области                                          Д.А. Каменев</w:t>
      </w:r>
    </w:p>
    <w:p w:rsidR="00955FB8" w:rsidRDefault="00955FB8" w:rsidP="00565AC6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bookmarkStart w:id="0" w:name="_GoBack"/>
      <w:bookmarkEnd w:id="0"/>
    </w:p>
    <w:sectPr w:rsidR="00955FB8" w:rsidSect="00565AC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5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AB8" w:rsidRDefault="00104AB8">
      <w:r>
        <w:separator/>
      </w:r>
    </w:p>
  </w:endnote>
  <w:endnote w:type="continuationSeparator" w:id="0">
    <w:p w:rsidR="00104AB8" w:rsidRDefault="0010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AB8" w:rsidRDefault="00104AB8">
      <w:r>
        <w:separator/>
      </w:r>
    </w:p>
  </w:footnote>
  <w:footnote w:type="continuationSeparator" w:id="0">
    <w:p w:rsidR="00104AB8" w:rsidRDefault="00104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4400">
      <w:rPr>
        <w:rStyle w:val="a9"/>
        <w:noProof/>
      </w:rPr>
      <w:t>3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77834"/>
    <w:multiLevelType w:val="hybridMultilevel"/>
    <w:tmpl w:val="D7B0F376"/>
    <w:lvl w:ilvl="0" w:tplc="CFB27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9"/>
  </w:num>
  <w:num w:numId="13">
    <w:abstractNumId w:val="11"/>
  </w:num>
  <w:num w:numId="14">
    <w:abstractNumId w:val="20"/>
  </w:num>
  <w:num w:numId="15">
    <w:abstractNumId w:val="15"/>
  </w:num>
  <w:num w:numId="16">
    <w:abstractNumId w:val="16"/>
  </w:num>
  <w:num w:numId="17">
    <w:abstractNumId w:val="12"/>
  </w:num>
  <w:num w:numId="18">
    <w:abstractNumId w:val="17"/>
  </w:num>
  <w:num w:numId="19">
    <w:abstractNumId w:val="1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4AB8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4D5A"/>
    <w:rsid w:val="00227CDC"/>
    <w:rsid w:val="00227F33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10A9"/>
    <w:rsid w:val="00382F9C"/>
    <w:rsid w:val="00384424"/>
    <w:rsid w:val="003845BA"/>
    <w:rsid w:val="003867B3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6491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767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65AC6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460C7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A782C"/>
    <w:rsid w:val="006B147C"/>
    <w:rsid w:val="006B52AC"/>
    <w:rsid w:val="006C2D96"/>
    <w:rsid w:val="006C37F9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65559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03F4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852A4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47C0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384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1A1E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3CF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A76D7"/>
    <w:rsid w:val="00CB4F1B"/>
    <w:rsid w:val="00CB537E"/>
    <w:rsid w:val="00CC247F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1680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3AE8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D520A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List Paragraph"/>
    <w:basedOn w:val="a1"/>
    <w:uiPriority w:val="34"/>
    <w:qFormat/>
    <w:rsid w:val="003810A9"/>
    <w:pPr>
      <w:ind w:left="720"/>
      <w:contextualSpacing/>
    </w:pPr>
  </w:style>
  <w:style w:type="paragraph" w:styleId="afff9">
    <w:name w:val="Balloon Text"/>
    <w:basedOn w:val="a1"/>
    <w:link w:val="afffa"/>
    <w:rsid w:val="00CC247F"/>
    <w:rPr>
      <w:rFonts w:ascii="Segoe UI" w:hAnsi="Segoe UI" w:cs="Segoe UI"/>
      <w:sz w:val="18"/>
      <w:szCs w:val="18"/>
    </w:rPr>
  </w:style>
  <w:style w:type="character" w:customStyle="1" w:styleId="afffa">
    <w:name w:val="Текст выноски Знак"/>
    <w:basedOn w:val="a2"/>
    <w:link w:val="afff9"/>
    <w:rsid w:val="00CC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2024-03-21T12:14:00Z</cp:lastPrinted>
  <dcterms:created xsi:type="dcterms:W3CDTF">2024-04-01T12:29:00Z</dcterms:created>
  <dcterms:modified xsi:type="dcterms:W3CDTF">2024-04-01T12:29:00Z</dcterms:modified>
</cp:coreProperties>
</file>