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5148B3" w:rsidRDefault="00CB22B2" w:rsidP="001731D9">
      <w:pPr>
        <w:spacing w:line="360" w:lineRule="auto"/>
        <w:jc w:val="center"/>
        <w:rPr>
          <w:b/>
          <w:sz w:val="22"/>
          <w:szCs w:val="22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04520">
        <w:rPr>
          <w:sz w:val="28"/>
          <w:szCs w:val="28"/>
          <w:u w:val="single"/>
        </w:rPr>
        <w:t>17.01.2023г.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04520">
        <w:rPr>
          <w:sz w:val="28"/>
          <w:szCs w:val="28"/>
        </w:rPr>
        <w:t xml:space="preserve"> 12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5148B3" w:rsidRDefault="00F765E2" w:rsidP="002569CE">
      <w:pPr>
        <w:rPr>
          <w:sz w:val="26"/>
          <w:szCs w:val="26"/>
        </w:rPr>
      </w:pPr>
    </w:p>
    <w:p w:rsidR="005148B3" w:rsidRPr="005148B3" w:rsidRDefault="005148B3" w:rsidP="005148B3">
      <w:pPr>
        <w:overflowPunct/>
        <w:autoSpaceDE/>
        <w:autoSpaceDN/>
        <w:adjustRightInd/>
        <w:ind w:right="5245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О внесении изменений в Устав Шумячского поселенческого муниципального унитарного предприятия «Информационно-расчетный центр»</w:t>
      </w:r>
    </w:p>
    <w:p w:rsidR="005148B3" w:rsidRPr="005148B3" w:rsidRDefault="005148B3" w:rsidP="005148B3">
      <w:pPr>
        <w:overflowPunct/>
        <w:autoSpaceDE/>
        <w:autoSpaceDN/>
        <w:adjustRightInd/>
        <w:ind w:right="5245"/>
        <w:jc w:val="both"/>
        <w:textAlignment w:val="auto"/>
        <w:rPr>
          <w:sz w:val="26"/>
          <w:szCs w:val="26"/>
        </w:rPr>
      </w:pPr>
    </w:p>
    <w:p w:rsidR="005148B3" w:rsidRPr="005148B3" w:rsidRDefault="005148B3" w:rsidP="005148B3">
      <w:pPr>
        <w:overflowPunct/>
        <w:autoSpaceDE/>
        <w:autoSpaceDN/>
        <w:adjustRightInd/>
        <w:ind w:right="5245"/>
        <w:jc w:val="both"/>
        <w:textAlignment w:val="auto"/>
        <w:rPr>
          <w:sz w:val="26"/>
          <w:szCs w:val="26"/>
        </w:rPr>
      </w:pP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 xml:space="preserve">В соответствии с Федеральным законом от 14.11.2002 г. № 161 - ФЗ «О государственных и муниципальных унитарных предприятиях», Уставом Шумячского городского поселения, </w:t>
      </w:r>
    </w:p>
    <w:p w:rsidR="005148B3" w:rsidRPr="005148B3" w:rsidRDefault="005148B3" w:rsidP="005148B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sub_1"/>
      <w:r w:rsidRPr="005148B3">
        <w:rPr>
          <w:sz w:val="28"/>
          <w:szCs w:val="28"/>
        </w:rPr>
        <w:t>Администрация</w:t>
      </w:r>
      <w:r w:rsidRPr="005148B3">
        <w:rPr>
          <w:sz w:val="28"/>
        </w:rPr>
        <w:t xml:space="preserve"> муниципального образования «Ш</w:t>
      </w:r>
      <w:r w:rsidRPr="005148B3">
        <w:rPr>
          <w:sz w:val="28"/>
          <w:szCs w:val="28"/>
        </w:rPr>
        <w:t xml:space="preserve">умячский район» Смоленской области    </w:t>
      </w:r>
    </w:p>
    <w:p w:rsidR="005148B3" w:rsidRPr="005148B3" w:rsidRDefault="005148B3" w:rsidP="005148B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5148B3" w:rsidRPr="005148B3" w:rsidRDefault="005148B3" w:rsidP="005148B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П О С Т А Н О В Л Я Е Т: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textAlignment w:val="auto"/>
        <w:rPr>
          <w:b/>
          <w:color w:val="660033"/>
          <w:szCs w:val="24"/>
        </w:rPr>
      </w:pPr>
    </w:p>
    <w:bookmarkEnd w:id="0"/>
    <w:p w:rsidR="005148B3" w:rsidRPr="005148B3" w:rsidRDefault="005148B3" w:rsidP="005148B3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1. Утвердить прилагаемые изменения, вносимые в Устав Шумячского поселенческого муниципального унитарного предприятия «Информационно-расчетный центр», утвержденный постановлением Главы муниципального образования Шумячское городское поселение от 25.06.2006 №29 (в редакции постановлений Главы муниципального образования Шумячское городское поселение от 30.01.2007 №1, от 21.07.2008 №39, постановления Администрации Шумячского городского поселения от 12.03.2014 №33, постановления Администрации муниципального образования «Шумячский район» Смоленской области от 17.02.2015 №92).</w:t>
      </w:r>
    </w:p>
    <w:p w:rsidR="005148B3" w:rsidRPr="005148B3" w:rsidRDefault="005148B3" w:rsidP="005148B3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2. Директору Шумячского поселенческого муниципального унитарного предприятия «Информационно-расчетный центр» А.Б. Сидоренкову провести необходимые действия, связанные с государственной регистрацией изменений в Устав Шумячского поселенческого муниципального унитарного предприятия «Информационно-расчетный центр».</w:t>
      </w:r>
    </w:p>
    <w:p w:rsidR="005148B3" w:rsidRPr="005148B3" w:rsidRDefault="005148B3" w:rsidP="005148B3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3. Настоящее постановление вступает в силу со дня его подписания.</w:t>
      </w:r>
    </w:p>
    <w:p w:rsidR="005148B3" w:rsidRDefault="005148B3" w:rsidP="005148B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148B3" w:rsidRPr="005148B3" w:rsidRDefault="005148B3" w:rsidP="005148B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148B3" w:rsidRPr="005148B3" w:rsidRDefault="005148B3" w:rsidP="005148B3">
      <w:pPr>
        <w:shd w:val="clear" w:color="auto" w:fill="FFFFFF"/>
        <w:overflowPunct/>
        <w:autoSpaceDE/>
        <w:autoSpaceDN/>
        <w:adjustRightInd/>
        <w:textAlignment w:val="auto"/>
        <w:rPr>
          <w:szCs w:val="24"/>
        </w:rPr>
      </w:pPr>
      <w:r w:rsidRPr="005148B3">
        <w:rPr>
          <w:sz w:val="28"/>
          <w:szCs w:val="28"/>
        </w:rPr>
        <w:t>Глава муниципального образования</w:t>
      </w:r>
    </w:p>
    <w:p w:rsidR="005148B3" w:rsidRPr="005148B3" w:rsidRDefault="005148B3" w:rsidP="005148B3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5148B3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tbl>
      <w:tblPr>
        <w:tblStyle w:val="1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5148B3" w:rsidRPr="005148B3" w:rsidTr="005148B3">
        <w:tc>
          <w:tcPr>
            <w:tcW w:w="4927" w:type="dxa"/>
          </w:tcPr>
          <w:p w:rsidR="005148B3" w:rsidRPr="005148B3" w:rsidRDefault="005148B3" w:rsidP="00C13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8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УТВЕРЖДЕНЫ</w:t>
            </w:r>
          </w:p>
          <w:p w:rsidR="005148B3" w:rsidRPr="005148B3" w:rsidRDefault="005148B3" w:rsidP="00C137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8B3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  <w:r w:rsidR="00C137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48B3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«Шумячский район» Смоленской  области</w:t>
            </w:r>
          </w:p>
          <w:p w:rsidR="00C13775" w:rsidRDefault="005148B3" w:rsidP="005148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8B3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04520" w:rsidRPr="009045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17.01.</w:t>
            </w:r>
            <w:r w:rsidRPr="009045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2023 года</w:t>
            </w:r>
            <w:r w:rsidRPr="005148B3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90452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:rsidR="005148B3" w:rsidRPr="005148B3" w:rsidRDefault="005148B3" w:rsidP="005148B3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</w:tr>
    </w:tbl>
    <w:p w:rsidR="005148B3" w:rsidRPr="005148B3" w:rsidRDefault="005148B3" w:rsidP="005148B3">
      <w:pPr>
        <w:overflowPunct/>
        <w:autoSpaceDE/>
        <w:autoSpaceDN/>
        <w:adjustRightInd/>
        <w:ind w:left="6096"/>
        <w:textAlignment w:val="auto"/>
        <w:rPr>
          <w:bCs/>
          <w:szCs w:val="24"/>
        </w:rPr>
      </w:pP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Изменения, вносимые в Устав Шумячского поселенческого муниципального унитарного предприятия «Информационно-расчетный центр»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148B3" w:rsidRPr="005148B3" w:rsidRDefault="005148B3" w:rsidP="005148B3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 xml:space="preserve">Пункт 2.2 </w:t>
      </w:r>
      <w:r w:rsidR="002F3475">
        <w:rPr>
          <w:sz w:val="28"/>
          <w:szCs w:val="28"/>
        </w:rPr>
        <w:t>дополнить абзацами следующего содержания: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 xml:space="preserve">- </w:t>
      </w:r>
      <w:r w:rsidR="00A37612">
        <w:rPr>
          <w:sz w:val="28"/>
          <w:szCs w:val="28"/>
        </w:rPr>
        <w:t>д</w:t>
      </w:r>
      <w:r w:rsidRPr="005148B3">
        <w:rPr>
          <w:sz w:val="28"/>
          <w:szCs w:val="28"/>
        </w:rPr>
        <w:t>еятельность по эксплуатации автомобильных дорог и автомагистралей: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содержание и эксплуатацию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услуги пассажирских терминалов, связанные с городскими, пригородными и междугородными автобусными пассажирскими перевозками (продажа билетов, предварительный заказ билетов, камеры хранения багажа);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деятельность по благоустройству ландшафта: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зданий, зеленых зон зданий (сады на крышах, озеленение 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озеленение и благоустройство зон для защиты от шума, ветра, эрозии, яркого света и т.п.;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подметание улиц и уборка снега;</w:t>
      </w:r>
    </w:p>
    <w:p w:rsidR="005148B3" w:rsidRPr="005148B3" w:rsidRDefault="005148B3" w:rsidP="00483BA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</w:t>
      </w:r>
      <w:r w:rsidR="00BA4B44">
        <w:rPr>
          <w:sz w:val="28"/>
          <w:szCs w:val="28"/>
        </w:rPr>
        <w:t xml:space="preserve"> </w:t>
      </w:r>
      <w:r w:rsidRPr="005148B3">
        <w:rPr>
          <w:sz w:val="28"/>
          <w:szCs w:val="28"/>
        </w:rPr>
        <w:t>деятельность по чистке и уборке прочая, не включенная в другие группировки;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автомобильных дорог и автомагистралей: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автомагистралей, автомобильных дорог, в том числе улично-дорожных сетей, тротуаров и пешеходных дорожек, а также элементов их обустройства;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устройство дорожных одежд и покрытий на автомобильных дорогах, в том числе улично-дорожных сетей, мостов или тоннелей;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устройство дорожной вертикальной и горизонтальной разметки;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lastRenderedPageBreak/>
        <w:t>- установку дорожных ограждений, сигнальных столбиков и дорожных знаков;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строительно-монтажные и пусконаладочные работы по оснащению инженерно-техническими средствами (системами) обеспечения транспортной безопасности;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инженерных коммуникаций для водоснабжения и водоотведения, газоснабжения: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инженерных сооружений по водоснабжению и водоотведению: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сооружений гражданского строительства, включая: магистральные и городские трубопроводы, водопроводные сети, оросительные системы (каналы), резервуары для хранения воды, водоочистные сооружения и насосные станции;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сетей водоотведения, включая их ремонт, водоочистных сооружений, насосных станций;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бурение скважин на воду;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жилых и нежилых зданий: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всех типов жилых домов, таких как: одноквартирные и многоквартирные, включая многоэтажные здания;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строительство всех типов нежилых зданий, таких как: здания для промышленного производства, например, фабрики, мастерские, заводы и т.д., больницы, школы, административные здания, гостиницы, магазины, торговые центры, рестораны, здания аэропорта и космодрома, крытые спортивные сооружения, гаражи, включая гаражи для подземной автомобильной парковки, склады, религиозные здания;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сборку и монтаж сборных сооружений на строительном участке;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реконструкцию или ремонт существующих жилых и нежилых зданий, а также спортивных сооружений: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производство санитарно-технических работ, монтаж отопительных систем и систем кондиционирования воздуха: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монтаж водопроводных систем, систем отопления и кондиционирования воздуха, включая их реконструкцию, обслуживание и ремонт: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установку (монтаж) в зданиях или сооружениях: отопительных систем (электрических, газовых и масляных), печей и стояков водяного охлаждения, неэлектрических коллекторов солнечной энергии, водопроводного и сантехнического оборудования, оборудования вентиляции и кондиционирования воздуха и воздуховодов, газопроводной арматуры, трубопроводов для подачи пара, систем автоматического пожаротушения, автоматических систем для полива газонов;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работу по монтажу трубопроводов;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производство штукатурных работ: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наружные и внутренние штукатурные работы в зданиях и сооружениях, включая установку арматурных сеток;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работы столярные и плотничные: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lastRenderedPageBreak/>
        <w:t>- установку дверей (кроме автоматических и вращающихся), окон, дверных и оконных рам из дерева или прочих материалов;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монтаж сборных кухонных гарнитуров, шкафов, лестниц, торгового оборудования и т.п.;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внутреннюю отделку, такую как устройство потолков, раздвижных и съемных перегородок и т.д.;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работы по устройству покрытий полов и облицовке стен: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укладку, наклеивание плиток, облицовку, подвешивание или сборку в зданиях или сооружениях каких-либо частей их конструкций, включая: кладку керамической плитки, бетонного покрытия или тесанного камня для полов, а также установку керамических печей;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монтаж паркетных и прочих деревянных покрытий пола, облицовку стен деревом;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укладку ковровых покрытий, линолеума и других материалов;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выполнение облицовки стен или покрытия пола из натуральных и искусственных камней;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оклеивание обоями;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производство кровельных работ: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устройство крыш;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устройство кровли;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деятельность автобусного транспорта по регулярным внутригородским и пригородным пассажирским перевозкам;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перевозки автомобильным (автобусным) пассажирским транспортом в междугородном сообщении по расписанию;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деятельность прочего сухопутного пассажирского транспорта, не включенная в другие группировки;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деятельность автовокзалов и автостанций: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148B3">
        <w:rPr>
          <w:sz w:val="28"/>
          <w:szCs w:val="28"/>
        </w:rPr>
        <w:t>- услуги автовокзалов и автостанций, связанные с перевозками пассажиров автобусами в городском, пригородном, междугородном, международном сообщении (продажа билетов, предварительный заказ билетов, камеры хранения багажа)</w:t>
      </w:r>
      <w:r w:rsidR="00A37612">
        <w:rPr>
          <w:sz w:val="28"/>
          <w:szCs w:val="28"/>
        </w:rPr>
        <w:t>.</w:t>
      </w:r>
    </w:p>
    <w:p w:rsidR="005148B3" w:rsidRPr="005148B3" w:rsidRDefault="005148B3" w:rsidP="005148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>
      <w:bookmarkStart w:id="1" w:name="_GoBack"/>
      <w:bookmarkEnd w:id="1"/>
    </w:p>
    <w:sectPr w:rsidR="008B4477" w:rsidSect="005148B3">
      <w:headerReference w:type="even" r:id="rId9"/>
      <w:headerReference w:type="default" r:id="rId10"/>
      <w:pgSz w:w="11907" w:h="16840" w:code="9"/>
      <w:pgMar w:top="993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6F" w:rsidRDefault="0039486F">
      <w:r>
        <w:separator/>
      </w:r>
    </w:p>
  </w:endnote>
  <w:endnote w:type="continuationSeparator" w:id="0">
    <w:p w:rsidR="0039486F" w:rsidRDefault="0039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6F" w:rsidRDefault="0039486F">
      <w:r>
        <w:separator/>
      </w:r>
    </w:p>
  </w:footnote>
  <w:footnote w:type="continuationSeparator" w:id="0">
    <w:p w:rsidR="0039486F" w:rsidRDefault="0039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735577"/>
      <w:docPartObj>
        <w:docPartGallery w:val="Page Numbers (Top of Page)"/>
        <w:docPartUnique/>
      </w:docPartObj>
    </w:sdtPr>
    <w:sdtEndPr/>
    <w:sdtContent>
      <w:p w:rsidR="00483BA8" w:rsidRDefault="00483B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3475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486F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3BA8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8B3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520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37612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84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B44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3775"/>
    <w:rsid w:val="00C14050"/>
    <w:rsid w:val="00C1474F"/>
    <w:rsid w:val="00C14A86"/>
    <w:rsid w:val="00C15E69"/>
    <w:rsid w:val="00C16368"/>
    <w:rsid w:val="00C16620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1CB4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99C3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39"/>
    <w:rsid w:val="005148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7800-3679-4F98-9021-914D16A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2023-01-17T08:01:00Z</cp:lastPrinted>
  <dcterms:created xsi:type="dcterms:W3CDTF">2023-01-19T09:39:00Z</dcterms:created>
  <dcterms:modified xsi:type="dcterms:W3CDTF">2023-01-19T09:39:00Z</dcterms:modified>
</cp:coreProperties>
</file>