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44E73">
        <w:rPr>
          <w:sz w:val="28"/>
          <w:szCs w:val="28"/>
          <w:u w:val="single"/>
        </w:rPr>
        <w:t>05.03.2024г.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44E73">
        <w:rPr>
          <w:sz w:val="28"/>
          <w:szCs w:val="28"/>
        </w:rPr>
        <w:t xml:space="preserve"> 111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4536"/>
        <w:gridCol w:w="4819"/>
      </w:tblGrid>
      <w:tr w:rsidR="00CB1C54" w:rsidRPr="00233353" w:rsidTr="00245881">
        <w:tc>
          <w:tcPr>
            <w:tcW w:w="4536" w:type="dxa"/>
            <w:hideMark/>
          </w:tcPr>
          <w:p w:rsidR="00CB1C54" w:rsidRPr="00233353" w:rsidRDefault="00CB1C54" w:rsidP="00CB1C54">
            <w:pPr>
              <w:ind w:left="-105" w:right="-111"/>
              <w:jc w:val="both"/>
              <w:rPr>
                <w:sz w:val="28"/>
                <w:szCs w:val="28"/>
              </w:rPr>
            </w:pPr>
            <w:r w:rsidRPr="00233353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CB1C54" w:rsidRPr="00233353" w:rsidRDefault="00CB1C54" w:rsidP="00245881">
            <w:pPr>
              <w:rPr>
                <w:sz w:val="28"/>
                <w:szCs w:val="28"/>
              </w:rPr>
            </w:pPr>
          </w:p>
        </w:tc>
      </w:tr>
    </w:tbl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В соответствии с областным законом от 18.12.2009г.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 148-з, от 22.02.2018г.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</w:t>
      </w:r>
      <w:r>
        <w:rPr>
          <w:sz w:val="28"/>
          <w:szCs w:val="28"/>
        </w:rPr>
        <w:t>, на основании приказа МБДОУ «Шумячский ЦРР – детский сад «Солнышко» № 10-к от 31.01.2024г.</w:t>
      </w: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П О С Т А Н О В Л Я Е Т:</w:t>
      </w: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1. Отменить денежную компенсацию расходов на оплату жилого помещения, отопления и освещения в размере 1200 рублей в месяц как </w:t>
      </w:r>
      <w:r w:rsidRPr="00233353">
        <w:rPr>
          <w:sz w:val="28"/>
          <w:szCs w:val="28"/>
        </w:rPr>
        <w:lastRenderedPageBreak/>
        <w:t xml:space="preserve">педагогическому работнику </w:t>
      </w:r>
      <w:r>
        <w:rPr>
          <w:sz w:val="28"/>
          <w:szCs w:val="28"/>
        </w:rPr>
        <w:t>Семеновой Екатерине Николаевне</w:t>
      </w:r>
      <w:r w:rsidRPr="00233353">
        <w:rPr>
          <w:sz w:val="28"/>
          <w:szCs w:val="28"/>
        </w:rPr>
        <w:t xml:space="preserve"> с 1 </w:t>
      </w:r>
      <w:r>
        <w:rPr>
          <w:sz w:val="28"/>
          <w:szCs w:val="28"/>
        </w:rPr>
        <w:t>февраля</w:t>
      </w:r>
      <w:r w:rsidRPr="0023335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33353">
        <w:rPr>
          <w:sz w:val="28"/>
          <w:szCs w:val="28"/>
        </w:rPr>
        <w:t xml:space="preserve"> года в связи </w:t>
      </w:r>
      <w:r>
        <w:rPr>
          <w:sz w:val="28"/>
          <w:szCs w:val="28"/>
        </w:rPr>
        <w:t>с увольнением.</w:t>
      </w:r>
    </w:p>
    <w:p w:rsidR="00CB1C54" w:rsidRPr="00233353" w:rsidRDefault="00CB1C54" w:rsidP="00CB1C54">
      <w:pPr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233353">
        <w:rPr>
          <w:sz w:val="28"/>
          <w:szCs w:val="28"/>
        </w:rPr>
        <w:t>2. Контроль за исполнением настоящего постановления возложить на начальника МКУ «ЦБУО Шумячского района».</w:t>
      </w: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</w:p>
    <w:p w:rsidR="00CB1C54" w:rsidRDefault="00CB1C54" w:rsidP="00CB1C54">
      <w:pPr>
        <w:ind w:firstLine="709"/>
        <w:jc w:val="both"/>
        <w:rPr>
          <w:sz w:val="28"/>
          <w:szCs w:val="28"/>
        </w:rPr>
      </w:pPr>
    </w:p>
    <w:p w:rsidR="00CB1C54" w:rsidRPr="00233353" w:rsidRDefault="00CB1C54" w:rsidP="00CB1C54">
      <w:pPr>
        <w:ind w:firstLine="709"/>
        <w:jc w:val="both"/>
        <w:rPr>
          <w:sz w:val="28"/>
          <w:szCs w:val="28"/>
        </w:rPr>
      </w:pPr>
    </w:p>
    <w:p w:rsidR="00CB1C54" w:rsidRPr="00233353" w:rsidRDefault="00CB1C54" w:rsidP="00CB1C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</w:t>
      </w:r>
      <w:r w:rsidRPr="0023335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233353">
        <w:rPr>
          <w:color w:val="000000"/>
          <w:sz w:val="28"/>
          <w:szCs w:val="28"/>
        </w:rPr>
        <w:t xml:space="preserve"> муниципального образования </w:t>
      </w:r>
    </w:p>
    <w:p w:rsidR="00CB1C54" w:rsidRPr="00233353" w:rsidRDefault="00CB1C54" w:rsidP="00CB1C54">
      <w:pPr>
        <w:jc w:val="both"/>
        <w:rPr>
          <w:color w:val="000000"/>
          <w:sz w:val="28"/>
          <w:szCs w:val="28"/>
        </w:rPr>
      </w:pPr>
      <w:r w:rsidRPr="00233353">
        <w:rPr>
          <w:color w:val="000000"/>
          <w:sz w:val="28"/>
          <w:szCs w:val="28"/>
        </w:rPr>
        <w:t xml:space="preserve">«Шумячский район» Смоленской области                                              </w:t>
      </w:r>
      <w:r>
        <w:rPr>
          <w:color w:val="000000"/>
          <w:sz w:val="28"/>
          <w:szCs w:val="28"/>
        </w:rPr>
        <w:t>Д.А. Каменев</w:t>
      </w: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4C6F7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14" w:rsidRDefault="00243C14">
      <w:r>
        <w:separator/>
      </w:r>
    </w:p>
  </w:endnote>
  <w:endnote w:type="continuationSeparator" w:id="0">
    <w:p w:rsidR="00243C14" w:rsidRDefault="0024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14" w:rsidRDefault="00243C14">
      <w:r>
        <w:separator/>
      </w:r>
    </w:p>
  </w:footnote>
  <w:footnote w:type="continuationSeparator" w:id="0">
    <w:p w:rsidR="00243C14" w:rsidRDefault="0024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176681"/>
      <w:docPartObj>
        <w:docPartGallery w:val="Page Numbers (Top of Page)"/>
        <w:docPartUnique/>
      </w:docPartObj>
    </w:sdtPr>
    <w:sdtEndPr/>
    <w:sdtContent>
      <w:p w:rsidR="004C6F79" w:rsidRDefault="004C6F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79" w:rsidRDefault="004C6F79">
    <w:pPr>
      <w:pStyle w:val="a5"/>
      <w:jc w:val="center"/>
    </w:pPr>
  </w:p>
  <w:p w:rsidR="004C6F79" w:rsidRDefault="004C6F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3C14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44E73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C6F79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0D76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744AC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1C54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1F29D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40D76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4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2024-03-04T13:19:00Z</cp:lastPrinted>
  <dcterms:created xsi:type="dcterms:W3CDTF">2024-03-18T09:36:00Z</dcterms:created>
  <dcterms:modified xsi:type="dcterms:W3CDTF">2024-03-18T09:36:00Z</dcterms:modified>
</cp:coreProperties>
</file>