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A" w:rsidRPr="0091622A" w:rsidRDefault="001D3301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</w:t>
      </w:r>
    </w:p>
    <w:p w:rsidR="00D02690" w:rsidRPr="00D02690" w:rsidRDefault="00D02690" w:rsidP="00080066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2F4" w:rsidRPr="002F02F4">
        <w:rPr>
          <w:rFonts w:ascii="Times New Roman" w:hAnsi="Times New Roman"/>
          <w:b/>
          <w:noProof/>
          <w:szCs w:val="24"/>
        </w:rP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02690" w:rsidRDefault="00D02690" w:rsidP="00D02690"/>
              </w:txbxContent>
            </v:textbox>
          </v:rect>
        </w:pict>
      </w:r>
    </w:p>
    <w:p w:rsidR="00D02690" w:rsidRPr="00080066" w:rsidRDefault="002F02F4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0066">
        <w:rPr>
          <w:rFonts w:ascii="Times New Roman" w:hAnsi="Times New Roman"/>
          <w:sz w:val="28"/>
          <w:szCs w:val="28"/>
          <w:lang w:eastAsia="en-US"/>
        </w:rPr>
        <w:pict>
          <v:rect id="_x0000_s1027" style="position:absolute;left:0;text-align:left;margin-left:536.7pt;margin-top:3.65pt;width:120.35pt;height:36pt;flip:x;z-index:251661312" o:allowincell="f" strokecolor="white">
            <v:fill opacity=".5"/>
            <v:textbox style="mso-next-textbox:#_x0000_s1027">
              <w:txbxContent>
                <w:p w:rsidR="00D02690" w:rsidRDefault="00D02690" w:rsidP="00D02690"/>
              </w:txbxContent>
            </v:textbox>
          </v:rect>
        </w:pict>
      </w:r>
      <w:r w:rsidR="00D02690" w:rsidRPr="00080066">
        <w:rPr>
          <w:rFonts w:ascii="Times New Roman" w:hAnsi="Times New Roman"/>
          <w:b/>
          <w:sz w:val="28"/>
          <w:szCs w:val="28"/>
        </w:rPr>
        <w:t xml:space="preserve">СОВЕТ ДЕПУТАТОВ СНЕГИРЕВСКОГО </w:t>
      </w:r>
      <w:proofErr w:type="gramStart"/>
      <w:r w:rsidR="00D02690" w:rsidRPr="0008006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02690" w:rsidRPr="00080066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0066">
        <w:rPr>
          <w:rFonts w:ascii="Times New Roman" w:hAnsi="Times New Roman"/>
          <w:b/>
          <w:sz w:val="28"/>
          <w:szCs w:val="28"/>
        </w:rPr>
        <w:t>ПОСЕЛЕНИЯ ШУМЯЧСКОГО РАЙОНА СМОЛЕНСКОЙ ОБЛАСТИ</w:t>
      </w:r>
    </w:p>
    <w:p w:rsidR="00D02690" w:rsidRPr="00080066" w:rsidRDefault="00D02690" w:rsidP="00D0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690" w:rsidRPr="00080066" w:rsidRDefault="00D02690" w:rsidP="00D0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690" w:rsidRPr="00080066" w:rsidRDefault="00D02690" w:rsidP="00D02690">
      <w:pPr>
        <w:jc w:val="center"/>
        <w:rPr>
          <w:rFonts w:ascii="Times New Roman" w:hAnsi="Times New Roman"/>
          <w:b/>
          <w:sz w:val="28"/>
          <w:szCs w:val="28"/>
        </w:rPr>
      </w:pPr>
      <w:r w:rsidRPr="00080066">
        <w:rPr>
          <w:rFonts w:ascii="Times New Roman" w:hAnsi="Times New Roman"/>
          <w:b/>
          <w:sz w:val="28"/>
          <w:szCs w:val="28"/>
        </w:rPr>
        <w:t>РЕШЕНИЕ</w:t>
      </w:r>
    </w:p>
    <w:p w:rsidR="00D02690" w:rsidRPr="003C3325" w:rsidRDefault="00D02690" w:rsidP="00D02690">
      <w:pPr>
        <w:jc w:val="center"/>
        <w:rPr>
          <w:b/>
          <w:szCs w:val="24"/>
        </w:rPr>
      </w:pPr>
    </w:p>
    <w:p w:rsidR="002E3259" w:rsidRPr="007F470B" w:rsidRDefault="002E3259" w:rsidP="00080066">
      <w:pPr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>от  «</w:t>
      </w:r>
      <w:r w:rsidR="007F470B" w:rsidRPr="007F470B">
        <w:rPr>
          <w:rFonts w:ascii="Times New Roman" w:hAnsi="Times New Roman"/>
          <w:sz w:val="28"/>
          <w:szCs w:val="28"/>
        </w:rPr>
        <w:t>28</w:t>
      </w:r>
      <w:r w:rsidRPr="007F470B">
        <w:rPr>
          <w:rFonts w:ascii="Times New Roman" w:hAnsi="Times New Roman"/>
          <w:sz w:val="28"/>
          <w:szCs w:val="28"/>
        </w:rPr>
        <w:t xml:space="preserve">»  </w:t>
      </w:r>
      <w:r w:rsidR="007F470B" w:rsidRPr="007F470B">
        <w:rPr>
          <w:rFonts w:ascii="Times New Roman" w:hAnsi="Times New Roman"/>
          <w:sz w:val="28"/>
          <w:szCs w:val="28"/>
        </w:rPr>
        <w:t>ноября</w:t>
      </w:r>
      <w:r w:rsidRPr="007F470B">
        <w:rPr>
          <w:rFonts w:ascii="Times New Roman" w:hAnsi="Times New Roman"/>
          <w:sz w:val="28"/>
          <w:szCs w:val="28"/>
        </w:rPr>
        <w:t xml:space="preserve">  2022года  </w:t>
      </w:r>
      <w:r w:rsidRPr="007F470B">
        <w:rPr>
          <w:rFonts w:ascii="Times New Roman" w:hAnsi="Times New Roman"/>
          <w:sz w:val="28"/>
          <w:szCs w:val="28"/>
        </w:rPr>
        <w:tab/>
      </w:r>
      <w:r w:rsidRPr="007F470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7F470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F470B">
        <w:rPr>
          <w:rFonts w:ascii="Times New Roman" w:hAnsi="Times New Roman"/>
          <w:b/>
          <w:sz w:val="28"/>
          <w:szCs w:val="28"/>
        </w:rPr>
        <w:tab/>
      </w:r>
      <w:r w:rsidRPr="007F470B">
        <w:rPr>
          <w:rFonts w:ascii="Times New Roman" w:hAnsi="Times New Roman"/>
          <w:sz w:val="28"/>
          <w:szCs w:val="28"/>
        </w:rPr>
        <w:t xml:space="preserve">№ </w:t>
      </w:r>
      <w:r w:rsidR="007F470B" w:rsidRPr="007F470B">
        <w:rPr>
          <w:rFonts w:ascii="Times New Roman" w:hAnsi="Times New Roman"/>
          <w:sz w:val="28"/>
          <w:szCs w:val="28"/>
        </w:rPr>
        <w:t>28</w:t>
      </w:r>
      <w:r w:rsidRPr="007F47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23"/>
      </w:tblGrid>
      <w:tr w:rsidR="002E3259" w:rsidRPr="007F470B" w:rsidTr="00080066">
        <w:trPr>
          <w:trHeight w:val="2288"/>
        </w:trPr>
        <w:tc>
          <w:tcPr>
            <w:tcW w:w="4523" w:type="dxa"/>
          </w:tcPr>
          <w:p w:rsidR="002E3259" w:rsidRPr="007F470B" w:rsidRDefault="002E3259" w:rsidP="00A72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0B">
              <w:rPr>
                <w:rFonts w:ascii="Times New Roman" w:hAnsi="Times New Roman"/>
                <w:sz w:val="28"/>
                <w:szCs w:val="28"/>
              </w:rPr>
              <w:t>«</w:t>
            </w:r>
            <w:r w:rsidR="00A72F71" w:rsidRPr="007F470B">
              <w:rPr>
                <w:rFonts w:ascii="Times New Roman" w:hAnsi="Times New Roman"/>
                <w:sz w:val="28"/>
                <w:szCs w:val="28"/>
              </w:rPr>
              <w:t xml:space="preserve">О прекращении полномочий избирательной комиссии муниципального образования </w:t>
            </w:r>
            <w:proofErr w:type="spellStart"/>
            <w:r w:rsidR="00A72F71" w:rsidRPr="007F470B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="00A72F71" w:rsidRPr="007F470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72F71" w:rsidRPr="007F470B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A72F71" w:rsidRPr="007F470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7F47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A72F71" w:rsidRPr="007F470B" w:rsidRDefault="00A72F71" w:rsidP="00A72F71">
      <w:pPr>
        <w:pStyle w:val="22"/>
        <w:shd w:val="clear" w:color="auto" w:fill="auto"/>
        <w:spacing w:before="0" w:after="278" w:line="307" w:lineRule="exact"/>
        <w:rPr>
          <w:sz w:val="28"/>
          <w:szCs w:val="28"/>
        </w:rPr>
      </w:pPr>
      <w:proofErr w:type="gramStart"/>
      <w:r w:rsidRPr="007F470B">
        <w:rPr>
          <w:sz w:val="28"/>
          <w:szCs w:val="28"/>
        </w:rPr>
        <w:t xml:space="preserve">В соответствии с частью 9 статьи 9 Федерального закона от 14 .03. 2022 года № 60-ФЗ «О внесении изменений в отдельные законодательные акты Российской Федерации», на основании постановления избирательной комиссии Смоленской области от 26.05.2022 г.№15/191-7 «О возложении полномочий избирательной комиссии муниципального образования </w:t>
      </w:r>
      <w:proofErr w:type="spellStart"/>
      <w:r w:rsidRPr="007F470B">
        <w:rPr>
          <w:sz w:val="28"/>
          <w:szCs w:val="28"/>
        </w:rPr>
        <w:t>Снегиревского</w:t>
      </w:r>
      <w:proofErr w:type="spellEnd"/>
      <w:r w:rsidRPr="007F470B">
        <w:rPr>
          <w:sz w:val="28"/>
          <w:szCs w:val="28"/>
        </w:rPr>
        <w:t xml:space="preserve"> сельского поселения </w:t>
      </w:r>
      <w:proofErr w:type="spellStart"/>
      <w:r w:rsidRPr="007F470B">
        <w:rPr>
          <w:sz w:val="28"/>
          <w:szCs w:val="28"/>
        </w:rPr>
        <w:t>Шумячского</w:t>
      </w:r>
      <w:proofErr w:type="spellEnd"/>
      <w:r w:rsidRPr="007F470B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7F470B">
        <w:rPr>
          <w:sz w:val="28"/>
          <w:szCs w:val="28"/>
        </w:rPr>
        <w:t>Шумячский</w:t>
      </w:r>
      <w:proofErr w:type="spellEnd"/>
      <w:r w:rsidRPr="007F470B">
        <w:rPr>
          <w:sz w:val="28"/>
          <w:szCs w:val="28"/>
        </w:rPr>
        <w:t xml:space="preserve"> район» Смоленской области</w:t>
      </w:r>
      <w:proofErr w:type="gramEnd"/>
      <w:r w:rsidRPr="007F470B">
        <w:rPr>
          <w:sz w:val="28"/>
          <w:szCs w:val="28"/>
        </w:rPr>
        <w:t xml:space="preserve">, Устава </w:t>
      </w:r>
      <w:proofErr w:type="spellStart"/>
      <w:r w:rsidRPr="007F470B">
        <w:rPr>
          <w:sz w:val="28"/>
          <w:szCs w:val="28"/>
        </w:rPr>
        <w:t>Снегиревского</w:t>
      </w:r>
      <w:proofErr w:type="spellEnd"/>
      <w:r w:rsidRPr="007F470B">
        <w:rPr>
          <w:sz w:val="28"/>
          <w:szCs w:val="28"/>
        </w:rPr>
        <w:t xml:space="preserve"> сельского поселения </w:t>
      </w:r>
      <w:proofErr w:type="spellStart"/>
      <w:r w:rsidRPr="007F470B">
        <w:rPr>
          <w:sz w:val="28"/>
          <w:szCs w:val="28"/>
        </w:rPr>
        <w:t>Шумячского</w:t>
      </w:r>
      <w:proofErr w:type="spellEnd"/>
      <w:r w:rsidRPr="007F470B">
        <w:rPr>
          <w:sz w:val="28"/>
          <w:szCs w:val="28"/>
        </w:rPr>
        <w:t xml:space="preserve">  района Смоленской области</w:t>
      </w:r>
      <w:r w:rsidR="001D3301" w:rsidRPr="007F470B">
        <w:rPr>
          <w:sz w:val="28"/>
          <w:szCs w:val="28"/>
        </w:rPr>
        <w:t>,</w:t>
      </w:r>
      <w:r w:rsidRPr="007F470B">
        <w:rPr>
          <w:sz w:val="28"/>
          <w:szCs w:val="28"/>
        </w:rPr>
        <w:t xml:space="preserve"> Совет депутатов </w:t>
      </w:r>
      <w:proofErr w:type="spellStart"/>
      <w:r w:rsidRPr="007F470B">
        <w:rPr>
          <w:sz w:val="28"/>
          <w:szCs w:val="28"/>
        </w:rPr>
        <w:t>Снегиревского</w:t>
      </w:r>
      <w:proofErr w:type="spellEnd"/>
      <w:r w:rsidRPr="007F470B">
        <w:rPr>
          <w:sz w:val="28"/>
          <w:szCs w:val="28"/>
        </w:rPr>
        <w:t xml:space="preserve"> сельского поселения </w:t>
      </w:r>
      <w:proofErr w:type="spellStart"/>
      <w:r w:rsidRPr="007F470B">
        <w:rPr>
          <w:sz w:val="28"/>
          <w:szCs w:val="28"/>
        </w:rPr>
        <w:t>Шумячского</w:t>
      </w:r>
      <w:proofErr w:type="spellEnd"/>
      <w:r w:rsidRPr="007F470B">
        <w:rPr>
          <w:sz w:val="28"/>
          <w:szCs w:val="28"/>
        </w:rPr>
        <w:t xml:space="preserve"> района Смоленской области  </w:t>
      </w:r>
    </w:p>
    <w:p w:rsidR="001D3301" w:rsidRPr="007F470B" w:rsidRDefault="001D3301" w:rsidP="00A72F71">
      <w:pPr>
        <w:pStyle w:val="22"/>
        <w:shd w:val="clear" w:color="auto" w:fill="auto"/>
        <w:spacing w:before="0" w:after="278" w:line="307" w:lineRule="exact"/>
        <w:rPr>
          <w:b/>
        </w:rPr>
      </w:pPr>
      <w:r w:rsidRPr="001D3301">
        <w:rPr>
          <w:b/>
        </w:rPr>
        <w:t xml:space="preserve">            РЕШИЛ:</w:t>
      </w:r>
    </w:p>
    <w:p w:rsidR="007F470B" w:rsidRPr="007F470B" w:rsidRDefault="007F470B" w:rsidP="007F470B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7F470B">
        <w:rPr>
          <w:rFonts w:ascii="Times New Roman" w:hAnsi="Times New Roman"/>
          <w:sz w:val="28"/>
        </w:rPr>
        <w:t xml:space="preserve">1. Прекратить полномочия избирательной комиссии муниципального образования  </w:t>
      </w:r>
      <w:proofErr w:type="spellStart"/>
      <w:r>
        <w:rPr>
          <w:rFonts w:ascii="Times New Roman" w:hAnsi="Times New Roman"/>
          <w:sz w:val="28"/>
        </w:rPr>
        <w:t>Снегиревского</w:t>
      </w:r>
      <w:proofErr w:type="spellEnd"/>
      <w:r w:rsidRPr="007F470B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7F470B">
        <w:rPr>
          <w:rFonts w:ascii="Times New Roman" w:hAnsi="Times New Roman"/>
          <w:sz w:val="28"/>
        </w:rPr>
        <w:t>Шумячского</w:t>
      </w:r>
      <w:proofErr w:type="spellEnd"/>
      <w:r w:rsidRPr="007F470B">
        <w:rPr>
          <w:rFonts w:ascii="Times New Roman" w:hAnsi="Times New Roman"/>
          <w:sz w:val="28"/>
        </w:rPr>
        <w:t xml:space="preserve"> района Смоленской области.  </w:t>
      </w:r>
    </w:p>
    <w:p w:rsidR="007F470B" w:rsidRPr="007F470B" w:rsidRDefault="007F470B" w:rsidP="007F47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2. Прекратить полномочия членов избирательной комиссии  муниципального </w:t>
      </w:r>
      <w:r w:rsidRPr="007F470B">
        <w:rPr>
          <w:rFonts w:ascii="Times New Roman" w:hAnsi="Times New Roman"/>
          <w:sz w:val="28"/>
          <w:szCs w:val="28"/>
        </w:rPr>
        <w:tab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7F47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F470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F470B">
        <w:rPr>
          <w:rFonts w:ascii="Times New Roman" w:hAnsi="Times New Roman"/>
          <w:sz w:val="28"/>
          <w:szCs w:val="28"/>
        </w:rPr>
        <w:t xml:space="preserve"> района Смоленской области  с правом решающего голоса:</w:t>
      </w:r>
    </w:p>
    <w:p w:rsidR="007F470B" w:rsidRPr="007F470B" w:rsidRDefault="007F470B" w:rsidP="007F470B">
      <w:pPr>
        <w:pStyle w:val="a7"/>
      </w:pPr>
      <w:r w:rsidRPr="007F470B">
        <w:lastRenderedPageBreak/>
        <w:t xml:space="preserve">     </w:t>
      </w:r>
      <w:r>
        <w:rPr>
          <w:szCs w:val="28"/>
        </w:rPr>
        <w:t xml:space="preserve">- </w:t>
      </w:r>
      <w:r>
        <w:t>Осипов</w:t>
      </w:r>
      <w:r w:rsidR="00080066">
        <w:t>ой</w:t>
      </w:r>
      <w:r>
        <w:t xml:space="preserve"> Татьян</w:t>
      </w:r>
      <w:r w:rsidR="00080066">
        <w:t>ы</w:t>
      </w:r>
      <w:r>
        <w:t xml:space="preserve"> Борисовн</w:t>
      </w:r>
      <w:r w:rsidR="00080066">
        <w:t>ы</w:t>
      </w:r>
      <w:r>
        <w:t xml:space="preserve">,   1970 года рождения,    </w:t>
      </w:r>
      <w:r w:rsidRPr="0047798B">
        <w:t>образование среднее специальное, бухгалтер</w:t>
      </w:r>
      <w:r>
        <w:t>а</w:t>
      </w:r>
      <w:r w:rsidRPr="0047798B">
        <w:t xml:space="preserve"> СПК «40 лет Октября</w:t>
      </w:r>
      <w:r>
        <w:t>»</w:t>
      </w:r>
      <w:r w:rsidRPr="0047798B">
        <w:t xml:space="preserve">, </w:t>
      </w:r>
      <w:proofErr w:type="gramStart"/>
      <w:r w:rsidRPr="0047798B">
        <w:t>выдвинута</w:t>
      </w:r>
      <w:proofErr w:type="gramEnd"/>
      <w:r w:rsidRPr="0047798B">
        <w:t xml:space="preserve"> собранием избирателей по месту жительства;</w:t>
      </w:r>
    </w:p>
    <w:p w:rsidR="007F470B" w:rsidRPr="007F470B" w:rsidRDefault="007F470B" w:rsidP="007F470B">
      <w:pPr>
        <w:pStyle w:val="a7"/>
      </w:pPr>
      <w:r w:rsidRPr="007F470B">
        <w:rPr>
          <w:szCs w:val="28"/>
        </w:rPr>
        <w:t xml:space="preserve">     - </w:t>
      </w:r>
      <w:r w:rsidR="00080066">
        <w:rPr>
          <w:szCs w:val="28"/>
        </w:rPr>
        <w:t xml:space="preserve"> </w:t>
      </w:r>
      <w:r>
        <w:t>Макаров</w:t>
      </w:r>
      <w:r w:rsidR="00080066">
        <w:t>ой</w:t>
      </w:r>
      <w:r>
        <w:t xml:space="preserve"> Татьян</w:t>
      </w:r>
      <w:r w:rsidR="00080066">
        <w:t>ы</w:t>
      </w:r>
      <w:r>
        <w:t xml:space="preserve"> Александровн</w:t>
      </w:r>
      <w:r w:rsidR="00080066">
        <w:t>ы</w:t>
      </w:r>
      <w:r>
        <w:t xml:space="preserve">, 1961 года рождения, </w:t>
      </w:r>
      <w:r w:rsidRPr="0047798B">
        <w:t>образование среднее, младш</w:t>
      </w:r>
      <w:r>
        <w:t>его</w:t>
      </w:r>
      <w:r w:rsidRPr="0047798B">
        <w:t xml:space="preserve"> воспитател</w:t>
      </w:r>
      <w:r>
        <w:t>я</w:t>
      </w:r>
      <w:r w:rsidRPr="0047798B">
        <w:t xml:space="preserve">  МБДОУ «Родничок», </w:t>
      </w:r>
      <w:proofErr w:type="gramStart"/>
      <w:r w:rsidRPr="0047798B">
        <w:t>выдвинута</w:t>
      </w:r>
      <w:proofErr w:type="gramEnd"/>
      <w:r w:rsidRPr="0047798B">
        <w:t xml:space="preserve"> собранием избирателей по месту жительства;</w:t>
      </w:r>
    </w:p>
    <w:p w:rsidR="007F470B" w:rsidRPr="007F470B" w:rsidRDefault="007F470B" w:rsidP="007F470B">
      <w:pPr>
        <w:pStyle w:val="a7"/>
        <w:ind w:left="360"/>
        <w:rPr>
          <w:szCs w:val="28"/>
        </w:rPr>
      </w:pPr>
      <w:r>
        <w:rPr>
          <w:szCs w:val="28"/>
        </w:rPr>
        <w:t>-</w:t>
      </w:r>
      <w:r w:rsidR="00080066">
        <w:rPr>
          <w:szCs w:val="28"/>
        </w:rPr>
        <w:t xml:space="preserve"> </w:t>
      </w:r>
      <w:r>
        <w:rPr>
          <w:szCs w:val="28"/>
        </w:rPr>
        <w:t xml:space="preserve"> </w:t>
      </w:r>
      <w:r w:rsidRPr="007F470B">
        <w:rPr>
          <w:szCs w:val="28"/>
        </w:rPr>
        <w:t>Леонов</w:t>
      </w:r>
      <w:r w:rsidR="00080066">
        <w:rPr>
          <w:szCs w:val="28"/>
        </w:rPr>
        <w:t>ой</w:t>
      </w:r>
      <w:r w:rsidRPr="007F470B">
        <w:rPr>
          <w:szCs w:val="28"/>
        </w:rPr>
        <w:t xml:space="preserve"> Вер</w:t>
      </w:r>
      <w:r w:rsidR="00080066">
        <w:rPr>
          <w:szCs w:val="28"/>
        </w:rPr>
        <w:t xml:space="preserve">ы </w:t>
      </w:r>
      <w:r w:rsidRPr="007F470B">
        <w:rPr>
          <w:szCs w:val="28"/>
        </w:rPr>
        <w:t>Михайловн</w:t>
      </w:r>
      <w:r w:rsidR="00080066">
        <w:rPr>
          <w:szCs w:val="28"/>
        </w:rPr>
        <w:t>ы</w:t>
      </w:r>
      <w:r w:rsidRPr="007F470B">
        <w:rPr>
          <w:szCs w:val="28"/>
        </w:rPr>
        <w:t xml:space="preserve">,   1980 года рождения,   образование </w:t>
      </w:r>
    </w:p>
    <w:p w:rsidR="00080066" w:rsidRDefault="007F470B" w:rsidP="00080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среднее специальное, бухгалтера Администрации </w:t>
      </w:r>
      <w:proofErr w:type="spellStart"/>
      <w:r w:rsidRPr="007F470B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7F47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F470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F470B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gramStart"/>
      <w:r w:rsidRPr="007F470B">
        <w:rPr>
          <w:rFonts w:ascii="Times New Roman" w:hAnsi="Times New Roman"/>
          <w:sz w:val="28"/>
          <w:szCs w:val="28"/>
        </w:rPr>
        <w:t>выдвинута</w:t>
      </w:r>
      <w:proofErr w:type="gramEnd"/>
      <w:r w:rsidRPr="007F470B"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жительства;   </w:t>
      </w:r>
    </w:p>
    <w:p w:rsidR="007F470B" w:rsidRPr="007F470B" w:rsidRDefault="007F470B" w:rsidP="00080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  </w:t>
      </w:r>
      <w:r w:rsidR="00080066">
        <w:rPr>
          <w:rFonts w:ascii="Times New Roman" w:hAnsi="Times New Roman"/>
          <w:sz w:val="28"/>
          <w:szCs w:val="28"/>
        </w:rPr>
        <w:t xml:space="preserve">   </w:t>
      </w:r>
      <w:r w:rsidRPr="007F470B">
        <w:rPr>
          <w:rFonts w:ascii="Times New Roman" w:hAnsi="Times New Roman"/>
          <w:sz w:val="28"/>
          <w:szCs w:val="28"/>
        </w:rPr>
        <w:t>- Ковалев</w:t>
      </w:r>
      <w:r w:rsidR="00080066">
        <w:rPr>
          <w:rFonts w:ascii="Times New Roman" w:hAnsi="Times New Roman"/>
          <w:sz w:val="28"/>
          <w:szCs w:val="28"/>
        </w:rPr>
        <w:t>ой</w:t>
      </w:r>
      <w:r w:rsidRPr="007F4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70B">
        <w:rPr>
          <w:rFonts w:ascii="Times New Roman" w:hAnsi="Times New Roman"/>
          <w:sz w:val="28"/>
          <w:szCs w:val="28"/>
        </w:rPr>
        <w:t>Елмир</w:t>
      </w:r>
      <w:r w:rsidR="00080066">
        <w:rPr>
          <w:rFonts w:ascii="Times New Roman" w:hAnsi="Times New Roman"/>
          <w:sz w:val="28"/>
          <w:szCs w:val="28"/>
        </w:rPr>
        <w:t>ы</w:t>
      </w:r>
      <w:proofErr w:type="spellEnd"/>
      <w:r w:rsidR="00080066">
        <w:rPr>
          <w:rFonts w:ascii="Times New Roman" w:hAnsi="Times New Roman"/>
          <w:sz w:val="28"/>
          <w:szCs w:val="28"/>
        </w:rPr>
        <w:t xml:space="preserve"> </w:t>
      </w:r>
      <w:r w:rsidRPr="007F4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70B">
        <w:rPr>
          <w:rFonts w:ascii="Times New Roman" w:hAnsi="Times New Roman"/>
          <w:sz w:val="28"/>
          <w:szCs w:val="28"/>
        </w:rPr>
        <w:t>Анзоровн</w:t>
      </w:r>
      <w:r w:rsidR="00080066">
        <w:rPr>
          <w:rFonts w:ascii="Times New Roman" w:hAnsi="Times New Roman"/>
          <w:sz w:val="28"/>
          <w:szCs w:val="28"/>
        </w:rPr>
        <w:t>ы</w:t>
      </w:r>
      <w:proofErr w:type="spellEnd"/>
      <w:r w:rsidRPr="007F470B">
        <w:rPr>
          <w:rFonts w:ascii="Times New Roman" w:hAnsi="Times New Roman"/>
          <w:sz w:val="28"/>
          <w:szCs w:val="28"/>
        </w:rPr>
        <w:t>, 1985 года рождения, образование высшее, безработн</w:t>
      </w:r>
      <w:r w:rsidR="00237738">
        <w:rPr>
          <w:rFonts w:ascii="Times New Roman" w:hAnsi="Times New Roman"/>
          <w:sz w:val="28"/>
          <w:szCs w:val="28"/>
        </w:rPr>
        <w:t>ая</w:t>
      </w:r>
      <w:r w:rsidRPr="007F470B">
        <w:rPr>
          <w:rFonts w:ascii="Times New Roman" w:hAnsi="Times New Roman"/>
          <w:sz w:val="28"/>
          <w:szCs w:val="28"/>
        </w:rPr>
        <w:t>,  по предложению Президиума Регионального политического совета Смоленского регионального отделения Всероссийской политической партии « ЕДИНАЯ РОССИЯ»;</w:t>
      </w:r>
    </w:p>
    <w:p w:rsidR="007F470B" w:rsidRPr="007F470B" w:rsidRDefault="007F470B" w:rsidP="00080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     - </w:t>
      </w:r>
      <w:r w:rsidR="00080066">
        <w:rPr>
          <w:rFonts w:ascii="Times New Roman" w:hAnsi="Times New Roman"/>
          <w:sz w:val="28"/>
          <w:szCs w:val="28"/>
        </w:rPr>
        <w:t xml:space="preserve">Голиковой </w:t>
      </w:r>
      <w:r w:rsidRPr="007F470B">
        <w:rPr>
          <w:rFonts w:ascii="Times New Roman" w:hAnsi="Times New Roman"/>
          <w:sz w:val="28"/>
          <w:szCs w:val="28"/>
        </w:rPr>
        <w:t xml:space="preserve"> Юли</w:t>
      </w:r>
      <w:r w:rsidR="00080066">
        <w:rPr>
          <w:rFonts w:ascii="Times New Roman" w:hAnsi="Times New Roman"/>
          <w:sz w:val="28"/>
          <w:szCs w:val="28"/>
        </w:rPr>
        <w:t>и</w:t>
      </w:r>
      <w:r w:rsidRPr="007F470B">
        <w:rPr>
          <w:rFonts w:ascii="Times New Roman" w:hAnsi="Times New Roman"/>
          <w:sz w:val="28"/>
          <w:szCs w:val="28"/>
        </w:rPr>
        <w:t xml:space="preserve"> Леонидовн</w:t>
      </w:r>
      <w:r w:rsidR="00080066">
        <w:rPr>
          <w:rFonts w:ascii="Times New Roman" w:hAnsi="Times New Roman"/>
          <w:sz w:val="28"/>
          <w:szCs w:val="28"/>
        </w:rPr>
        <w:t>ы</w:t>
      </w:r>
      <w:r w:rsidRPr="007F470B">
        <w:rPr>
          <w:rFonts w:ascii="Times New Roman" w:hAnsi="Times New Roman"/>
          <w:sz w:val="28"/>
          <w:szCs w:val="28"/>
        </w:rPr>
        <w:t>, 1992 года рождения, образование среднее специальное, безработн</w:t>
      </w:r>
      <w:r w:rsidR="00237738">
        <w:rPr>
          <w:rFonts w:ascii="Times New Roman" w:hAnsi="Times New Roman"/>
          <w:sz w:val="28"/>
          <w:szCs w:val="28"/>
        </w:rPr>
        <w:t>ая</w:t>
      </w:r>
      <w:r w:rsidRPr="007F470B">
        <w:rPr>
          <w:rFonts w:ascii="Times New Roman" w:hAnsi="Times New Roman"/>
          <w:sz w:val="28"/>
          <w:szCs w:val="28"/>
        </w:rPr>
        <w:t xml:space="preserve">, по предложению собрания </w:t>
      </w:r>
      <w:r w:rsidR="00080066">
        <w:rPr>
          <w:rFonts w:ascii="Times New Roman" w:hAnsi="Times New Roman"/>
          <w:sz w:val="28"/>
          <w:szCs w:val="28"/>
        </w:rPr>
        <w:t>избирателей по месту жительства</w:t>
      </w:r>
      <w:r w:rsidRPr="007F470B">
        <w:rPr>
          <w:rFonts w:ascii="Times New Roman" w:hAnsi="Times New Roman"/>
          <w:sz w:val="28"/>
          <w:szCs w:val="28"/>
        </w:rPr>
        <w:t>;</w:t>
      </w:r>
    </w:p>
    <w:p w:rsidR="007F470B" w:rsidRPr="007F470B" w:rsidRDefault="00080066" w:rsidP="00080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proofErr w:type="spellStart"/>
      <w:r w:rsidR="007F470B" w:rsidRPr="007F470B">
        <w:rPr>
          <w:rFonts w:ascii="Times New Roman" w:hAnsi="Times New Roman"/>
          <w:sz w:val="28"/>
          <w:szCs w:val="28"/>
        </w:rPr>
        <w:t>Леванькова</w:t>
      </w:r>
      <w:proofErr w:type="spellEnd"/>
      <w:r w:rsidR="007F470B" w:rsidRPr="007F470B">
        <w:rPr>
          <w:rFonts w:ascii="Times New Roman" w:hAnsi="Times New Roman"/>
          <w:sz w:val="28"/>
          <w:szCs w:val="28"/>
        </w:rPr>
        <w:t xml:space="preserve"> Алексея Михайловича, 1997 года рождения, образование среднее, временно </w:t>
      </w:r>
      <w:r>
        <w:rPr>
          <w:rFonts w:ascii="Times New Roman" w:hAnsi="Times New Roman"/>
          <w:sz w:val="28"/>
          <w:szCs w:val="28"/>
        </w:rPr>
        <w:t>неработающего</w:t>
      </w:r>
      <w:r w:rsidR="007F470B" w:rsidRPr="007F470B">
        <w:rPr>
          <w:rFonts w:ascii="Times New Roman" w:hAnsi="Times New Roman"/>
          <w:sz w:val="28"/>
          <w:szCs w:val="28"/>
        </w:rPr>
        <w:t>, выдвинутого собранием избирателей по месту жительства.</w:t>
      </w:r>
    </w:p>
    <w:p w:rsidR="007F470B" w:rsidRPr="007F470B" w:rsidRDefault="007F470B" w:rsidP="00080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      3. Направить настоящее решение в избирательную комиссию Смоленской области  и в территориальную избирательную комиссию муниципального образования «</w:t>
      </w:r>
      <w:proofErr w:type="spellStart"/>
      <w:r w:rsidRPr="007F470B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7F470B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F470B" w:rsidRPr="007F470B" w:rsidRDefault="007F470B" w:rsidP="00080066">
      <w:pPr>
        <w:spacing w:after="0"/>
        <w:jc w:val="both"/>
        <w:rPr>
          <w:rFonts w:ascii="Times New Roman" w:hAnsi="Times New Roman"/>
          <w:sz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      4. Настоящее решение опубликовать в печатном средстве массовой информации «Информационный</w:t>
      </w:r>
      <w:r w:rsidRPr="007F470B">
        <w:rPr>
          <w:rFonts w:ascii="Times New Roman" w:hAnsi="Times New Roman"/>
          <w:sz w:val="28"/>
        </w:rPr>
        <w:t xml:space="preserve"> вестник </w:t>
      </w:r>
      <w:proofErr w:type="spellStart"/>
      <w:r>
        <w:rPr>
          <w:rFonts w:ascii="Times New Roman" w:hAnsi="Times New Roman"/>
          <w:sz w:val="28"/>
        </w:rPr>
        <w:t>Снегиревского</w:t>
      </w:r>
      <w:proofErr w:type="spellEnd"/>
      <w:r w:rsidRPr="007F470B">
        <w:rPr>
          <w:rFonts w:ascii="Times New Roman" w:hAnsi="Times New Roman"/>
          <w:sz w:val="28"/>
        </w:rPr>
        <w:t xml:space="preserve"> сельского поселения» и разместить  на официальном сайте Администрации муниципального образования «</w:t>
      </w:r>
      <w:proofErr w:type="spellStart"/>
      <w:r w:rsidRPr="007F470B">
        <w:rPr>
          <w:rFonts w:ascii="Times New Roman" w:hAnsi="Times New Roman"/>
          <w:sz w:val="28"/>
        </w:rPr>
        <w:t>Шумячский</w:t>
      </w:r>
      <w:proofErr w:type="spellEnd"/>
      <w:r w:rsidRPr="007F470B">
        <w:rPr>
          <w:rFonts w:ascii="Times New Roman" w:hAnsi="Times New Roman"/>
          <w:sz w:val="28"/>
        </w:rPr>
        <w:t xml:space="preserve"> район» Смоленской области в информационно-телекоммуникационной сети «Интернет».</w:t>
      </w:r>
    </w:p>
    <w:p w:rsidR="007F470B" w:rsidRPr="007F470B" w:rsidRDefault="007F470B" w:rsidP="007F470B">
      <w:pPr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7F470B" w:rsidRPr="007F470B" w:rsidRDefault="007F470B" w:rsidP="007F470B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7F470B">
        <w:rPr>
          <w:rFonts w:ascii="Times New Roman" w:hAnsi="Times New Roman"/>
          <w:sz w:val="28"/>
        </w:rPr>
        <w:t>Глава муниципального образования</w:t>
      </w:r>
    </w:p>
    <w:p w:rsidR="007F470B" w:rsidRPr="007F470B" w:rsidRDefault="007F470B" w:rsidP="007F470B">
      <w:pPr>
        <w:widowControl w:val="0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Снегиревского</w:t>
      </w:r>
      <w:proofErr w:type="spellEnd"/>
      <w:r w:rsidRPr="007F470B">
        <w:rPr>
          <w:rFonts w:ascii="Times New Roman" w:hAnsi="Times New Roman"/>
          <w:sz w:val="28"/>
        </w:rPr>
        <w:t xml:space="preserve"> сельского поселения</w:t>
      </w:r>
    </w:p>
    <w:p w:rsidR="007F470B" w:rsidRPr="007F470B" w:rsidRDefault="007F470B" w:rsidP="007F470B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70B">
        <w:rPr>
          <w:rFonts w:ascii="Times New Roman" w:hAnsi="Times New Roman"/>
          <w:sz w:val="28"/>
        </w:rPr>
        <w:t>Шумячского</w:t>
      </w:r>
      <w:proofErr w:type="spellEnd"/>
      <w:r w:rsidRPr="007F470B">
        <w:rPr>
          <w:rFonts w:ascii="Times New Roman" w:hAnsi="Times New Roman"/>
          <w:sz w:val="28"/>
        </w:rPr>
        <w:t xml:space="preserve"> района Смоленской области 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ab/>
        <w:t xml:space="preserve">     </w:t>
      </w:r>
      <w:r w:rsidRPr="007F47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7F470B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Тимофеев</w:t>
      </w: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7F470B" w:rsidRPr="007F470B" w:rsidTr="00E85401">
        <w:trPr>
          <w:trHeight w:val="279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F470B" w:rsidRPr="007F470B" w:rsidRDefault="007F470B" w:rsidP="00E8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F470B" w:rsidRPr="007F470B" w:rsidRDefault="007F470B" w:rsidP="007F470B">
      <w:pPr>
        <w:rPr>
          <w:rFonts w:ascii="Times New Roman" w:hAnsi="Times New Roman"/>
          <w:sz w:val="28"/>
          <w:szCs w:val="28"/>
        </w:rPr>
      </w:pPr>
    </w:p>
    <w:p w:rsidR="007F470B" w:rsidRPr="007F470B" w:rsidRDefault="007F470B" w:rsidP="007F470B">
      <w:pPr>
        <w:jc w:val="right"/>
        <w:rPr>
          <w:rFonts w:ascii="Times New Roman" w:hAnsi="Times New Roman"/>
          <w:sz w:val="28"/>
          <w:szCs w:val="28"/>
        </w:rPr>
      </w:pPr>
    </w:p>
    <w:p w:rsidR="007F470B" w:rsidRPr="007F470B" w:rsidRDefault="007F470B" w:rsidP="007F4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70B" w:rsidRPr="007F470B" w:rsidRDefault="007F470B" w:rsidP="007F470B">
      <w:pPr>
        <w:rPr>
          <w:rFonts w:ascii="Times New Roman" w:hAnsi="Times New Roman"/>
          <w:sz w:val="28"/>
          <w:szCs w:val="28"/>
        </w:rPr>
      </w:pPr>
    </w:p>
    <w:p w:rsidR="007F470B" w:rsidRPr="007F470B" w:rsidRDefault="007F470B" w:rsidP="007F470B">
      <w:pPr>
        <w:rPr>
          <w:rFonts w:ascii="Times New Roman" w:hAnsi="Times New Roman"/>
          <w:sz w:val="28"/>
          <w:szCs w:val="28"/>
        </w:rPr>
      </w:pPr>
    </w:p>
    <w:p w:rsidR="007F470B" w:rsidRPr="007F470B" w:rsidRDefault="007F470B" w:rsidP="007F470B">
      <w:pPr>
        <w:rPr>
          <w:rFonts w:ascii="Times New Roman" w:hAnsi="Times New Roman"/>
          <w:sz w:val="28"/>
          <w:szCs w:val="28"/>
        </w:rPr>
      </w:pPr>
    </w:p>
    <w:p w:rsidR="007F470B" w:rsidRPr="007F470B" w:rsidRDefault="007F470B" w:rsidP="007F470B">
      <w:pPr>
        <w:rPr>
          <w:rFonts w:ascii="Times New Roman" w:hAnsi="Times New Roman"/>
        </w:rPr>
      </w:pPr>
    </w:p>
    <w:p w:rsidR="007F470B" w:rsidRPr="007F470B" w:rsidRDefault="007F470B" w:rsidP="007F470B">
      <w:pPr>
        <w:rPr>
          <w:rFonts w:ascii="Times New Roman" w:hAnsi="Times New Roman"/>
          <w:sz w:val="28"/>
          <w:szCs w:val="28"/>
        </w:rPr>
      </w:pPr>
      <w:r w:rsidRPr="007F470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E3259" w:rsidRPr="007F470B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7F470B" w:rsidRDefault="002E3259" w:rsidP="002E3259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sectPr w:rsidR="002E3259" w:rsidRPr="007F470B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70"/>
    <w:rsid w:val="00080066"/>
    <w:rsid w:val="00095415"/>
    <w:rsid w:val="000C1392"/>
    <w:rsid w:val="0019057D"/>
    <w:rsid w:val="0019642D"/>
    <w:rsid w:val="001D3301"/>
    <w:rsid w:val="001E4374"/>
    <w:rsid w:val="00237738"/>
    <w:rsid w:val="0028128A"/>
    <w:rsid w:val="002A10EB"/>
    <w:rsid w:val="002E3259"/>
    <w:rsid w:val="002F02F4"/>
    <w:rsid w:val="003041EF"/>
    <w:rsid w:val="003145CB"/>
    <w:rsid w:val="00326E36"/>
    <w:rsid w:val="003E3276"/>
    <w:rsid w:val="004D4360"/>
    <w:rsid w:val="005507BC"/>
    <w:rsid w:val="00571E4E"/>
    <w:rsid w:val="00581808"/>
    <w:rsid w:val="005D18A3"/>
    <w:rsid w:val="00624844"/>
    <w:rsid w:val="00686CD4"/>
    <w:rsid w:val="007C7549"/>
    <w:rsid w:val="007F470B"/>
    <w:rsid w:val="0091622A"/>
    <w:rsid w:val="00A460E2"/>
    <w:rsid w:val="00A61432"/>
    <w:rsid w:val="00A72F71"/>
    <w:rsid w:val="00A802E6"/>
    <w:rsid w:val="00B817D8"/>
    <w:rsid w:val="00D02690"/>
    <w:rsid w:val="00D06374"/>
    <w:rsid w:val="00D57EFF"/>
    <w:rsid w:val="00D92776"/>
    <w:rsid w:val="00DA50EC"/>
    <w:rsid w:val="00E10F70"/>
    <w:rsid w:val="00F05970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325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A72F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F71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7">
    <w:name w:val="Body Text"/>
    <w:basedOn w:val="a"/>
    <w:link w:val="a8"/>
    <w:rsid w:val="007F470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F47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4</cp:revision>
  <cp:lastPrinted>2022-11-29T09:56:00Z</cp:lastPrinted>
  <dcterms:created xsi:type="dcterms:W3CDTF">2022-11-28T07:51:00Z</dcterms:created>
  <dcterms:modified xsi:type="dcterms:W3CDTF">2022-11-29T10:09:00Z</dcterms:modified>
</cp:coreProperties>
</file>