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от «</w:t>
      </w:r>
      <w:r w:rsidR="00430137">
        <w:rPr>
          <w:rFonts w:ascii="Palatino Linotype" w:hAnsi="Palatino Linotype"/>
          <w:szCs w:val="28"/>
        </w:rPr>
        <w:t>_</w:t>
      </w:r>
      <w:r w:rsidR="00FB56E6">
        <w:rPr>
          <w:rFonts w:ascii="Palatino Linotype" w:hAnsi="Palatino Linotype"/>
          <w:szCs w:val="28"/>
        </w:rPr>
        <w:t>09</w:t>
      </w:r>
      <w:r w:rsidR="00430137">
        <w:rPr>
          <w:rFonts w:ascii="Palatino Linotype" w:hAnsi="Palatino Linotype"/>
          <w:szCs w:val="28"/>
        </w:rPr>
        <w:t xml:space="preserve">_ </w:t>
      </w:r>
      <w:r>
        <w:rPr>
          <w:rFonts w:ascii="Palatino Linotype" w:hAnsi="Palatino Linotype"/>
          <w:szCs w:val="28"/>
        </w:rPr>
        <w:t>»</w:t>
      </w:r>
      <w:r w:rsidR="00BD4E5A">
        <w:rPr>
          <w:rFonts w:ascii="Palatino Linotype" w:hAnsi="Palatino Linotype"/>
          <w:szCs w:val="28"/>
        </w:rPr>
        <w:t xml:space="preserve"> </w:t>
      </w:r>
      <w:r w:rsidR="00430137">
        <w:rPr>
          <w:rFonts w:ascii="Palatino Linotype" w:hAnsi="Palatino Linotype"/>
          <w:szCs w:val="28"/>
          <w:u w:val="single"/>
        </w:rPr>
        <w:t xml:space="preserve">  </w:t>
      </w:r>
      <w:r w:rsidR="00FB56E6">
        <w:rPr>
          <w:rFonts w:ascii="Palatino Linotype" w:hAnsi="Palatino Linotype"/>
          <w:szCs w:val="28"/>
          <w:u w:val="single"/>
        </w:rPr>
        <w:t>02</w:t>
      </w:r>
      <w:r w:rsidR="00430137">
        <w:rPr>
          <w:rFonts w:ascii="Palatino Linotype" w:hAnsi="Palatino Linotype"/>
          <w:szCs w:val="28"/>
          <w:u w:val="single"/>
        </w:rPr>
        <w:t xml:space="preserve">   </w:t>
      </w:r>
      <w:r w:rsidR="00124C62">
        <w:rPr>
          <w:rFonts w:ascii="Palatino Linotype" w:hAnsi="Palatino Linotype"/>
          <w:szCs w:val="28"/>
          <w:u w:val="single"/>
        </w:rPr>
        <w:t xml:space="preserve"> </w:t>
      </w:r>
      <w:r>
        <w:rPr>
          <w:rFonts w:ascii="Palatino Linotype" w:hAnsi="Palatino Linotype"/>
          <w:szCs w:val="28"/>
        </w:rPr>
        <w:t xml:space="preserve"> 202</w:t>
      </w:r>
      <w:r w:rsidR="00431C3D">
        <w:rPr>
          <w:rFonts w:ascii="Palatino Linotype" w:hAnsi="Palatino Linotype"/>
          <w:szCs w:val="28"/>
        </w:rPr>
        <w:t>2</w:t>
      </w:r>
      <w:r>
        <w:rPr>
          <w:rFonts w:ascii="Palatino Linotype" w:hAnsi="Palatino Linotype"/>
          <w:szCs w:val="28"/>
        </w:rPr>
        <w:t xml:space="preserve"> года  №</w:t>
      </w:r>
      <w:r w:rsidR="00430137">
        <w:rPr>
          <w:rFonts w:ascii="Palatino Linotype" w:hAnsi="Palatino Linotype"/>
          <w:szCs w:val="28"/>
          <w:u w:val="single"/>
        </w:rPr>
        <w:t>_</w:t>
      </w:r>
      <w:r w:rsidR="00FB56E6">
        <w:rPr>
          <w:rFonts w:ascii="Palatino Linotype" w:hAnsi="Palatino Linotype"/>
          <w:szCs w:val="28"/>
          <w:u w:val="single"/>
        </w:rPr>
        <w:t>6</w:t>
      </w:r>
      <w:r w:rsidR="00430137">
        <w:rPr>
          <w:rFonts w:ascii="Palatino Linotype" w:hAnsi="Palatino Linotype"/>
          <w:szCs w:val="28"/>
          <w:u w:val="single"/>
        </w:rPr>
        <w:t xml:space="preserve">__   </w:t>
      </w:r>
      <w:r w:rsidR="00124C62">
        <w:rPr>
          <w:rFonts w:ascii="Palatino Linotype" w:hAnsi="Palatino Linotype"/>
          <w:szCs w:val="28"/>
          <w:u w:val="single"/>
        </w:rPr>
        <w:t xml:space="preserve">  </w:t>
      </w:r>
      <w:r>
        <w:rPr>
          <w:rFonts w:ascii="Palatino Linotype" w:hAnsi="Palatino Linotype"/>
          <w:szCs w:val="28"/>
        </w:rPr>
        <w:t xml:space="preserve"> </w:t>
      </w:r>
      <w:r w:rsidR="00285238">
        <w:rPr>
          <w:rFonts w:ascii="Palatino Linotype" w:hAnsi="Palatino Linotype"/>
          <w:szCs w:val="28"/>
        </w:rPr>
        <w:t xml:space="preserve">     </w:t>
      </w:r>
      <w:r w:rsidR="008446BA">
        <w:rPr>
          <w:rFonts w:ascii="Palatino Linotype" w:hAnsi="Palatino Linotype"/>
          <w:szCs w:val="28"/>
        </w:rPr>
        <w:t xml:space="preserve">    </w:t>
      </w:r>
    </w:p>
    <w:p w:rsidR="000C016B" w:rsidRDefault="00285238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 </w:t>
      </w:r>
      <w:proofErr w:type="gramStart"/>
      <w:r w:rsidR="000C016B">
        <w:rPr>
          <w:rFonts w:ascii="Palatino Linotype" w:hAnsi="Palatino Linotype"/>
          <w:szCs w:val="28"/>
          <w:lang w:val="en-US"/>
        </w:rPr>
        <w:t>c</w:t>
      </w:r>
      <w:proofErr w:type="gramEnd"/>
      <w:r w:rsidR="000C016B">
        <w:rPr>
          <w:rFonts w:ascii="Palatino Linotype" w:hAnsi="Palatino Linotype"/>
          <w:szCs w:val="28"/>
        </w:rPr>
        <w:t>. Первомайский</w:t>
      </w:r>
    </w:p>
    <w:p w:rsidR="00CB5E84" w:rsidRDefault="00CB5E84" w:rsidP="000C016B">
      <w:pPr>
        <w:jc w:val="both"/>
        <w:rPr>
          <w:rFonts w:ascii="Palatino Linotype" w:hAnsi="Palatino Linotype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494"/>
      </w:tblGrid>
      <w:tr w:rsidR="00B537F9" w:rsidRPr="00CB5E84" w:rsidTr="00DB07F0">
        <w:tc>
          <w:tcPr>
            <w:tcW w:w="4928" w:type="dxa"/>
          </w:tcPr>
          <w:p w:rsidR="00B537F9" w:rsidRPr="00CB5E84" w:rsidRDefault="00B537F9" w:rsidP="00DB07F0">
            <w:pPr>
              <w:spacing w:line="295" w:lineRule="exact"/>
              <w:jc w:val="both"/>
              <w:rPr>
                <w:rFonts w:eastAsia="Calibri"/>
                <w:b/>
                <w:szCs w:val="28"/>
              </w:rPr>
            </w:pPr>
            <w:r w:rsidRPr="00CB5E84">
              <w:rPr>
                <w:rFonts w:eastAsia="Calibri"/>
                <w:szCs w:val="28"/>
              </w:rPr>
              <w:t>О</w:t>
            </w:r>
            <w:r w:rsidR="00431C3D">
              <w:rPr>
                <w:rFonts w:eastAsia="Calibri"/>
                <w:szCs w:val="28"/>
              </w:rPr>
              <w:t>б особенностях предоставления в аренду имущества, включенного в перечень имущества, находящегося в муниципальной собственности Первомайского сельского поселения Шумячского района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</w:t>
            </w:r>
            <w:r w:rsidR="00260767">
              <w:rPr>
                <w:rFonts w:eastAsia="Calibri"/>
                <w:szCs w:val="28"/>
              </w:rPr>
              <w:t>инимательства и организациям, о</w:t>
            </w:r>
            <w:r w:rsidR="00431C3D">
              <w:rPr>
                <w:rFonts w:eastAsia="Calibri"/>
                <w:szCs w:val="28"/>
              </w:rPr>
              <w:t>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      </w:r>
          </w:p>
          <w:p w:rsidR="00B537F9" w:rsidRPr="00CB5E84" w:rsidRDefault="00B537F9" w:rsidP="00DB07F0">
            <w:pPr>
              <w:spacing w:line="295" w:lineRule="exact"/>
              <w:rPr>
                <w:rFonts w:eastAsia="Calibri"/>
                <w:b/>
                <w:szCs w:val="28"/>
              </w:rPr>
            </w:pPr>
          </w:p>
          <w:p w:rsidR="00B537F9" w:rsidRDefault="00B537F9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  <w:p w:rsidR="0065326D" w:rsidRPr="00CB5E84" w:rsidRDefault="0065326D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</w:tc>
        <w:tc>
          <w:tcPr>
            <w:tcW w:w="5496" w:type="dxa"/>
          </w:tcPr>
          <w:p w:rsidR="00B537F9" w:rsidRPr="00CB5E84" w:rsidRDefault="00B537F9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</w:tc>
      </w:tr>
    </w:tbl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>
          <w:rPr>
            <w:rStyle w:val="a9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Федерации»,</w:t>
      </w:r>
      <w:r w:rsidRPr="000B465D">
        <w:rPr>
          <w:rFonts w:ascii="Times New Roman" w:hAnsi="Times New Roman" w:cs="Times New Roman"/>
          <w:sz w:val="28"/>
          <w:szCs w:val="28"/>
        </w:rPr>
        <w:t xml:space="preserve"> </w:t>
      </w:r>
      <w:r w:rsidRPr="00680251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</w:t>
      </w:r>
    </w:p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Первомайского сельского поселения Шумячского района Смоленской области </w:t>
      </w:r>
    </w:p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5326D" w:rsidRPr="00A63346" w:rsidRDefault="0065326D" w:rsidP="0065326D">
      <w:pPr>
        <w:spacing w:line="259" w:lineRule="auto"/>
        <w:ind w:left="10" w:right="497" w:hanging="10"/>
        <w:rPr>
          <w:szCs w:val="28"/>
        </w:rPr>
      </w:pPr>
    </w:p>
    <w:p w:rsidR="0065326D" w:rsidRPr="00680251" w:rsidRDefault="0065326D" w:rsidP="00653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251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680251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17 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февраля 2015года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25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условий и порядка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Первомайского сельского поселения Шумячского района Смоленской области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», постановлением от 2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1г. №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 Об утверждении </w:t>
      </w:r>
      <w:hyperlink r:id="rId7" w:anchor="Par36" w:tooltip="ПОЛОЖЕНИЕ" w:history="1">
        <w:r w:rsidRPr="00D81941">
          <w:rPr>
            <w:rStyle w:val="a9"/>
            <w:color w:val="000000"/>
            <w:sz w:val="28"/>
            <w:szCs w:val="28"/>
          </w:rPr>
          <w:t>Положения</w:t>
        </w:r>
      </w:hyperlink>
      <w:r w:rsidRPr="0068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251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объектов муниципальной собственности  </w:t>
      </w:r>
      <w:r w:rsidR="00173F17">
        <w:rPr>
          <w:rFonts w:ascii="Times New Roman" w:hAnsi="Times New Roman" w:cs="Times New Roman"/>
          <w:sz w:val="28"/>
          <w:szCs w:val="28"/>
        </w:rPr>
        <w:t>Первомайского</w:t>
      </w:r>
      <w:r w:rsidRPr="00680251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 Смоленской области, включенных в перечень имущества, находящегося в муниципальной собственности </w:t>
      </w:r>
      <w:r w:rsidR="00173F17">
        <w:rPr>
          <w:rFonts w:ascii="Times New Roman" w:hAnsi="Times New Roman" w:cs="Times New Roman"/>
          <w:sz w:val="28"/>
          <w:szCs w:val="28"/>
        </w:rPr>
        <w:t>Первомайского</w:t>
      </w:r>
      <w:r w:rsidRPr="00680251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5326D" w:rsidRPr="00680251" w:rsidRDefault="0065326D" w:rsidP="0065326D">
      <w:pPr>
        <w:rPr>
          <w:szCs w:val="28"/>
          <w:lang w:eastAsia="ar-SA"/>
        </w:rPr>
      </w:pPr>
    </w:p>
    <w:p w:rsidR="0065326D" w:rsidRDefault="00173F17" w:rsidP="00173F17">
      <w:pPr>
        <w:spacing w:after="35"/>
        <w:ind w:right="14"/>
      </w:pPr>
      <w:r>
        <w:rPr>
          <w:szCs w:val="28"/>
        </w:rPr>
        <w:t xml:space="preserve">     </w:t>
      </w:r>
      <w:r w:rsidR="0065326D">
        <w:t xml:space="preserve">2. Настоящее </w:t>
      </w:r>
      <w:r w:rsidR="0065326D">
        <w:rPr>
          <w:noProof/>
        </w:rPr>
        <w:t>постановление</w:t>
      </w:r>
      <w:r w:rsidR="0065326D"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— </w:t>
      </w:r>
      <w:proofErr w:type="spellStart"/>
      <w:r w:rsidR="0065326D">
        <w:t>самозанятые</w:t>
      </w:r>
      <w:proofErr w:type="spellEnd"/>
      <w:r w:rsidR="0065326D">
        <w:t xml:space="preserve">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</w:t>
      </w:r>
      <w:r w:rsidR="0065326D">
        <w:rPr>
          <w:noProof/>
        </w:rPr>
        <w:drawing>
          <wp:inline distT="0" distB="0" distL="0" distR="0" wp14:anchorId="544C42C1" wp14:editId="0CA9C294">
            <wp:extent cx="4572" cy="4572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5326D">
        <w:t>Федерации»,</w:t>
      </w:r>
      <w:r w:rsidR="0065326D">
        <w:tab/>
        <w:t>имущества,</w:t>
      </w:r>
      <w:r w:rsidR="0065326D">
        <w:tab/>
        <w:t>находящегося</w:t>
      </w:r>
      <w:r w:rsidR="0065326D">
        <w:tab/>
        <w:t>в</w:t>
      </w:r>
      <w:r w:rsidR="0065326D">
        <w:tab/>
        <w:t>муниципальной собственности</w:t>
      </w:r>
      <w:r>
        <w:t xml:space="preserve"> Первомайского</w:t>
      </w:r>
      <w:r w:rsidR="0065326D">
        <w:t xml:space="preserve"> сельского поселения Шумячского района Смоленской области, включенного в перечень имущества в соответствии со ст. 18 Федерального закона от 24.07.2007 № 209-ФЗ развитии малого и среднего предпринимательства в Российской Федерации”, а именно:</w:t>
      </w:r>
    </w:p>
    <w:p w:rsidR="0065326D" w:rsidRDefault="0065326D" w:rsidP="0065326D">
      <w:pPr>
        <w:spacing w:after="1" w:line="259" w:lineRule="auto"/>
        <w:ind w:right="14"/>
      </w:pPr>
      <w:r>
        <w:t xml:space="preserve">      2.1. Недвижимого имущества, требующего проведения реконструкции.</w:t>
      </w:r>
    </w:p>
    <w:p w:rsidR="0065326D" w:rsidRDefault="0065326D" w:rsidP="0065326D">
      <w:pPr>
        <w:ind w:right="14"/>
      </w:pPr>
      <w:r>
        <w:lastRenderedPageBreak/>
        <w:t>2.2. Недвижимого и движимого имущества, требующего проведения капитального ремонта.</w:t>
      </w:r>
    </w:p>
    <w:p w:rsidR="0065326D" w:rsidRDefault="0065326D" w:rsidP="0065326D">
      <w:pPr>
        <w:pStyle w:val="aa"/>
        <w:numPr>
          <w:ilvl w:val="1"/>
          <w:numId w:val="9"/>
        </w:numPr>
        <w:ind w:right="14"/>
      </w:pPr>
      <w:r>
        <w:t>Недвижимого и движимого имущества, требующего проведения текущего ремонта.</w:t>
      </w:r>
    </w:p>
    <w:p w:rsidR="0065326D" w:rsidRDefault="0065326D" w:rsidP="0065326D">
      <w:pPr>
        <w:pStyle w:val="aa"/>
        <w:numPr>
          <w:ilvl w:val="1"/>
          <w:numId w:val="9"/>
        </w:numPr>
        <w:ind w:right="14"/>
      </w:pPr>
      <w: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65326D" w:rsidRDefault="0065326D" w:rsidP="0065326D">
      <w:pPr>
        <w:spacing w:line="252" w:lineRule="auto"/>
        <w:ind w:left="14" w:right="-11" w:firstLine="703"/>
      </w:pPr>
      <w:r>
        <w:t>З. Отнесение недвижимого и движимого имущества к имуществу, указанному в пунктах 1.1</w:t>
      </w:r>
      <w:r>
        <w:tab/>
        <w:t xml:space="preserve">1.4, осуществляется на основании документов о результатах проведения проверок сохранности и использования по назначению муниципального имущества </w:t>
      </w:r>
      <w:r w:rsidR="00173F17">
        <w:t>Первомайского</w:t>
      </w:r>
      <w:r>
        <w:t xml:space="preserve"> сельского поселения Шумячского района Смоленской области.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 xml:space="preserve">Настоящее </w:t>
      </w:r>
      <w:r>
        <w:rPr>
          <w:noProof/>
        </w:rPr>
        <w:t>постановление</w:t>
      </w:r>
      <w:r>
        <w:t xml:space="preserve"> распространяет свое действие на имущество, находящееся в казне Администрации </w:t>
      </w:r>
      <w:r w:rsidR="00173F17">
        <w:t>Первомайского</w:t>
      </w:r>
      <w:r>
        <w:t xml:space="preserve"> сельского поселения Шумячского района Смоленской области, а также на имущество, находящееся в муниципальной собственности </w:t>
      </w:r>
      <w:r w:rsidR="00173F17">
        <w:t>Первомайского</w:t>
      </w:r>
      <w:r>
        <w:t xml:space="preserve"> сельского поселения Шумячского района Смоленской области, закрепленное за учреждениями или предприятиями на праве оперативного управления или хозяйственного ведения.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Имущество, указанное в пунктах 1.1 — 1.4 настоящего постановления предоставляется в пользование по договорам аренды, одним из следующих способов:</w:t>
      </w:r>
    </w:p>
    <w:p w:rsidR="0065326D" w:rsidRDefault="0065326D" w:rsidP="0065326D">
      <w:pPr>
        <w:numPr>
          <w:ilvl w:val="1"/>
          <w:numId w:val="7"/>
        </w:numPr>
        <w:spacing w:after="5" w:line="256" w:lineRule="auto"/>
        <w:ind w:left="28" w:right="14" w:firstLine="7"/>
        <w:jc w:val="both"/>
      </w:pPr>
      <w:r>
        <w:t xml:space="preserve">Без проведения 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конкуренции», </w:t>
      </w:r>
      <w:r w:rsidRPr="00680251">
        <w:rPr>
          <w:szCs w:val="28"/>
        </w:rPr>
        <w:t>постановлением Администрации</w:t>
      </w:r>
      <w:r w:rsidRPr="00680251">
        <w:rPr>
          <w:szCs w:val="28"/>
          <w:lang w:eastAsia="ar-SA"/>
        </w:rPr>
        <w:t xml:space="preserve"> от 1</w:t>
      </w:r>
      <w:r w:rsidR="00173F17">
        <w:rPr>
          <w:szCs w:val="28"/>
          <w:lang w:eastAsia="ar-SA"/>
        </w:rPr>
        <w:t>7</w:t>
      </w:r>
      <w:r>
        <w:rPr>
          <w:szCs w:val="28"/>
          <w:lang w:eastAsia="ar-SA"/>
        </w:rPr>
        <w:t xml:space="preserve"> </w:t>
      </w:r>
      <w:r w:rsidRPr="00680251">
        <w:rPr>
          <w:szCs w:val="28"/>
          <w:lang w:eastAsia="ar-SA"/>
        </w:rPr>
        <w:t xml:space="preserve">февраля 2015года    № </w:t>
      </w:r>
      <w:r w:rsidR="00173F17">
        <w:rPr>
          <w:szCs w:val="28"/>
          <w:lang w:eastAsia="ar-SA"/>
        </w:rPr>
        <w:t>25</w:t>
      </w:r>
      <w:r w:rsidRPr="00680251">
        <w:rPr>
          <w:szCs w:val="28"/>
          <w:lang w:eastAsia="ar-SA"/>
        </w:rPr>
        <w:t xml:space="preserve"> «Об утверждении условий и порядка оказания имущественной </w:t>
      </w:r>
      <w:r w:rsidR="00173F17">
        <w:rPr>
          <w:szCs w:val="28"/>
          <w:lang w:eastAsia="ar-SA"/>
        </w:rPr>
        <w:t>п</w:t>
      </w:r>
      <w:r w:rsidRPr="00680251">
        <w:rPr>
          <w:szCs w:val="28"/>
          <w:lang w:eastAsia="ar-SA"/>
        </w:rPr>
        <w:t>оддержки субъектам малого и среднего предпринимательства</w:t>
      </w:r>
      <w:r w:rsidR="00173F17">
        <w:rPr>
          <w:szCs w:val="28"/>
          <w:lang w:eastAsia="ar-SA"/>
        </w:rPr>
        <w:t xml:space="preserve"> на территории Первомайского сельского поселения Шумячского района Смоленской области</w:t>
      </w:r>
      <w:r w:rsidRPr="00680251">
        <w:rPr>
          <w:szCs w:val="28"/>
          <w:lang w:eastAsia="ar-SA"/>
        </w:rPr>
        <w:t>»,</w:t>
      </w:r>
      <w:r>
        <w:rPr>
          <w:szCs w:val="28"/>
          <w:lang w:eastAsia="ar-SA"/>
        </w:rPr>
        <w:t xml:space="preserve"> </w:t>
      </w:r>
      <w:r>
        <w:t>в случае поступления единственной заявки.</w:t>
      </w:r>
    </w:p>
    <w:p w:rsidR="0065326D" w:rsidRDefault="0065326D" w:rsidP="0065326D">
      <w:pPr>
        <w:numPr>
          <w:ilvl w:val="1"/>
          <w:numId w:val="7"/>
        </w:numPr>
        <w:spacing w:after="5" w:line="256" w:lineRule="auto"/>
        <w:ind w:right="14" w:firstLine="710"/>
        <w:jc w:val="both"/>
      </w:pPr>
      <w:r>
        <w:t xml:space="preserve"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предусматривают&lt;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680251">
        <w:rPr>
          <w:szCs w:val="28"/>
        </w:rPr>
        <w:t>постановлением Администрации</w:t>
      </w:r>
      <w:r w:rsidRPr="00680251">
        <w:rPr>
          <w:szCs w:val="28"/>
          <w:lang w:eastAsia="ar-SA"/>
        </w:rPr>
        <w:t xml:space="preserve"> от 1</w:t>
      </w:r>
      <w:r w:rsidR="00173F17">
        <w:rPr>
          <w:szCs w:val="28"/>
          <w:lang w:eastAsia="ar-SA"/>
        </w:rPr>
        <w:t>7</w:t>
      </w:r>
      <w:r>
        <w:rPr>
          <w:szCs w:val="28"/>
          <w:lang w:eastAsia="ar-SA"/>
        </w:rPr>
        <w:t xml:space="preserve"> </w:t>
      </w:r>
      <w:r w:rsidRPr="00680251">
        <w:rPr>
          <w:szCs w:val="28"/>
          <w:lang w:eastAsia="ar-SA"/>
        </w:rPr>
        <w:t xml:space="preserve">февраля 2015года    № </w:t>
      </w:r>
      <w:r w:rsidR="00173F17">
        <w:rPr>
          <w:szCs w:val="28"/>
          <w:lang w:eastAsia="ar-SA"/>
        </w:rPr>
        <w:t>25</w:t>
      </w:r>
      <w:r w:rsidRPr="00680251">
        <w:rPr>
          <w:szCs w:val="28"/>
          <w:lang w:eastAsia="ar-SA"/>
        </w:rPr>
        <w:t xml:space="preserve"> «Об утверждении условий и порядка оказания имущественной поддержки субъектам малого и среднего предпринимательства</w:t>
      </w:r>
      <w:r w:rsidR="00173F17">
        <w:rPr>
          <w:szCs w:val="28"/>
          <w:lang w:eastAsia="ar-SA"/>
        </w:rPr>
        <w:t xml:space="preserve"> на территории Первомайского сельского поселения Шумячского района Смоленской области</w:t>
      </w:r>
      <w:r w:rsidRPr="00680251">
        <w:rPr>
          <w:szCs w:val="28"/>
          <w:lang w:eastAsia="ar-SA"/>
        </w:rPr>
        <w:t>»,</w:t>
      </w:r>
      <w:r>
        <w:t xml:space="preserve"> в случае поступления двух и более заявок.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 xml:space="preserve">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</w:t>
      </w:r>
      <w:r>
        <w:lastRenderedPageBreak/>
        <w:t>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Срок проведения восстановительных работ устанавливается для арендатора в соответствии с настоящим постановлением, а именно:</w:t>
      </w:r>
    </w:p>
    <w:p w:rsidR="0065326D" w:rsidRDefault="0065326D" w:rsidP="0065326D">
      <w:pPr>
        <w:numPr>
          <w:ilvl w:val="1"/>
          <w:numId w:val="7"/>
        </w:numPr>
        <w:spacing w:after="5" w:line="256" w:lineRule="auto"/>
        <w:ind w:right="14" w:firstLine="710"/>
        <w:jc w:val="both"/>
      </w:pPr>
      <w:r>
        <w:t>Для проведения текущего ремонта, оформления лицензионно разрешительной документации, переоборудования, дооснащения, сертификации — не более одного года.</w:t>
      </w:r>
    </w:p>
    <w:p w:rsidR="0065326D" w:rsidRDefault="0065326D" w:rsidP="0065326D">
      <w:pPr>
        <w:numPr>
          <w:ilvl w:val="1"/>
          <w:numId w:val="7"/>
        </w:numPr>
        <w:spacing w:after="5" w:line="256" w:lineRule="auto"/>
        <w:ind w:right="14" w:firstLine="710"/>
        <w:jc w:val="both"/>
      </w:pPr>
      <w:r>
        <w:t>Для проведения капитального ремонта — не более двух лет.</w:t>
      </w:r>
    </w:p>
    <w:p w:rsidR="0065326D" w:rsidRDefault="0065326D" w:rsidP="0065326D">
      <w:pPr>
        <w:numPr>
          <w:ilvl w:val="1"/>
          <w:numId w:val="7"/>
        </w:numPr>
        <w:spacing w:after="5" w:line="256" w:lineRule="auto"/>
        <w:ind w:right="14" w:firstLine="710"/>
        <w:jc w:val="both"/>
      </w:pPr>
      <w:r>
        <w:t>Для проведения реконструкции — не более трех лет.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В период проведения восстановительных мероприятий эксплуатация имущества не допускается.</w:t>
      </w:r>
    </w:p>
    <w:p w:rsidR="0065326D" w:rsidRDefault="0065326D" w:rsidP="0065326D">
      <w:pPr>
        <w:spacing w:line="252" w:lineRule="auto"/>
        <w:ind w:left="14" w:right="-11" w:firstLine="703"/>
      </w:pPr>
      <w:r>
        <w:t>1 1. 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710"/>
        <w:jc w:val="both"/>
      </w:pPr>
      <w:r>
        <w:t>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№ 135-ФЗ «Об оценочной деятельности в Российской Федерации».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710"/>
        <w:jc w:val="both"/>
      </w:pPr>
      <w:r>
        <w:t>Возмещение затрат Арендатора на проведение восстановительных мероприятий, при наличии подтверждающих документов, в том числе дефектной ведомости, сметы расчетов,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710"/>
        <w:jc w:val="both"/>
      </w:pPr>
      <w:r>
        <w:t>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14"/>
        <w:jc w:val="both"/>
      </w:pPr>
      <w:r>
        <w:t>Заключение договора аренды в соответствии с настоящим постановлением 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65326D" w:rsidRDefault="0065326D" w:rsidP="0065326D">
      <w:pPr>
        <w:ind w:right="14"/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>Глава муниципального образования</w:t>
      </w:r>
    </w:p>
    <w:p w:rsidR="00B537F9" w:rsidRPr="00CB5E84" w:rsidRDefault="00C84BB7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r>
        <w:rPr>
          <w:szCs w:val="28"/>
        </w:rPr>
        <w:t>Первомайского</w:t>
      </w:r>
      <w:r w:rsidR="00B537F9" w:rsidRPr="00CB5E84">
        <w:rPr>
          <w:szCs w:val="28"/>
        </w:rPr>
        <w:t xml:space="preserve"> сельского поселения </w:t>
      </w: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proofErr w:type="spellStart"/>
      <w:r w:rsidRPr="00CB5E84">
        <w:rPr>
          <w:szCs w:val="28"/>
        </w:rPr>
        <w:t>Шумячского</w:t>
      </w:r>
      <w:proofErr w:type="spellEnd"/>
      <w:r w:rsidRPr="00CB5E84">
        <w:rPr>
          <w:szCs w:val="28"/>
        </w:rPr>
        <w:t xml:space="preserve"> района Смоленской области                                        </w:t>
      </w:r>
      <w:r w:rsidR="00C84BB7">
        <w:rPr>
          <w:szCs w:val="28"/>
        </w:rPr>
        <w:t xml:space="preserve">С.В. </w:t>
      </w:r>
      <w:proofErr w:type="spellStart"/>
      <w:r w:rsidR="00C84BB7">
        <w:rPr>
          <w:szCs w:val="28"/>
        </w:rPr>
        <w:t>Богрянцева</w:t>
      </w:r>
      <w:proofErr w:type="spellEnd"/>
    </w:p>
    <w:p w:rsidR="00B537F9" w:rsidRDefault="00B537F9" w:rsidP="00B537F9">
      <w:pPr>
        <w:rPr>
          <w:szCs w:val="28"/>
        </w:rPr>
      </w:pPr>
    </w:p>
    <w:p w:rsidR="00B537F9" w:rsidRPr="00CB5E84" w:rsidRDefault="00B537F9" w:rsidP="0030734D">
      <w:pPr>
        <w:spacing w:line="302" w:lineRule="exact"/>
        <w:ind w:right="1640"/>
        <w:rPr>
          <w:szCs w:val="28"/>
        </w:rPr>
      </w:pPr>
      <w:bookmarkStart w:id="0" w:name="_GoBack"/>
      <w:bookmarkEnd w:id="0"/>
    </w:p>
    <w:sectPr w:rsidR="00B537F9" w:rsidRPr="00CB5E84" w:rsidSect="00E3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50E"/>
    <w:multiLevelType w:val="multilevel"/>
    <w:tmpl w:val="27506D24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C3710"/>
    <w:multiLevelType w:val="multilevel"/>
    <w:tmpl w:val="4A82A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FD65667"/>
    <w:multiLevelType w:val="multilevel"/>
    <w:tmpl w:val="E13070F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F2E4F"/>
    <w:multiLevelType w:val="hybridMultilevel"/>
    <w:tmpl w:val="AA46C98A"/>
    <w:lvl w:ilvl="0" w:tplc="4030C68A">
      <w:start w:val="1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A762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62F0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04E7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62F3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EDF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9BA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18E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83134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6" w15:restartNumberingAfterBreak="0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00CE8"/>
    <w:rsid w:val="0003127C"/>
    <w:rsid w:val="00094E89"/>
    <w:rsid w:val="000A463A"/>
    <w:rsid w:val="000C016B"/>
    <w:rsid w:val="000C26DC"/>
    <w:rsid w:val="00121A5E"/>
    <w:rsid w:val="00124C62"/>
    <w:rsid w:val="00157565"/>
    <w:rsid w:val="00172C93"/>
    <w:rsid w:val="00173F17"/>
    <w:rsid w:val="0018085A"/>
    <w:rsid w:val="00185665"/>
    <w:rsid w:val="001A563A"/>
    <w:rsid w:val="00260767"/>
    <w:rsid w:val="00285238"/>
    <w:rsid w:val="002D29BC"/>
    <w:rsid w:val="0030734D"/>
    <w:rsid w:val="00394CE3"/>
    <w:rsid w:val="00430137"/>
    <w:rsid w:val="00431C3D"/>
    <w:rsid w:val="005C2466"/>
    <w:rsid w:val="005D1197"/>
    <w:rsid w:val="005F2E11"/>
    <w:rsid w:val="0061480C"/>
    <w:rsid w:val="00633C9A"/>
    <w:rsid w:val="0065326D"/>
    <w:rsid w:val="00670642"/>
    <w:rsid w:val="007C60B6"/>
    <w:rsid w:val="007D1E30"/>
    <w:rsid w:val="008446BA"/>
    <w:rsid w:val="00851317"/>
    <w:rsid w:val="008F7A3A"/>
    <w:rsid w:val="00921AC7"/>
    <w:rsid w:val="009967E1"/>
    <w:rsid w:val="009F1F5A"/>
    <w:rsid w:val="009F2118"/>
    <w:rsid w:val="00A84FC7"/>
    <w:rsid w:val="00AB5E56"/>
    <w:rsid w:val="00AF76F6"/>
    <w:rsid w:val="00B020E4"/>
    <w:rsid w:val="00B267E9"/>
    <w:rsid w:val="00B26968"/>
    <w:rsid w:val="00B537F9"/>
    <w:rsid w:val="00BD4E5A"/>
    <w:rsid w:val="00C323F8"/>
    <w:rsid w:val="00C7442F"/>
    <w:rsid w:val="00C84BB7"/>
    <w:rsid w:val="00CB5E84"/>
    <w:rsid w:val="00CD31CC"/>
    <w:rsid w:val="00CE0380"/>
    <w:rsid w:val="00E2241C"/>
    <w:rsid w:val="00E34174"/>
    <w:rsid w:val="00EB3D12"/>
    <w:rsid w:val="00EC0BFC"/>
    <w:rsid w:val="00F7348D"/>
    <w:rsid w:val="00F86529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C623-F2DC-4D4F-A594-8FDEEB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semiHidden/>
    <w:unhideWhenUsed/>
    <w:rsid w:val="0065326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653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5326D"/>
    <w:pPr>
      <w:spacing w:after="5" w:line="256" w:lineRule="auto"/>
      <w:ind w:left="720" w:right="65" w:firstLine="710"/>
      <w:contextualSpacing/>
      <w:jc w:val="both"/>
    </w:pPr>
    <w:rPr>
      <w:color w:val="000000"/>
      <w:szCs w:val="22"/>
    </w:rPr>
  </w:style>
  <w:style w:type="character" w:customStyle="1" w:styleId="ConsPlusNormal0">
    <w:name w:val="ConsPlusNormal Знак"/>
    <w:link w:val="ConsPlusNormal"/>
    <w:locked/>
    <w:rsid w:val="006532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file:///Z:\&#1056;&#1099;&#1078;&#1080;&#1082;&#1086;&#1074;&#1072;\&#1087;&#1088;&#1086;&#1077;&#1082;&#1090;%20&#1087;&#1086;&#1089;&#1090;&#1072;&#1085;&#1086;&#1074;&#1083;&#1077;&#1085;&#1080;&#1103;%20&#1055;&#1086;&#1083;&#1086;&#1078;&#1077;&#1085;&#1080;&#1077;%20&#1086;%20&#1087;&#1086;&#1088;&#1103;&#1076;&#1082;&#1077;%20&#1080;%20&#1091;&#1089;&#1083;&#1086;&#1074;&#1080;&#1103;&#1093;%20&#1087;&#1088;&#1077;&#1076;.%20&#1072;&#1088;&#1077;&#1085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84A984700F6AD3590BD7ACFEE4712B01C2A14DDA86D67C7FE02D699F29171226B44C70589DB1EF946351A5B3DF681CB0BE5461E61B3021G0u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6545-4186-400C-87BB-CCA433D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2022-02-09T12:05:00Z</cp:lastPrinted>
  <dcterms:created xsi:type="dcterms:W3CDTF">2021-04-19T06:14:00Z</dcterms:created>
  <dcterms:modified xsi:type="dcterms:W3CDTF">2022-02-21T09:52:00Z</dcterms:modified>
</cp:coreProperties>
</file>