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6477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Pr="000F24EF" w:rsidRDefault="00CB22B2" w:rsidP="00CB22B2">
      <w:pPr>
        <w:jc w:val="center"/>
        <w:rPr>
          <w:b/>
          <w:szCs w:val="24"/>
        </w:rPr>
      </w:pPr>
      <w:r w:rsidRPr="000F24EF">
        <w:rPr>
          <w:b/>
          <w:szCs w:val="24"/>
        </w:rPr>
        <w:t xml:space="preserve">АДМИНИСТРАЦИЯ  </w:t>
      </w:r>
      <w:r w:rsidR="000F24EF">
        <w:rPr>
          <w:b/>
          <w:szCs w:val="24"/>
        </w:rPr>
        <w:t>ПОНЯТОВСКОГО СЕЛЬСКОГО ПОСЕЛЕНИЯ</w:t>
      </w:r>
      <w:r w:rsidRPr="000F24EF">
        <w:rPr>
          <w:b/>
          <w:szCs w:val="24"/>
        </w:rPr>
        <w:t xml:space="preserve"> </w:t>
      </w:r>
    </w:p>
    <w:p w:rsidR="00CB22B2" w:rsidRPr="000F24EF" w:rsidRDefault="00CB22B2" w:rsidP="00CB22B2">
      <w:pPr>
        <w:jc w:val="center"/>
        <w:rPr>
          <w:b/>
          <w:szCs w:val="24"/>
        </w:rPr>
      </w:pPr>
      <w:r w:rsidRPr="000F24EF">
        <w:rPr>
          <w:b/>
          <w:szCs w:val="24"/>
        </w:rPr>
        <w:t>ШУМЯЧСК</w:t>
      </w:r>
      <w:r w:rsidR="000F24EF">
        <w:rPr>
          <w:b/>
          <w:szCs w:val="24"/>
        </w:rPr>
        <w:t>ОГО</w:t>
      </w:r>
      <w:r w:rsidRPr="000F24EF">
        <w:rPr>
          <w:b/>
          <w:szCs w:val="24"/>
        </w:rPr>
        <w:t xml:space="preserve">   РАЙОН</w:t>
      </w:r>
      <w:r w:rsidR="000F24EF">
        <w:rPr>
          <w:b/>
          <w:szCs w:val="24"/>
        </w:rPr>
        <w:t>А</w:t>
      </w:r>
      <w:r w:rsidRPr="000F24EF">
        <w:rPr>
          <w:b/>
          <w:szCs w:val="24"/>
        </w:rPr>
        <w:t xml:space="preserve"> СМОЛЕНСКОЙ  ОБЛАСТИ</w:t>
      </w:r>
    </w:p>
    <w:p w:rsidR="00CB22B2" w:rsidRPr="000F24EF" w:rsidRDefault="00CB22B2" w:rsidP="00CB22B2">
      <w:pPr>
        <w:jc w:val="center"/>
        <w:rPr>
          <w:b/>
          <w:szCs w:val="24"/>
        </w:rPr>
      </w:pPr>
    </w:p>
    <w:p w:rsidR="00CB22B2" w:rsidRPr="000F24EF" w:rsidRDefault="00CB22B2" w:rsidP="00CB22B2">
      <w:pPr>
        <w:tabs>
          <w:tab w:val="left" w:pos="7655"/>
        </w:tabs>
        <w:jc w:val="center"/>
        <w:rPr>
          <w:b/>
          <w:szCs w:val="24"/>
        </w:rPr>
      </w:pPr>
      <w:r w:rsidRPr="000F24EF">
        <w:rPr>
          <w:b/>
          <w:szCs w:val="24"/>
        </w:rPr>
        <w:t>ПОСТАНОВЛЕНИЕ</w:t>
      </w:r>
    </w:p>
    <w:p w:rsidR="00CB22B2" w:rsidRPr="000F24EF" w:rsidRDefault="00CB22B2" w:rsidP="00CB22B2">
      <w:pPr>
        <w:tabs>
          <w:tab w:val="left" w:pos="7655"/>
        </w:tabs>
        <w:rPr>
          <w:szCs w:val="24"/>
        </w:rPr>
      </w:pPr>
    </w:p>
    <w:p w:rsidR="00CB22B2" w:rsidRPr="000F24EF" w:rsidRDefault="001F1149" w:rsidP="00CB22B2">
      <w:pPr>
        <w:rPr>
          <w:szCs w:val="24"/>
          <w:u w:val="single"/>
        </w:rPr>
      </w:pPr>
      <w:r>
        <w:rPr>
          <w:szCs w:val="24"/>
        </w:rPr>
        <w:t xml:space="preserve">        </w:t>
      </w:r>
      <w:r w:rsidR="00CB22B2" w:rsidRPr="001F1149">
        <w:rPr>
          <w:szCs w:val="24"/>
        </w:rPr>
        <w:t xml:space="preserve">от </w:t>
      </w:r>
      <w:r>
        <w:rPr>
          <w:szCs w:val="24"/>
        </w:rPr>
        <w:t xml:space="preserve"> 18.03.2022года                                                                         </w:t>
      </w:r>
      <w:r w:rsidR="00CB22B2" w:rsidRPr="000F24EF">
        <w:rPr>
          <w:szCs w:val="24"/>
        </w:rPr>
        <w:t>№</w:t>
      </w:r>
      <w:r w:rsidR="00744E30" w:rsidRPr="000F24EF">
        <w:rPr>
          <w:szCs w:val="24"/>
        </w:rPr>
        <w:t xml:space="preserve"> </w:t>
      </w:r>
      <w:r>
        <w:rPr>
          <w:szCs w:val="24"/>
        </w:rPr>
        <w:t>23</w:t>
      </w:r>
    </w:p>
    <w:p w:rsidR="00CB22B2" w:rsidRPr="001F1149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Cs w:val="24"/>
          <w:lang w:val="ru-RU"/>
        </w:rPr>
      </w:pPr>
      <w:r w:rsidRPr="000F24EF">
        <w:rPr>
          <w:szCs w:val="24"/>
        </w:rPr>
        <w:t xml:space="preserve">        </w:t>
      </w:r>
      <w:r w:rsidR="001F1149">
        <w:rPr>
          <w:szCs w:val="24"/>
          <w:lang w:val="ru-RU"/>
        </w:rPr>
        <w:t>ст. Понятовка</w:t>
      </w:r>
    </w:p>
    <w:p w:rsidR="00F765E2" w:rsidRPr="000F24EF" w:rsidRDefault="00F765E2" w:rsidP="002569CE">
      <w:pPr>
        <w:rPr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B26B1" w:rsidRPr="000F24EF" w:rsidTr="00BB26B1">
        <w:tc>
          <w:tcPr>
            <w:tcW w:w="5068" w:type="dxa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Cs w:val="24"/>
              </w:rPr>
            </w:pPr>
            <w:r w:rsidRPr="000F24EF">
              <w:rPr>
                <w:bCs/>
                <w:color w:val="000000"/>
                <w:szCs w:val="24"/>
              </w:rPr>
              <w:t xml:space="preserve">Об утверждении </w:t>
            </w:r>
            <w:bookmarkStart w:id="0" w:name="_Hlk87436565"/>
            <w:bookmarkStart w:id="1" w:name="_Hlk87436822"/>
            <w:r w:rsidRPr="000F24EF">
              <w:rPr>
                <w:bCs/>
                <w:color w:val="000000"/>
                <w:szCs w:val="24"/>
              </w:rPr>
              <w:t xml:space="preserve">формы проверочного листа, используемого </w:t>
            </w:r>
            <w:bookmarkEnd w:id="0"/>
            <w:r w:rsidR="001F1149">
              <w:rPr>
                <w:bCs/>
                <w:color w:val="000000"/>
                <w:szCs w:val="24"/>
              </w:rPr>
              <w:t xml:space="preserve">при 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осуществлении муниц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и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пального контроля на автомобильном тран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с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порте и в дорожном хозяйстве в гран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и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цах населенных пунктов Понятовского сел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ь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ского поселения Шумячского  района Смоле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н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ской области</w:t>
            </w:r>
            <w:bookmarkEnd w:id="1"/>
          </w:p>
        </w:tc>
        <w:tc>
          <w:tcPr>
            <w:tcW w:w="5069" w:type="dxa"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Cs w:val="24"/>
              </w:rPr>
            </w:pPr>
          </w:p>
        </w:tc>
      </w:tr>
    </w:tbl>
    <w:p w:rsidR="00BB26B1" w:rsidRPr="000F24EF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Cs w:val="24"/>
        </w:rPr>
      </w:pPr>
    </w:p>
    <w:p w:rsidR="00BB26B1" w:rsidRPr="000F24EF" w:rsidRDefault="00BB26B1" w:rsidP="00BB26B1">
      <w:pPr>
        <w:overflowPunct/>
        <w:ind w:firstLine="708"/>
        <w:jc w:val="both"/>
        <w:textAlignment w:val="auto"/>
        <w:rPr>
          <w:szCs w:val="24"/>
        </w:rPr>
      </w:pPr>
      <w:r w:rsidRPr="000F24EF">
        <w:rPr>
          <w:color w:val="000000"/>
          <w:szCs w:val="24"/>
        </w:rPr>
        <w:t>В соответствии со статьей 53 Федерального закона от 31.07.2020 № 248-ФЗ «О государс</w:t>
      </w:r>
      <w:r w:rsidRPr="000F24EF">
        <w:rPr>
          <w:color w:val="000000"/>
          <w:szCs w:val="24"/>
        </w:rPr>
        <w:t>т</w:t>
      </w:r>
      <w:r w:rsidRPr="000F24EF">
        <w:rPr>
          <w:color w:val="000000"/>
          <w:szCs w:val="24"/>
        </w:rPr>
        <w:t xml:space="preserve">венном контроле (надзоре) и муниципальном контроле в Российской </w:t>
      </w:r>
      <w:r w:rsidR="001F1149">
        <w:rPr>
          <w:color w:val="000000"/>
          <w:szCs w:val="24"/>
        </w:rPr>
        <w:t xml:space="preserve"> </w:t>
      </w:r>
      <w:r w:rsidRPr="000F24EF">
        <w:rPr>
          <w:color w:val="000000"/>
          <w:szCs w:val="24"/>
        </w:rPr>
        <w:t xml:space="preserve">Федерации», </w:t>
      </w:r>
      <w:r w:rsidRPr="000F24EF">
        <w:rPr>
          <w:color w:val="000000"/>
          <w:szCs w:val="24"/>
          <w:shd w:val="clear" w:color="auto" w:fill="FFFFFF"/>
        </w:rPr>
        <w:t>а также прин</w:t>
      </w:r>
      <w:r w:rsidRPr="000F24EF">
        <w:rPr>
          <w:color w:val="000000"/>
          <w:szCs w:val="24"/>
          <w:shd w:val="clear" w:color="auto" w:fill="FFFFFF"/>
        </w:rPr>
        <w:t>и</w:t>
      </w:r>
      <w:r w:rsidRPr="000F24EF">
        <w:rPr>
          <w:color w:val="000000"/>
          <w:szCs w:val="24"/>
          <w:shd w:val="clear" w:color="auto" w:fill="FFFFFF"/>
        </w:rPr>
        <w:t>мая во внимание вступающее в силу с 1 марта 2022 года постановление Правительства Росси</w:t>
      </w:r>
      <w:r w:rsidRPr="000F24EF">
        <w:rPr>
          <w:color w:val="000000"/>
          <w:szCs w:val="24"/>
          <w:shd w:val="clear" w:color="auto" w:fill="FFFFFF"/>
        </w:rPr>
        <w:t>й</w:t>
      </w:r>
      <w:r w:rsidRPr="000F24EF">
        <w:rPr>
          <w:color w:val="000000"/>
          <w:szCs w:val="24"/>
          <w:shd w:val="clear" w:color="auto" w:fill="FFFFFF"/>
        </w:rPr>
        <w:t>ской Федерации от 27.10.2021 № 1844 «Об утверждении требований к разработке, содержанию, общ</w:t>
      </w:r>
      <w:r w:rsidRPr="000F24EF">
        <w:rPr>
          <w:color w:val="000000"/>
          <w:szCs w:val="24"/>
          <w:shd w:val="clear" w:color="auto" w:fill="FFFFFF"/>
        </w:rPr>
        <w:t>е</w:t>
      </w:r>
      <w:r w:rsidRPr="000F24EF">
        <w:rPr>
          <w:color w:val="000000"/>
          <w:szCs w:val="24"/>
          <w:shd w:val="clear" w:color="auto" w:fill="FFFFFF"/>
        </w:rPr>
        <w:t>ственному обсуждению проектов форм проверочных листов, утверждению, применению, актуал</w:t>
      </w:r>
      <w:r w:rsidRPr="000F24EF">
        <w:rPr>
          <w:color w:val="000000"/>
          <w:szCs w:val="24"/>
          <w:shd w:val="clear" w:color="auto" w:fill="FFFFFF"/>
        </w:rPr>
        <w:t>и</w:t>
      </w:r>
      <w:r w:rsidRPr="000F24EF">
        <w:rPr>
          <w:color w:val="000000"/>
          <w:szCs w:val="24"/>
          <w:shd w:val="clear" w:color="auto" w:fill="FFFFFF"/>
        </w:rPr>
        <w:t>зации форм проверочных листов, а также случаев обязательного применения пров</w:t>
      </w:r>
      <w:r w:rsidRPr="000F24EF">
        <w:rPr>
          <w:color w:val="000000"/>
          <w:szCs w:val="24"/>
          <w:shd w:val="clear" w:color="auto" w:fill="FFFFFF"/>
        </w:rPr>
        <w:t>е</w:t>
      </w:r>
      <w:r w:rsidRPr="000F24EF">
        <w:rPr>
          <w:color w:val="000000"/>
          <w:szCs w:val="24"/>
          <w:shd w:val="clear" w:color="auto" w:fill="FFFFFF"/>
        </w:rPr>
        <w:t>рочных                   листов»</w:t>
      </w:r>
    </w:p>
    <w:p w:rsidR="001F1149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F24EF">
        <w:rPr>
          <w:szCs w:val="24"/>
        </w:rPr>
        <w:t xml:space="preserve">Администрация </w:t>
      </w:r>
      <w:r w:rsidR="001F1149">
        <w:rPr>
          <w:szCs w:val="24"/>
        </w:rPr>
        <w:t xml:space="preserve">Понятовского сельского поселения  Шумячского       района  </w:t>
      </w:r>
      <w:r w:rsidRPr="000F24EF">
        <w:rPr>
          <w:szCs w:val="24"/>
        </w:rPr>
        <w:t xml:space="preserve"> Смоленской </w:t>
      </w:r>
    </w:p>
    <w:p w:rsidR="00BB26B1" w:rsidRPr="000F24EF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F24EF">
        <w:rPr>
          <w:szCs w:val="24"/>
        </w:rPr>
        <w:t>о</w:t>
      </w:r>
      <w:r w:rsidRPr="000F24EF">
        <w:rPr>
          <w:szCs w:val="24"/>
        </w:rPr>
        <w:t>б</w:t>
      </w:r>
      <w:r w:rsidRPr="000F24EF">
        <w:rPr>
          <w:szCs w:val="24"/>
        </w:rPr>
        <w:t>ласти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709"/>
        <w:textAlignment w:val="auto"/>
        <w:outlineLvl w:val="0"/>
        <w:rPr>
          <w:szCs w:val="24"/>
        </w:rPr>
      </w:pPr>
      <w:r w:rsidRPr="000F24EF">
        <w:rPr>
          <w:szCs w:val="24"/>
        </w:rPr>
        <w:t>П О С Т А Н О В Л Я Е Т:</w:t>
      </w:r>
    </w:p>
    <w:p w:rsidR="00BB26B1" w:rsidRPr="000F24EF" w:rsidRDefault="00BB26B1" w:rsidP="00BB26B1">
      <w:pPr>
        <w:overflowPunct/>
        <w:autoSpaceDE/>
        <w:autoSpaceDN/>
        <w:adjustRightInd/>
        <w:ind w:right="-1" w:firstLine="708"/>
        <w:jc w:val="both"/>
        <w:textAlignment w:val="auto"/>
        <w:rPr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F24EF">
        <w:rPr>
          <w:szCs w:val="24"/>
        </w:rPr>
        <w:t xml:space="preserve">1. </w:t>
      </w:r>
      <w:r w:rsidRPr="000F24EF">
        <w:rPr>
          <w:color w:val="0D0D0D"/>
          <w:spacing w:val="2"/>
          <w:szCs w:val="24"/>
        </w:rPr>
        <w:t>Утвердить форму проверочного листа, используемого</w:t>
      </w:r>
      <w:r w:rsidRPr="000F24EF">
        <w:rPr>
          <w:szCs w:val="24"/>
        </w:rPr>
        <w:t xml:space="preserve"> при 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осуществлении муниципал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ь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ного контроля на автомобильном транспорте и в дорожном хозяйстве в границах населенных пун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к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тов Понятовского сельского поселения Шумячского  района Смоленской области</w:t>
      </w:r>
      <w:r w:rsidR="001F1149" w:rsidRPr="000F24EF">
        <w:rPr>
          <w:szCs w:val="24"/>
        </w:rPr>
        <w:t xml:space="preserve"> </w:t>
      </w:r>
      <w:r w:rsidRPr="000F24EF">
        <w:rPr>
          <w:szCs w:val="24"/>
        </w:rPr>
        <w:t>согласно</w:t>
      </w:r>
      <w:r w:rsidRPr="000F24EF">
        <w:rPr>
          <w:color w:val="0D0D0D"/>
          <w:spacing w:val="2"/>
          <w:szCs w:val="24"/>
        </w:rPr>
        <w:t xml:space="preserve"> прил</w:t>
      </w:r>
      <w:r w:rsidRPr="000F24EF">
        <w:rPr>
          <w:color w:val="0D0D0D"/>
          <w:spacing w:val="2"/>
          <w:szCs w:val="24"/>
        </w:rPr>
        <w:t>о</w:t>
      </w:r>
      <w:r w:rsidRPr="000F24EF">
        <w:rPr>
          <w:color w:val="0D0D0D"/>
          <w:spacing w:val="2"/>
          <w:szCs w:val="24"/>
        </w:rPr>
        <w:t>жению</w:t>
      </w:r>
      <w:r w:rsidRPr="000F24EF">
        <w:rPr>
          <w:szCs w:val="24"/>
        </w:rPr>
        <w:t>.</w:t>
      </w:r>
    </w:p>
    <w:p w:rsidR="001F1149" w:rsidRDefault="001F1149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</w:p>
    <w:p w:rsidR="00BB26B1" w:rsidRPr="000F24EF" w:rsidRDefault="00BB26B1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  <w:r w:rsidRPr="000F24EF">
        <w:rPr>
          <w:color w:val="000000"/>
          <w:szCs w:val="24"/>
        </w:rPr>
        <w:t xml:space="preserve">2. Настоящее Постановление вступает в силу со дня его официального </w:t>
      </w:r>
      <w:r w:rsidR="001F1149">
        <w:rPr>
          <w:color w:val="000000"/>
          <w:szCs w:val="24"/>
        </w:rPr>
        <w:t xml:space="preserve"> </w:t>
      </w:r>
      <w:r w:rsidRPr="000F24EF">
        <w:rPr>
          <w:color w:val="000000"/>
          <w:szCs w:val="24"/>
        </w:rPr>
        <w:t>опубликов</w:t>
      </w:r>
      <w:r w:rsidRPr="000F24EF">
        <w:rPr>
          <w:color w:val="000000"/>
          <w:szCs w:val="24"/>
        </w:rPr>
        <w:t>а</w:t>
      </w:r>
      <w:r w:rsidRPr="000F24EF">
        <w:rPr>
          <w:color w:val="000000"/>
          <w:szCs w:val="24"/>
        </w:rPr>
        <w:t>ния.</w:t>
      </w:r>
    </w:p>
    <w:p w:rsidR="001F1149" w:rsidRDefault="001F1149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  <w:r w:rsidRPr="000F24EF">
        <w:rPr>
          <w:color w:val="000000"/>
          <w:szCs w:val="24"/>
        </w:rPr>
        <w:t>3. Обеспечить размещение настоящего Постановления на официальном сайте Администр</w:t>
      </w:r>
      <w:r w:rsidRPr="000F24EF">
        <w:rPr>
          <w:color w:val="000000"/>
          <w:szCs w:val="24"/>
        </w:rPr>
        <w:t>а</w:t>
      </w:r>
      <w:r w:rsidRPr="000F24EF">
        <w:rPr>
          <w:color w:val="000000"/>
          <w:szCs w:val="24"/>
        </w:rPr>
        <w:t xml:space="preserve">ции муниципального образования «Шумячский район» Смоленской </w:t>
      </w:r>
      <w:r w:rsidR="001F1149">
        <w:rPr>
          <w:color w:val="000000"/>
          <w:szCs w:val="24"/>
        </w:rPr>
        <w:t xml:space="preserve"> </w:t>
      </w:r>
      <w:r w:rsidRPr="000F24EF">
        <w:rPr>
          <w:color w:val="000000"/>
          <w:szCs w:val="24"/>
        </w:rPr>
        <w:t>области в информацио</w:t>
      </w:r>
      <w:r w:rsidRPr="000F24EF">
        <w:rPr>
          <w:color w:val="000000"/>
          <w:szCs w:val="24"/>
        </w:rPr>
        <w:t>н</w:t>
      </w:r>
      <w:r w:rsidRPr="000F24EF">
        <w:rPr>
          <w:color w:val="000000"/>
          <w:szCs w:val="24"/>
        </w:rPr>
        <w:t xml:space="preserve">но-коммуникационной сети «Интернет» и </w:t>
      </w:r>
      <w:r w:rsidRPr="000F24EF">
        <w:rPr>
          <w:color w:val="000000"/>
          <w:szCs w:val="24"/>
          <w:shd w:val="clear" w:color="auto" w:fill="FFFFFF"/>
        </w:rPr>
        <w:t>внесение формы проверочного листа в единый реестр в</w:t>
      </w:r>
      <w:r w:rsidRPr="000F24EF">
        <w:rPr>
          <w:color w:val="000000"/>
          <w:szCs w:val="24"/>
          <w:shd w:val="clear" w:color="auto" w:fill="FFFFFF"/>
        </w:rPr>
        <w:t>и</w:t>
      </w:r>
      <w:r w:rsidRPr="000F24EF">
        <w:rPr>
          <w:color w:val="000000"/>
          <w:szCs w:val="24"/>
          <w:shd w:val="clear" w:color="auto" w:fill="FFFFFF"/>
        </w:rPr>
        <w:t>дов федерального государственного контроля (надзора), регионального государственного контр</w:t>
      </w:r>
      <w:r w:rsidRPr="000F24EF">
        <w:rPr>
          <w:color w:val="000000"/>
          <w:szCs w:val="24"/>
          <w:shd w:val="clear" w:color="auto" w:fill="FFFFFF"/>
        </w:rPr>
        <w:t>о</w:t>
      </w:r>
      <w:r w:rsidRPr="000F24EF">
        <w:rPr>
          <w:color w:val="000000"/>
          <w:szCs w:val="24"/>
          <w:shd w:val="clear" w:color="auto" w:fill="FFFFFF"/>
        </w:rPr>
        <w:t>ля (надзора), муниципального    контроля</w:t>
      </w:r>
      <w:r w:rsidRPr="000F24EF">
        <w:rPr>
          <w:color w:val="000000"/>
          <w:szCs w:val="24"/>
        </w:rPr>
        <w:t>.</w:t>
      </w:r>
    </w:p>
    <w:p w:rsidR="00BB26B1" w:rsidRPr="000F24EF" w:rsidRDefault="00BB26B1" w:rsidP="00BB26B1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tbl>
      <w:tblPr>
        <w:tblW w:w="11743" w:type="dxa"/>
        <w:jc w:val="center"/>
        <w:tblLook w:val="04A0"/>
      </w:tblPr>
      <w:tblGrid>
        <w:gridCol w:w="8124"/>
        <w:gridCol w:w="3619"/>
      </w:tblGrid>
      <w:tr w:rsidR="00BB26B1" w:rsidRPr="000F24EF" w:rsidTr="000F24EF">
        <w:trPr>
          <w:trHeight w:val="1130"/>
          <w:jc w:val="center"/>
        </w:trPr>
        <w:tc>
          <w:tcPr>
            <w:tcW w:w="8124" w:type="dxa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 xml:space="preserve">Глава муниципального образования </w:t>
            </w:r>
          </w:p>
          <w:p w:rsidR="00BB26B1" w:rsidRDefault="000F24EF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Cs w:val="24"/>
              </w:rPr>
            </w:pPr>
            <w:r>
              <w:rPr>
                <w:szCs w:val="24"/>
              </w:rPr>
              <w:t>Понятовского сельского поселения</w:t>
            </w:r>
          </w:p>
          <w:p w:rsidR="000F24EF" w:rsidRPr="000F24EF" w:rsidRDefault="000F24EF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Cs w:val="24"/>
              </w:rPr>
            </w:pPr>
            <w:r>
              <w:rPr>
                <w:szCs w:val="24"/>
              </w:rPr>
              <w:t>Шумячского района Смоленской области                                  Н.Б.Бондарева</w:t>
            </w:r>
          </w:p>
        </w:tc>
        <w:tc>
          <w:tcPr>
            <w:tcW w:w="3619" w:type="dxa"/>
          </w:tcPr>
          <w:p w:rsidR="00BB26B1" w:rsidRPr="000F24EF" w:rsidRDefault="00BB26B1" w:rsidP="000F24E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</w:tbl>
    <w:tbl>
      <w:tblPr>
        <w:tblStyle w:val="af2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536"/>
      </w:tblGrid>
      <w:tr w:rsidR="00BB26B1" w:rsidRPr="000F24EF" w:rsidTr="004B09DE">
        <w:trPr>
          <w:trHeight w:val="1671"/>
        </w:trPr>
        <w:tc>
          <w:tcPr>
            <w:tcW w:w="3827" w:type="dxa"/>
          </w:tcPr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1F1149" w:rsidRDefault="001F1149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BB26B1" w:rsidRP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             </w:t>
            </w:r>
            <w:r w:rsidR="00BB26B1" w:rsidRPr="000F24EF">
              <w:rPr>
                <w:color w:val="000000"/>
                <w:szCs w:val="24"/>
              </w:rPr>
              <w:t>Приложение</w:t>
            </w: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 xml:space="preserve">к постановлению Администрации </w:t>
            </w:r>
            <w:r w:rsidR="001F1149">
              <w:rPr>
                <w:color w:val="000000"/>
                <w:szCs w:val="24"/>
              </w:rPr>
              <w:t>Пон</w:t>
            </w:r>
            <w:r w:rsidR="001F1149">
              <w:rPr>
                <w:color w:val="000000"/>
                <w:szCs w:val="24"/>
              </w:rPr>
              <w:t>я</w:t>
            </w:r>
            <w:r w:rsidR="001F1149">
              <w:rPr>
                <w:color w:val="000000"/>
                <w:szCs w:val="24"/>
              </w:rPr>
              <w:t>товского сельского поселения Шумя</w:t>
            </w:r>
            <w:r w:rsidR="001F1149">
              <w:rPr>
                <w:color w:val="000000"/>
                <w:szCs w:val="24"/>
              </w:rPr>
              <w:t>ч</w:t>
            </w:r>
            <w:r w:rsidR="001F1149">
              <w:rPr>
                <w:color w:val="000000"/>
                <w:szCs w:val="24"/>
              </w:rPr>
              <w:t xml:space="preserve">ского района </w:t>
            </w:r>
            <w:r w:rsidRPr="000F24EF">
              <w:rPr>
                <w:color w:val="000000"/>
                <w:szCs w:val="24"/>
              </w:rPr>
              <w:t>Смоленской о</w:t>
            </w:r>
            <w:r w:rsidRPr="000F24EF">
              <w:rPr>
                <w:color w:val="000000"/>
                <w:szCs w:val="24"/>
              </w:rPr>
              <w:t>б</w:t>
            </w:r>
            <w:r w:rsidRPr="000F24EF">
              <w:rPr>
                <w:color w:val="000000"/>
                <w:szCs w:val="24"/>
              </w:rPr>
              <w:t xml:space="preserve">ласти </w:t>
            </w: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 xml:space="preserve">от </w:t>
            </w:r>
            <w:r w:rsidR="001F1149">
              <w:rPr>
                <w:color w:val="000000"/>
                <w:szCs w:val="24"/>
              </w:rPr>
              <w:t>18.03.</w:t>
            </w:r>
            <w:r w:rsidRPr="000F24EF">
              <w:rPr>
                <w:color w:val="000000"/>
                <w:szCs w:val="24"/>
              </w:rPr>
              <w:t xml:space="preserve">2022г. </w:t>
            </w:r>
            <w:r w:rsidR="001F1149">
              <w:rPr>
                <w:color w:val="000000"/>
                <w:szCs w:val="24"/>
              </w:rPr>
              <w:t xml:space="preserve"> </w:t>
            </w:r>
            <w:r w:rsidRPr="000F24EF">
              <w:rPr>
                <w:color w:val="000000"/>
                <w:szCs w:val="24"/>
              </w:rPr>
              <w:t xml:space="preserve">№ </w:t>
            </w:r>
            <w:r w:rsidR="001F1149">
              <w:rPr>
                <w:color w:val="000000"/>
                <w:szCs w:val="24"/>
              </w:rPr>
              <w:t>2</w:t>
            </w:r>
            <w:r w:rsidR="00744E30" w:rsidRPr="000F24EF">
              <w:rPr>
                <w:color w:val="000000"/>
                <w:szCs w:val="24"/>
              </w:rPr>
              <w:t>3</w:t>
            </w:r>
            <w:r w:rsidRPr="000F24EF">
              <w:rPr>
                <w:color w:val="000000"/>
                <w:szCs w:val="24"/>
              </w:rPr>
              <w:t xml:space="preserve"> </w:t>
            </w: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</w:tc>
      </w:tr>
    </w:tbl>
    <w:p w:rsidR="00BB26B1" w:rsidRPr="000F24EF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Cs w:val="24"/>
        </w:rPr>
      </w:pPr>
      <w:r w:rsidRPr="000F24EF">
        <w:rPr>
          <w:color w:val="0D0D0D"/>
          <w:szCs w:val="24"/>
        </w:rPr>
        <w:t>Форма</w:t>
      </w:r>
    </w:p>
    <w:p w:rsidR="00BB26B1" w:rsidRPr="000F24EF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394"/>
      </w:tblGrid>
      <w:tr w:rsidR="004B09DE" w:rsidRPr="000F24EF" w:rsidTr="004B09DE">
        <w:tc>
          <w:tcPr>
            <w:tcW w:w="5807" w:type="dxa"/>
          </w:tcPr>
          <w:p w:rsidR="004B09DE" w:rsidRPr="000F24EF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>QR-код, предусмотренный                       постановлением Правительства Росси</w:t>
            </w:r>
            <w:r w:rsidRPr="000F24EF">
              <w:rPr>
                <w:color w:val="000000"/>
                <w:szCs w:val="24"/>
              </w:rPr>
              <w:t>й</w:t>
            </w:r>
            <w:r w:rsidRPr="000F24EF">
              <w:rPr>
                <w:color w:val="000000"/>
                <w:szCs w:val="24"/>
              </w:rPr>
              <w:t>ской Федерации от 16.04.2021 № 604 «Об утверждении Правил формиров</w:t>
            </w:r>
            <w:r w:rsidRPr="000F24EF">
              <w:rPr>
                <w:color w:val="000000"/>
                <w:szCs w:val="24"/>
              </w:rPr>
              <w:t>а</w:t>
            </w:r>
            <w:r w:rsidRPr="000F24EF">
              <w:rPr>
                <w:color w:val="000000"/>
                <w:szCs w:val="24"/>
              </w:rPr>
              <w:t>ния и ведения единого реестра ко</w:t>
            </w:r>
            <w:r w:rsidRPr="000F24EF">
              <w:rPr>
                <w:color w:val="000000"/>
                <w:szCs w:val="24"/>
              </w:rPr>
              <w:t>н</w:t>
            </w:r>
            <w:r w:rsidRPr="000F24EF">
              <w:rPr>
                <w:color w:val="000000"/>
                <w:szCs w:val="24"/>
              </w:rPr>
              <w:t>трольных (надзорных) мероприятий и о внесении изменения в постано</w:t>
            </w:r>
            <w:r w:rsidRPr="000F24EF">
              <w:rPr>
                <w:color w:val="000000"/>
                <w:szCs w:val="24"/>
              </w:rPr>
              <w:t>в</w:t>
            </w:r>
            <w:r w:rsidRPr="000F24EF">
              <w:rPr>
                <w:color w:val="000000"/>
                <w:szCs w:val="24"/>
              </w:rPr>
              <w:t>ление               Правительства Ро</w:t>
            </w:r>
            <w:r w:rsidRPr="000F24EF">
              <w:rPr>
                <w:color w:val="000000"/>
                <w:szCs w:val="24"/>
              </w:rPr>
              <w:t>с</w:t>
            </w:r>
            <w:r w:rsidRPr="000F24EF">
              <w:rPr>
                <w:color w:val="000000"/>
                <w:szCs w:val="24"/>
              </w:rPr>
              <w:t>сийской                        Федерации от 28 апреля 2015г.          № 415».</w:t>
            </w:r>
          </w:p>
        </w:tc>
      </w:tr>
    </w:tbl>
    <w:p w:rsidR="004B09DE" w:rsidRPr="000F24EF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</w:p>
    <w:p w:rsidR="001F1149" w:rsidRDefault="00BB26B1" w:rsidP="00BB26B1">
      <w:pPr>
        <w:overflowPunct/>
        <w:autoSpaceDE/>
        <w:autoSpaceDN/>
        <w:adjustRightInd/>
        <w:jc w:val="center"/>
        <w:textAlignment w:val="auto"/>
        <w:rPr>
          <w:rFonts w:eastAsia="Lucida Sans Unicode"/>
          <w:b/>
          <w:bCs/>
          <w:kern w:val="2"/>
          <w:szCs w:val="24"/>
          <w:lang w:eastAsia="ar-SA"/>
        </w:rPr>
      </w:pPr>
      <w:r w:rsidRPr="000F24EF">
        <w:rPr>
          <w:b/>
          <w:bCs/>
          <w:color w:val="000000"/>
          <w:szCs w:val="24"/>
        </w:rPr>
        <w:t xml:space="preserve">Проверочный лист, используемый при 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осуществлении муниципального контроля на авт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о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мобильном транспорте и в дорожном хозяйстве в границах населенных пунктов Понятовск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о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го сельского поселения Шумячского  района Смоленской области</w:t>
      </w:r>
    </w:p>
    <w:p w:rsidR="00BB26B1" w:rsidRPr="000F24EF" w:rsidRDefault="001F1149" w:rsidP="00BB26B1">
      <w:pPr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  <w:r w:rsidRPr="000F24EF">
        <w:rPr>
          <w:color w:val="000000"/>
          <w:szCs w:val="24"/>
        </w:rPr>
        <w:t xml:space="preserve"> </w:t>
      </w:r>
      <w:r w:rsidR="00BB26B1" w:rsidRPr="000F24EF">
        <w:rPr>
          <w:color w:val="000000"/>
          <w:szCs w:val="24"/>
        </w:rPr>
        <w:t>(далее также – пров</w:t>
      </w:r>
      <w:r w:rsidR="00BB26B1" w:rsidRPr="000F24EF">
        <w:rPr>
          <w:color w:val="000000"/>
          <w:szCs w:val="24"/>
        </w:rPr>
        <w:t>е</w:t>
      </w:r>
      <w:r w:rsidR="00BB26B1" w:rsidRPr="000F24EF">
        <w:rPr>
          <w:color w:val="000000"/>
          <w:szCs w:val="24"/>
        </w:rPr>
        <w:t>рочный лист)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0F24EF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Cs w:val="24"/>
        </w:rPr>
      </w:pPr>
      <w:r w:rsidRPr="000F24EF">
        <w:rPr>
          <w:bCs/>
          <w:color w:val="000000"/>
          <w:szCs w:val="24"/>
        </w:rPr>
        <w:t xml:space="preserve">                                                  «____» ___________20 ___ г.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i/>
          <w:iCs/>
          <w:szCs w:val="24"/>
        </w:rPr>
      </w:pPr>
      <w:r w:rsidRPr="000F24EF">
        <w:rPr>
          <w:i/>
          <w:iCs/>
          <w:szCs w:val="24"/>
        </w:rPr>
        <w:t xml:space="preserve">                                                                дата заполнения проверочного листа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1. Вид контроля, включенный в единый реестр видов контроля: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____________________________________________________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</w:t>
      </w:r>
      <w:r w:rsidR="001F1149">
        <w:rPr>
          <w:color w:val="22272F"/>
          <w:szCs w:val="24"/>
        </w:rPr>
        <w:t>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</w:t>
      </w:r>
      <w:r w:rsidRPr="000F24EF">
        <w:rPr>
          <w:color w:val="22272F"/>
          <w:szCs w:val="24"/>
        </w:rPr>
        <w:t>____</w:t>
      </w:r>
      <w:r w:rsidR="001F1149">
        <w:rPr>
          <w:color w:val="22272F"/>
          <w:szCs w:val="24"/>
        </w:rPr>
        <w:t>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3. Вид контрольного мероприятия: 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_______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4. Объект муниципального контроля, в отношении которого проводится контрольное меропри</w:t>
      </w:r>
      <w:r w:rsidRPr="000F24EF">
        <w:rPr>
          <w:color w:val="22272F"/>
          <w:szCs w:val="24"/>
        </w:rPr>
        <w:t>я</w:t>
      </w:r>
      <w:r w:rsidRPr="000F24EF">
        <w:rPr>
          <w:color w:val="22272F"/>
          <w:szCs w:val="24"/>
        </w:rPr>
        <w:t>тие: _____________________________________</w:t>
      </w:r>
      <w:r w:rsidR="00923857" w:rsidRPr="000F24EF">
        <w:rPr>
          <w:color w:val="22272F"/>
          <w:szCs w:val="24"/>
        </w:rPr>
        <w:t>__________________</w:t>
      </w:r>
      <w:r w:rsidRPr="000F24EF">
        <w:rPr>
          <w:color w:val="22272F"/>
          <w:szCs w:val="24"/>
        </w:rPr>
        <w:t>_____</w:t>
      </w:r>
      <w:r w:rsidR="001F1149">
        <w:rPr>
          <w:color w:val="22272F"/>
          <w:szCs w:val="24"/>
        </w:rPr>
        <w:t>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</w:t>
      </w:r>
      <w:r w:rsidRPr="000F24EF">
        <w:rPr>
          <w:color w:val="22272F"/>
          <w:szCs w:val="24"/>
        </w:rPr>
        <w:t>_</w:t>
      </w:r>
      <w:r w:rsidR="001F1149">
        <w:rPr>
          <w:color w:val="22272F"/>
          <w:szCs w:val="24"/>
        </w:rPr>
        <w:t>______________________________________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5. Фамилия, имя и отчество (при наличии) гражданина или индивидуального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предпринимателя, его идентификационный номер налогоплательщика и (или) основной госуда</w:t>
      </w:r>
      <w:r w:rsidRPr="000F24EF">
        <w:rPr>
          <w:color w:val="22272F"/>
          <w:szCs w:val="24"/>
        </w:rPr>
        <w:t>р</w:t>
      </w:r>
      <w:r w:rsidRPr="000F24EF">
        <w:rPr>
          <w:color w:val="22272F"/>
          <w:szCs w:val="24"/>
        </w:rPr>
        <w:t>ственный регистрационный номер индивидуального предпринимателя, адрес регистрации гражд</w:t>
      </w:r>
      <w:r w:rsidRPr="000F24EF">
        <w:rPr>
          <w:color w:val="22272F"/>
          <w:szCs w:val="24"/>
        </w:rPr>
        <w:t>а</w:t>
      </w:r>
      <w:r w:rsidRPr="000F24EF">
        <w:rPr>
          <w:color w:val="22272F"/>
          <w:szCs w:val="24"/>
        </w:rPr>
        <w:t>нина или индивидуального предпринимателя, наименование юридического лица, его идентифик</w:t>
      </w:r>
      <w:r w:rsidRPr="000F24EF">
        <w:rPr>
          <w:color w:val="22272F"/>
          <w:szCs w:val="24"/>
        </w:rPr>
        <w:t>а</w:t>
      </w:r>
      <w:r w:rsidRPr="000F24EF">
        <w:rPr>
          <w:color w:val="22272F"/>
          <w:szCs w:val="24"/>
        </w:rPr>
        <w:t>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</w:t>
      </w:r>
      <w:r w:rsidRPr="000F24EF">
        <w:rPr>
          <w:color w:val="22272F"/>
          <w:szCs w:val="24"/>
        </w:rPr>
        <w:t>е</w:t>
      </w:r>
      <w:r w:rsidRPr="000F24EF">
        <w:rPr>
          <w:color w:val="22272F"/>
          <w:szCs w:val="24"/>
        </w:rPr>
        <w:t>лений), я</w:t>
      </w:r>
      <w:r w:rsidRPr="000F24EF">
        <w:rPr>
          <w:color w:val="22272F"/>
          <w:szCs w:val="24"/>
        </w:rPr>
        <w:t>в</w:t>
      </w:r>
      <w:r w:rsidRPr="000F24EF">
        <w:rPr>
          <w:color w:val="22272F"/>
          <w:szCs w:val="24"/>
        </w:rPr>
        <w:t>ляющихся контролируемыми лицами: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____________________________________</w:t>
      </w:r>
      <w:r w:rsidRPr="000F24EF">
        <w:rPr>
          <w:color w:val="22272F"/>
          <w:szCs w:val="24"/>
        </w:rPr>
        <w:t>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6. Место  (места)  проведения контрольного мероприятия с   заполнением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проверочного листа: 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_______________________________________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7. Реквизиты решения контрольного органа о проведении контрольного мероприятия, подписа</w:t>
      </w:r>
      <w:r w:rsidRPr="000F24EF">
        <w:rPr>
          <w:color w:val="22272F"/>
          <w:szCs w:val="24"/>
        </w:rPr>
        <w:t>н</w:t>
      </w:r>
      <w:r w:rsidRPr="000F24EF">
        <w:rPr>
          <w:color w:val="22272F"/>
          <w:szCs w:val="24"/>
        </w:rPr>
        <w:t>ного уполномоченным должностным лицом контрольного органа: ___________________________________________</w:t>
      </w:r>
      <w:r w:rsidR="00923857" w:rsidRPr="000F24EF">
        <w:rPr>
          <w:color w:val="22272F"/>
          <w:szCs w:val="24"/>
        </w:rPr>
        <w:t>________________________</w:t>
      </w:r>
      <w:r w:rsidRPr="000F24EF">
        <w:rPr>
          <w:color w:val="22272F"/>
          <w:szCs w:val="24"/>
        </w:rPr>
        <w:t>_____</w:t>
      </w:r>
      <w:r w:rsidR="001F1149">
        <w:rPr>
          <w:color w:val="22272F"/>
          <w:szCs w:val="24"/>
        </w:rPr>
        <w:t>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</w:t>
      </w:r>
      <w:r w:rsidRPr="000F24EF">
        <w:rPr>
          <w:color w:val="22272F"/>
          <w:szCs w:val="24"/>
        </w:rPr>
        <w:t>____</w:t>
      </w:r>
      <w:r w:rsidR="001F1149">
        <w:rPr>
          <w:color w:val="22272F"/>
          <w:szCs w:val="24"/>
        </w:rPr>
        <w:t>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8. Учётный номер контрольного мероприятия: 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__________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______</w:t>
      </w:r>
      <w:r w:rsidR="001F1149">
        <w:rPr>
          <w:color w:val="22272F"/>
          <w:szCs w:val="24"/>
        </w:rPr>
        <w:t>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9. Список контрольных вопросов, отражающих содержание обязательных требов</w:t>
      </w:r>
      <w:r w:rsidRPr="000F24EF">
        <w:rPr>
          <w:color w:val="22272F"/>
          <w:szCs w:val="24"/>
        </w:rPr>
        <w:t>а</w:t>
      </w:r>
      <w:r w:rsidRPr="000F24EF">
        <w:rPr>
          <w:color w:val="22272F"/>
          <w:szCs w:val="24"/>
        </w:rPr>
        <w:t>ний, ответы на которые свидетельствует о соблюдении или несоблюдении контр</w:t>
      </w:r>
      <w:r w:rsidRPr="000F24EF">
        <w:rPr>
          <w:color w:val="22272F"/>
          <w:szCs w:val="24"/>
        </w:rPr>
        <w:t>о</w:t>
      </w:r>
      <w:r w:rsidRPr="000F24EF">
        <w:rPr>
          <w:color w:val="22272F"/>
          <w:szCs w:val="24"/>
        </w:rPr>
        <w:t>лируемым лицом обязательных требований: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0F24EF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Список контрольных вопросов, отража</w:t>
            </w:r>
            <w:r w:rsidRPr="000F24EF">
              <w:rPr>
                <w:b/>
                <w:bCs/>
                <w:szCs w:val="24"/>
              </w:rPr>
              <w:t>ю</w:t>
            </w:r>
            <w:r w:rsidRPr="000F24EF">
              <w:rPr>
                <w:b/>
                <w:bCs/>
                <w:szCs w:val="24"/>
              </w:rPr>
              <w:t>щих содержание об</w:t>
            </w:r>
            <w:r w:rsidRPr="000F24EF">
              <w:rPr>
                <w:b/>
                <w:bCs/>
                <w:szCs w:val="24"/>
              </w:rPr>
              <w:t>я</w:t>
            </w:r>
            <w:r w:rsidRPr="000F24EF">
              <w:rPr>
                <w:b/>
                <w:bCs/>
                <w:szCs w:val="24"/>
              </w:rPr>
              <w:t>зательных требов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ний, ответы на кот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рые свидетельствует о соблюдении или несоблюдении ко</w:t>
            </w:r>
            <w:r w:rsidRPr="000F24EF">
              <w:rPr>
                <w:b/>
                <w:bCs/>
                <w:szCs w:val="24"/>
              </w:rPr>
              <w:t>н</w:t>
            </w:r>
            <w:r w:rsidRPr="000F24EF">
              <w:rPr>
                <w:b/>
                <w:bCs/>
                <w:szCs w:val="24"/>
              </w:rPr>
              <w:t>тролируемым лицом обязательных треб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Реквизиты но</w:t>
            </w:r>
            <w:r w:rsidRPr="000F24EF">
              <w:rPr>
                <w:b/>
                <w:bCs/>
                <w:szCs w:val="24"/>
              </w:rPr>
              <w:t>р</w:t>
            </w:r>
            <w:r w:rsidRPr="000F24EF">
              <w:rPr>
                <w:b/>
                <w:bCs/>
                <w:szCs w:val="24"/>
              </w:rPr>
              <w:t>мативных пр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вовых актов с указанием их структурных единиц, кот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рыми устано</w:t>
            </w:r>
            <w:r w:rsidRPr="000F24EF">
              <w:rPr>
                <w:b/>
                <w:bCs/>
                <w:szCs w:val="24"/>
              </w:rPr>
              <w:t>в</w:t>
            </w:r>
            <w:r w:rsidRPr="000F24EF">
              <w:rPr>
                <w:b/>
                <w:bCs/>
                <w:szCs w:val="24"/>
              </w:rPr>
              <w:t>лены обяз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тельные треб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Ответы на контрол</w:t>
            </w:r>
            <w:r w:rsidRPr="000F24EF">
              <w:rPr>
                <w:b/>
                <w:bCs/>
                <w:szCs w:val="24"/>
              </w:rPr>
              <w:t>ь</w:t>
            </w:r>
            <w:r w:rsidRPr="000F24EF">
              <w:rPr>
                <w:b/>
                <w:bCs/>
                <w:szCs w:val="24"/>
              </w:rPr>
              <w:t>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Примечание (подлежит об</w:t>
            </w:r>
            <w:r w:rsidRPr="000F24EF">
              <w:rPr>
                <w:b/>
                <w:bCs/>
                <w:szCs w:val="24"/>
              </w:rPr>
              <w:t>я</w:t>
            </w:r>
            <w:r w:rsidRPr="000F24EF">
              <w:rPr>
                <w:b/>
                <w:bCs/>
                <w:szCs w:val="24"/>
              </w:rPr>
              <w:t>зательному з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полнению в случае заполн</w:t>
            </w:r>
            <w:r w:rsidRPr="000F24EF">
              <w:rPr>
                <w:b/>
                <w:bCs/>
                <w:szCs w:val="24"/>
              </w:rPr>
              <w:t>е</w:t>
            </w:r>
            <w:r w:rsidRPr="000F24EF">
              <w:rPr>
                <w:b/>
                <w:bCs/>
                <w:szCs w:val="24"/>
              </w:rPr>
              <w:t>ния графы «н</w:t>
            </w:r>
            <w:r w:rsidRPr="000F24EF">
              <w:rPr>
                <w:b/>
                <w:bCs/>
                <w:szCs w:val="24"/>
              </w:rPr>
              <w:t>е</w:t>
            </w:r>
            <w:r w:rsidRPr="000F24EF">
              <w:rPr>
                <w:b/>
                <w:bCs/>
                <w:szCs w:val="24"/>
              </w:rPr>
              <w:t>применимо»)</w:t>
            </w:r>
          </w:p>
        </w:tc>
      </w:tr>
      <w:tr w:rsidR="00BB26B1" w:rsidRPr="000F24EF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Объекты дорожного сервиса оборудованы стоянками и местами остановки транспор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ных средств, а также подъездами, съездами и примыканиями в ц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лях обеспечения до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тупа к ним с автом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бильной дороги общ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го пользования мес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ного значения (далее – местная автомобил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Часть 6 статьи 22 Федерального закона от 08.11.2007 № 257-ФЗ «Об а</w:t>
            </w:r>
            <w:r w:rsidRPr="000F24EF">
              <w:rPr>
                <w:szCs w:val="24"/>
              </w:rPr>
              <w:t>в</w:t>
            </w:r>
            <w:r w:rsidRPr="000F24EF">
              <w:rPr>
                <w:szCs w:val="24"/>
              </w:rPr>
              <w:t>томобильных дорогах и о д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рожной деятел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ности в Росси</w:t>
            </w:r>
            <w:r w:rsidRPr="000F24EF">
              <w:rPr>
                <w:szCs w:val="24"/>
              </w:rPr>
              <w:t>й</w:t>
            </w:r>
            <w:r w:rsidRPr="000F24EF">
              <w:rPr>
                <w:szCs w:val="24"/>
              </w:rPr>
              <w:t>ской Федерации и о внесении и</w:t>
            </w:r>
            <w:r w:rsidRPr="000F24EF">
              <w:rPr>
                <w:szCs w:val="24"/>
              </w:rPr>
              <w:t>з</w:t>
            </w:r>
            <w:r w:rsidRPr="000F24EF">
              <w:rPr>
                <w:szCs w:val="24"/>
              </w:rPr>
              <w:t>менений в о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дельные закон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дательные акты Российской Ф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дерации» (далее – Федеральный закон № 257-ФЗ)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Внесена плата за ок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зание услуг присоед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lastRenderedPageBreak/>
              <w:t>нения объектов д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рожного сервиса к м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стной автомобильной дороге на основании заключаемого с вл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дельцем местной авт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мобильной дороги д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говора о присоедин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нии объекта дорожн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го сервиса к местной автомобильной дор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ге?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Часть 7 и 9 ст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тьи 22 Федерал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lastRenderedPageBreak/>
              <w:t>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Соблюдается ли запрет на осуществление в границах полосы отв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да местной автом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бильной дороги сл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дующих действий: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выполнение работ, не связанных со стро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тельством, с реконс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конструкции, кап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тального ремонта, р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монта и содержания и не относящихся к об</w:t>
            </w:r>
            <w:r w:rsidRPr="000F24EF">
              <w:rPr>
                <w:szCs w:val="24"/>
              </w:rPr>
              <w:t>ъ</w:t>
            </w:r>
            <w:r w:rsidRPr="000F24EF">
              <w:rPr>
                <w:szCs w:val="24"/>
              </w:rPr>
              <w:t>ектам дорожного се</w:t>
            </w:r>
            <w:r w:rsidRPr="000F24EF">
              <w:rPr>
                <w:szCs w:val="24"/>
              </w:rPr>
              <w:t>р</w:t>
            </w:r>
            <w:r w:rsidRPr="000F24EF">
              <w:rPr>
                <w:szCs w:val="24"/>
              </w:rPr>
              <w:t>виса?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распашку земел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ных участков, покос травы, осуществление рубок и повреждение лесных насаждений и иных многолетних н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саждений, снятие де</w:t>
            </w:r>
            <w:r w:rsidRPr="000F24EF">
              <w:rPr>
                <w:szCs w:val="24"/>
              </w:rPr>
              <w:t>р</w:t>
            </w:r>
            <w:r w:rsidRPr="000F24EF">
              <w:rPr>
                <w:szCs w:val="24"/>
              </w:rPr>
              <w:t xml:space="preserve">на и выемка грунта, за исключением работ по </w:t>
            </w:r>
            <w:r w:rsidRPr="000F24EF">
              <w:rPr>
                <w:szCs w:val="24"/>
              </w:rPr>
              <w:lastRenderedPageBreak/>
              <w:t>содержанию полосы отвода местной авт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мобильной дороги или ремонту местной авт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мобильной дороги, ее участков?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выпас животных, а также их прогон через местную автомобил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ную дорогу вне спец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ально установленных мест, согласованных с владельцем местной автомобильной дор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ги?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установку рекла</w:t>
            </w:r>
            <w:r w:rsidRPr="000F24EF">
              <w:rPr>
                <w:szCs w:val="24"/>
              </w:rPr>
              <w:t>м</w:t>
            </w:r>
            <w:r w:rsidRPr="000F24EF">
              <w:rPr>
                <w:szCs w:val="24"/>
              </w:rPr>
              <w:t>ных конструкций, не соответствующих тр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бованиям технических регламентов и (или) нормативным прав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вым актам о безопа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ности дорожного дв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жения?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установку инфо</w:t>
            </w:r>
            <w:r w:rsidRPr="000F24EF">
              <w:rPr>
                <w:szCs w:val="24"/>
              </w:rPr>
              <w:t>р</w:t>
            </w:r>
            <w:r w:rsidRPr="000F24EF">
              <w:rPr>
                <w:szCs w:val="24"/>
              </w:rPr>
              <w:t>мационных щитов и указателей, не име</w:t>
            </w:r>
            <w:r w:rsidRPr="000F24EF">
              <w:rPr>
                <w:szCs w:val="24"/>
              </w:rPr>
              <w:t>ю</w:t>
            </w:r>
            <w:r w:rsidRPr="000F24EF">
              <w:rPr>
                <w:szCs w:val="24"/>
              </w:rPr>
              <w:t>щих отношения к обеспечению безопа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ности дорожного дв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жения или осущест</w:t>
            </w:r>
            <w:r w:rsidRPr="000F24EF">
              <w:rPr>
                <w:szCs w:val="24"/>
              </w:rPr>
              <w:t>в</w:t>
            </w:r>
            <w:r w:rsidRPr="000F24EF">
              <w:rPr>
                <w:szCs w:val="24"/>
              </w:rPr>
              <w:t>лению дорожной де</w:t>
            </w:r>
            <w:r w:rsidRPr="000F24EF">
              <w:rPr>
                <w:szCs w:val="24"/>
              </w:rPr>
              <w:t>я</w:t>
            </w:r>
            <w:r w:rsidRPr="000F24EF">
              <w:rPr>
                <w:szCs w:val="24"/>
              </w:rPr>
              <w:t>тельности?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Выполняется ли л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цом, в интересах кот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рого установлен серв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тут в отношении з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мельного участка в границах полосы отв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да местной автом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бильной дороги, об</w:t>
            </w:r>
            <w:r w:rsidRPr="000F24EF">
              <w:rPr>
                <w:szCs w:val="24"/>
              </w:rPr>
              <w:t>я</w:t>
            </w:r>
            <w:r w:rsidRPr="000F24EF">
              <w:rPr>
                <w:szCs w:val="24"/>
              </w:rPr>
              <w:t>занность по привед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нию такого земельного участка в состояние, пригодное для его и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пользования в соотве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ствии с разрешенным использованием, после прекращения действия указанного сервитута?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Выдано ли специал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ное разрешение на движение по местной автомобильной дороге транспортного средс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ва, осуществляющего перевозки (за искл</w:t>
            </w:r>
            <w:r w:rsidRPr="000F24EF">
              <w:rPr>
                <w:szCs w:val="24"/>
              </w:rPr>
              <w:t>ю</w:t>
            </w:r>
            <w:r w:rsidRPr="000F24EF">
              <w:rPr>
                <w:szCs w:val="24"/>
              </w:rPr>
              <w:t>чением транспортного средства, осущест</w:t>
            </w:r>
            <w:r w:rsidRPr="000F24EF">
              <w:rPr>
                <w:szCs w:val="24"/>
              </w:rPr>
              <w:t>в</w:t>
            </w:r>
            <w:r w:rsidRPr="000F24EF">
              <w:rPr>
                <w:szCs w:val="24"/>
              </w:rPr>
              <w:t>ляющего междунаро</w:t>
            </w:r>
            <w:r w:rsidRPr="000F24EF">
              <w:rPr>
                <w:szCs w:val="24"/>
              </w:rPr>
              <w:t>д</w:t>
            </w:r>
            <w:r w:rsidRPr="000F24EF">
              <w:rPr>
                <w:szCs w:val="24"/>
              </w:rPr>
              <w:t>ные автомобильные перевозки) тяжелове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ных и (или) крупног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баритных грузов?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Части 2, 10 ст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тьи 31 Федерал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ного закона № 257-ФЗ, пункт 2 Правил возм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щения вреда, причиняемого тяжеловесными транспортными средствами, у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вержденных П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становлением Правительства Российской Ф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bookmarkStart w:id="2" w:name="_Hlk78455926"/>
          </w:p>
        </w:tc>
      </w:tr>
      <w:tr w:rsidR="00BB26B1" w:rsidRPr="000F24EF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0F24EF">
              <w:rPr>
                <w:i/>
                <w:iCs/>
                <w:color w:val="000000"/>
                <w:szCs w:val="24"/>
              </w:rPr>
              <w:t>(должность, фамилия, инициалы должностного л</w:t>
            </w:r>
            <w:r w:rsidRPr="000F24EF">
              <w:rPr>
                <w:i/>
                <w:iCs/>
                <w:color w:val="000000"/>
                <w:szCs w:val="24"/>
              </w:rPr>
              <w:t>и</w:t>
            </w:r>
            <w:r w:rsidRPr="000F24EF">
              <w:rPr>
                <w:i/>
                <w:iCs/>
                <w:color w:val="000000"/>
                <w:szCs w:val="24"/>
              </w:rPr>
              <w:t>ца контрольного органа, в должностные обязанн</w:t>
            </w:r>
            <w:r w:rsidRPr="000F24EF">
              <w:rPr>
                <w:i/>
                <w:iCs/>
                <w:color w:val="000000"/>
                <w:szCs w:val="24"/>
              </w:rPr>
              <w:t>о</w:t>
            </w:r>
            <w:r w:rsidRPr="000F24EF">
              <w:rPr>
                <w:i/>
                <w:iCs/>
                <w:color w:val="000000"/>
                <w:szCs w:val="24"/>
              </w:rPr>
              <w:t>сти которого в соответствии с положением о виде контроля, должностным регламентом или должн</w:t>
            </w:r>
            <w:r w:rsidRPr="000F24EF">
              <w:rPr>
                <w:i/>
                <w:iCs/>
                <w:color w:val="000000"/>
                <w:szCs w:val="24"/>
              </w:rPr>
              <w:t>о</w:t>
            </w:r>
            <w:r w:rsidRPr="000F24EF">
              <w:rPr>
                <w:i/>
                <w:iCs/>
                <w:color w:val="000000"/>
                <w:szCs w:val="24"/>
              </w:rPr>
              <w:t>стной инструкцией входит осуществление полном</w:t>
            </w:r>
            <w:r w:rsidRPr="000F24EF">
              <w:rPr>
                <w:i/>
                <w:iCs/>
                <w:color w:val="000000"/>
                <w:szCs w:val="24"/>
              </w:rPr>
              <w:t>о</w:t>
            </w:r>
            <w:r w:rsidRPr="000F24EF">
              <w:rPr>
                <w:i/>
                <w:iCs/>
                <w:color w:val="000000"/>
                <w:szCs w:val="24"/>
              </w:rPr>
              <w:t>чий по виду контроля, в том числе проведение ко</w:t>
            </w:r>
            <w:r w:rsidRPr="000F24EF">
              <w:rPr>
                <w:i/>
                <w:iCs/>
                <w:color w:val="000000"/>
                <w:szCs w:val="24"/>
              </w:rPr>
              <w:t>н</w:t>
            </w:r>
            <w:r w:rsidRPr="000F24EF">
              <w:rPr>
                <w:i/>
                <w:iCs/>
                <w:color w:val="000000"/>
                <w:szCs w:val="24"/>
              </w:rPr>
              <w:t>трольных мероприятий, проводящего контрольное мероприятие и заполняющего проверочный лист)</w:t>
            </w:r>
            <w:r w:rsidRPr="000F24EF">
              <w:rPr>
                <w:i/>
                <w:iCs/>
                <w:color w:val="000000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0F24EF">
              <w:rPr>
                <w:i/>
                <w:iCs/>
                <w:color w:val="000000"/>
                <w:szCs w:val="24"/>
              </w:rPr>
              <w:t>(подпись)</w:t>
            </w:r>
          </w:p>
        </w:tc>
      </w:tr>
    </w:tbl>
    <w:p w:rsidR="00C92AFF" w:rsidRDefault="00C92AFF" w:rsidP="00744E30">
      <w:bookmarkStart w:id="3" w:name="_GoBack"/>
      <w:bookmarkEnd w:id="2"/>
      <w:bookmarkEnd w:id="3"/>
    </w:p>
    <w:sectPr w:rsidR="00C92AFF" w:rsidSect="00BB26B1">
      <w:headerReference w:type="even" r:id="rId9"/>
      <w:headerReference w:type="default" r:id="rId10"/>
      <w:pgSz w:w="11907" w:h="16840" w:code="9"/>
      <w:pgMar w:top="567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A3" w:rsidRDefault="00847BA3">
      <w:r>
        <w:separator/>
      </w:r>
    </w:p>
  </w:endnote>
  <w:endnote w:type="continuationSeparator" w:id="0">
    <w:p w:rsidR="00847BA3" w:rsidRDefault="0084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A3" w:rsidRDefault="00847BA3">
      <w:r>
        <w:separator/>
      </w:r>
    </w:p>
  </w:footnote>
  <w:footnote w:type="continuationSeparator" w:id="0">
    <w:p w:rsidR="00847BA3" w:rsidRDefault="00847BA3">
      <w:r>
        <w:continuationSeparator/>
      </w:r>
    </w:p>
  </w:footnote>
  <w:footnote w:id="1">
    <w:p w:rsidR="00BB26B1" w:rsidRDefault="00BB26B1" w:rsidP="00BB26B1">
      <w:pPr>
        <w:pStyle w:val="affb"/>
        <w:rPr>
          <w:sz w:val="20"/>
          <w:szCs w:val="20"/>
        </w:rPr>
      </w:pPr>
      <w:r>
        <w:rPr>
          <w:rStyle w:val="affd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6D" w:rsidRDefault="00CB47CA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509259"/>
      <w:docPartObj>
        <w:docPartGallery w:val="Page Numbers (Top of Page)"/>
        <w:docPartUnique/>
      </w:docPartObj>
    </w:sdtPr>
    <w:sdtContent>
      <w:p w:rsidR="00292132" w:rsidRDefault="00CB47CA">
        <w:pPr>
          <w:pStyle w:val="a7"/>
          <w:jc w:val="center"/>
        </w:pPr>
        <w:r>
          <w:fldChar w:fldCharType="begin"/>
        </w:r>
        <w:r w:rsidR="00292132">
          <w:instrText>PAGE   \* MERGEFORMAT</w:instrText>
        </w:r>
        <w:r>
          <w:fldChar w:fldCharType="separate"/>
        </w:r>
        <w:r w:rsidR="001F1149" w:rsidRPr="001F1149">
          <w:rPr>
            <w:noProof/>
            <w:lang w:val="ru-RU"/>
          </w:rPr>
          <w:t>6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4EF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149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47BA3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47CA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056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CB47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CB47CA"/>
    <w:pPr>
      <w:keepNext/>
      <w:jc w:val="both"/>
      <w:outlineLvl w:val="0"/>
    </w:pPr>
    <w:rPr>
      <w:sz w:val="36"/>
      <w:lang/>
    </w:rPr>
  </w:style>
  <w:style w:type="paragraph" w:styleId="22">
    <w:name w:val="heading 2"/>
    <w:aliases w:val="H2,&quot;Изумруд&quot;"/>
    <w:basedOn w:val="a3"/>
    <w:next w:val="a3"/>
    <w:link w:val="23"/>
    <w:qFormat/>
    <w:rsid w:val="00CB47CA"/>
    <w:pPr>
      <w:keepNext/>
      <w:jc w:val="center"/>
      <w:outlineLvl w:val="1"/>
    </w:pPr>
    <w:rPr>
      <w:sz w:val="36"/>
      <w:lang/>
    </w:rPr>
  </w:style>
  <w:style w:type="paragraph" w:styleId="32">
    <w:name w:val="heading 3"/>
    <w:basedOn w:val="a3"/>
    <w:next w:val="a3"/>
    <w:link w:val="33"/>
    <w:qFormat/>
    <w:rsid w:val="00CB47CA"/>
    <w:pPr>
      <w:keepNext/>
      <w:jc w:val="center"/>
      <w:outlineLvl w:val="2"/>
    </w:pPr>
    <w:rPr>
      <w:bCs/>
      <w:sz w:val="32"/>
      <w:lang/>
    </w:rPr>
  </w:style>
  <w:style w:type="paragraph" w:styleId="41">
    <w:name w:val="heading 4"/>
    <w:basedOn w:val="a3"/>
    <w:next w:val="a3"/>
    <w:link w:val="42"/>
    <w:qFormat/>
    <w:rsid w:val="00CB47CA"/>
    <w:pPr>
      <w:keepNext/>
      <w:ind w:firstLine="709"/>
      <w:jc w:val="both"/>
      <w:outlineLvl w:val="3"/>
    </w:pPr>
    <w:rPr>
      <w:sz w:val="28"/>
      <w:lang/>
    </w:rPr>
  </w:style>
  <w:style w:type="paragraph" w:styleId="51">
    <w:name w:val="heading 5"/>
    <w:basedOn w:val="a3"/>
    <w:next w:val="a3"/>
    <w:link w:val="52"/>
    <w:qFormat/>
    <w:rsid w:val="00CB47CA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CB47CA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CB47CA"/>
    <w:pPr>
      <w:keepNext/>
      <w:jc w:val="center"/>
      <w:outlineLvl w:val="6"/>
    </w:pPr>
    <w:rPr>
      <w:b/>
      <w:sz w:val="36"/>
      <w:lang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CB47CA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4"/>
    <w:rsid w:val="00CB47CA"/>
  </w:style>
  <w:style w:type="paragraph" w:styleId="aa">
    <w:name w:val="footer"/>
    <w:basedOn w:val="a3"/>
    <w:link w:val="ab"/>
    <w:uiPriority w:val="99"/>
    <w:rsid w:val="00CB47CA"/>
    <w:pPr>
      <w:tabs>
        <w:tab w:val="center" w:pos="4536"/>
        <w:tab w:val="right" w:pos="9072"/>
      </w:tabs>
    </w:pPr>
    <w:rPr>
      <w:lang/>
    </w:rPr>
  </w:style>
  <w:style w:type="paragraph" w:styleId="ac">
    <w:name w:val="Body Text"/>
    <w:basedOn w:val="a3"/>
    <w:link w:val="ad"/>
    <w:rsid w:val="00CB47CA"/>
    <w:pPr>
      <w:jc w:val="both"/>
    </w:pPr>
    <w:rPr>
      <w:sz w:val="28"/>
      <w:lang/>
    </w:rPr>
  </w:style>
  <w:style w:type="paragraph" w:customStyle="1" w:styleId="210">
    <w:name w:val="Основной текст 21"/>
    <w:basedOn w:val="a3"/>
    <w:rsid w:val="00CB47CA"/>
    <w:rPr>
      <w:sz w:val="28"/>
    </w:rPr>
  </w:style>
  <w:style w:type="paragraph" w:customStyle="1" w:styleId="BodyText22">
    <w:name w:val="Body Text 22"/>
    <w:basedOn w:val="a3"/>
    <w:rsid w:val="00CB47CA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CB47CA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CB47CA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CB47C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CB47CA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rsid w:val="00CB47CA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CB47CA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CB47CA"/>
    <w:pPr>
      <w:jc w:val="both"/>
    </w:pPr>
    <w:rPr>
      <w:lang/>
    </w:rPr>
  </w:style>
  <w:style w:type="paragraph" w:styleId="34">
    <w:name w:val="Body Text Indent 3"/>
    <w:basedOn w:val="a3"/>
    <w:link w:val="35"/>
    <w:rsid w:val="00CB47CA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CB47C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CB47CA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CB47C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CB47CA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CB47CA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CB47CA"/>
    <w:rPr>
      <w:b/>
      <w:bCs/>
      <w:sz w:val="20"/>
      <w:szCs w:val="20"/>
    </w:rPr>
  </w:style>
  <w:style w:type="paragraph" w:customStyle="1" w:styleId="Web">
    <w:name w:val="Обычный (Web)"/>
    <w:basedOn w:val="a3"/>
    <w:rsid w:val="00CB47CA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CB47CA"/>
    <w:pPr>
      <w:shd w:val="clear" w:color="auto" w:fill="000080"/>
    </w:pPr>
    <w:rPr>
      <w:rFonts w:ascii="Tahoma" w:hAnsi="Tahoma"/>
      <w:lang/>
    </w:rPr>
  </w:style>
  <w:style w:type="paragraph" w:styleId="36">
    <w:name w:val="Body Text 3"/>
    <w:basedOn w:val="a3"/>
    <w:link w:val="37"/>
    <w:rsid w:val="00CB47CA"/>
    <w:pPr>
      <w:jc w:val="center"/>
    </w:pPr>
    <w:rPr>
      <w:b/>
      <w:bCs/>
      <w:lang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uiPriority w:val="99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1C0-07D6-4466-AAE8-42D50BC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Admin</cp:lastModifiedBy>
  <cp:revision>3</cp:revision>
  <cp:lastPrinted>2022-03-03T06:45:00Z</cp:lastPrinted>
  <dcterms:created xsi:type="dcterms:W3CDTF">2022-03-14T08:56:00Z</dcterms:created>
  <dcterms:modified xsi:type="dcterms:W3CDTF">2022-03-18T10:05:00Z</dcterms:modified>
</cp:coreProperties>
</file>