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B96DDE" w:rsidRDefault="00C82607" w:rsidP="00C82607">
      <w:pPr>
        <w:spacing w:line="360" w:lineRule="auto"/>
        <w:jc w:val="center"/>
        <w:rPr>
          <w:b/>
          <w:szCs w:val="24"/>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353358" w:rsidRDefault="00C82607" w:rsidP="00353358">
      <w:pPr>
        <w:rPr>
          <w:sz w:val="28"/>
          <w:szCs w:val="28"/>
        </w:rPr>
      </w:pPr>
      <w:r w:rsidRPr="00380C5D">
        <w:rPr>
          <w:sz w:val="28"/>
          <w:szCs w:val="28"/>
        </w:rPr>
        <w:t>от</w:t>
      </w:r>
      <w:r w:rsidRPr="00380C5D">
        <w:rPr>
          <w:sz w:val="28"/>
          <w:szCs w:val="28"/>
          <w:u w:val="single"/>
        </w:rPr>
        <w:t xml:space="preserve"> </w:t>
      </w:r>
      <w:r w:rsidR="00353358">
        <w:rPr>
          <w:sz w:val="28"/>
          <w:szCs w:val="28"/>
          <w:u w:val="single"/>
        </w:rPr>
        <w:t>11.05.2022г.</w:t>
      </w:r>
      <w:r w:rsidRPr="00380C5D">
        <w:rPr>
          <w:sz w:val="28"/>
          <w:szCs w:val="28"/>
          <w:u w:val="single"/>
        </w:rPr>
        <w:t xml:space="preserve"> </w:t>
      </w:r>
      <w:r w:rsidRPr="00380C5D">
        <w:rPr>
          <w:sz w:val="28"/>
          <w:szCs w:val="28"/>
        </w:rPr>
        <w:t>№</w:t>
      </w:r>
      <w:r w:rsidR="00353358">
        <w:rPr>
          <w:sz w:val="28"/>
          <w:szCs w:val="28"/>
        </w:rPr>
        <w:t xml:space="preserve"> 249</w:t>
      </w:r>
    </w:p>
    <w:p w:rsidR="00C82607" w:rsidRDefault="00C82607" w:rsidP="00353358">
      <w:pPr>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p w:rsidR="00B96DDE" w:rsidRDefault="00B96DDE" w:rsidP="00B96DDE">
      <w:pPr>
        <w:ind w:left="17" w:right="5103"/>
        <w:jc w:val="both"/>
        <w:rPr>
          <w:color w:val="000000"/>
          <w:sz w:val="28"/>
          <w:szCs w:val="22"/>
        </w:rPr>
      </w:pPr>
      <w:r w:rsidRPr="00B96DDE">
        <w:rPr>
          <w:color w:val="000000"/>
          <w:sz w:val="28"/>
          <w:szCs w:val="22"/>
        </w:rPr>
        <w:t xml:space="preserve">Об утверждении Положения об </w:t>
      </w:r>
      <w:r>
        <w:rPr>
          <w:color w:val="000000"/>
          <w:sz w:val="28"/>
          <w:szCs w:val="22"/>
        </w:rPr>
        <w:t xml:space="preserve">       </w:t>
      </w:r>
      <w:r w:rsidR="00353358">
        <w:rPr>
          <w:color w:val="000000"/>
          <w:sz w:val="28"/>
          <w:szCs w:val="22"/>
        </w:rPr>
        <w:t xml:space="preserve">       </w:t>
      </w:r>
      <w:r>
        <w:rPr>
          <w:color w:val="000000"/>
          <w:sz w:val="28"/>
          <w:szCs w:val="22"/>
        </w:rPr>
        <w:t xml:space="preserve">     </w:t>
      </w:r>
      <w:r w:rsidRPr="00B96DDE">
        <w:rPr>
          <w:color w:val="000000"/>
          <w:sz w:val="28"/>
          <w:szCs w:val="22"/>
        </w:rPr>
        <w:t>организации и ведении гражданской обороны</w:t>
      </w:r>
      <w:r w:rsidRPr="00B96DDE">
        <w:rPr>
          <w:color w:val="000000"/>
          <w:sz w:val="28"/>
          <w:szCs w:val="22"/>
        </w:rPr>
        <w:tab/>
      </w:r>
      <w:proofErr w:type="gramStart"/>
      <w:r w:rsidRPr="00B96DDE">
        <w:rPr>
          <w:color w:val="000000"/>
          <w:sz w:val="28"/>
          <w:szCs w:val="22"/>
        </w:rPr>
        <w:t>на  территории</w:t>
      </w:r>
      <w:proofErr w:type="gramEnd"/>
      <w:r w:rsidRPr="00B96DDE">
        <w:rPr>
          <w:color w:val="000000"/>
          <w:sz w:val="28"/>
          <w:szCs w:val="22"/>
        </w:rPr>
        <w:t xml:space="preserve"> муниципального образования «Шумячский район» Смоленской области</w:t>
      </w:r>
    </w:p>
    <w:p w:rsidR="00B96DDE" w:rsidRDefault="00B96DDE" w:rsidP="00B96DDE">
      <w:pPr>
        <w:ind w:left="17" w:right="5375"/>
        <w:jc w:val="both"/>
        <w:rPr>
          <w:color w:val="000000"/>
          <w:sz w:val="28"/>
          <w:szCs w:val="22"/>
        </w:rPr>
      </w:pPr>
    </w:p>
    <w:p w:rsidR="00B96DDE" w:rsidRPr="00B96DDE" w:rsidRDefault="00B96DDE" w:rsidP="00B96DDE">
      <w:pPr>
        <w:ind w:left="17" w:right="5375"/>
        <w:jc w:val="both"/>
        <w:rPr>
          <w:color w:val="000000"/>
          <w:sz w:val="28"/>
          <w:szCs w:val="22"/>
        </w:rPr>
      </w:pPr>
    </w:p>
    <w:p w:rsidR="00B96DDE" w:rsidRDefault="00B96DDE" w:rsidP="00B96DDE">
      <w:pPr>
        <w:ind w:left="14" w:right="23" w:firstLine="710"/>
        <w:jc w:val="both"/>
        <w:rPr>
          <w:color w:val="000000"/>
          <w:sz w:val="28"/>
          <w:szCs w:val="28"/>
        </w:rPr>
      </w:pPr>
      <w:r w:rsidRPr="00B96DDE">
        <w:rPr>
          <w:noProof/>
          <w:color w:val="000000"/>
          <w:sz w:val="28"/>
          <w:szCs w:val="22"/>
        </w:rPr>
        <w:drawing>
          <wp:anchor distT="0" distB="0" distL="114300" distR="114300" simplePos="0" relativeHeight="251659264" behindDoc="0" locked="0" layoutInCell="1" allowOverlap="0" wp14:anchorId="728E4367" wp14:editId="478D70CD">
            <wp:simplePos x="0" y="0"/>
            <wp:positionH relativeFrom="page">
              <wp:posOffset>7251700</wp:posOffset>
            </wp:positionH>
            <wp:positionV relativeFrom="page">
              <wp:posOffset>5852795</wp:posOffset>
            </wp:positionV>
            <wp:extent cx="6350" cy="12065"/>
            <wp:effectExtent l="0" t="0" r="0" b="0"/>
            <wp:wrapSquare wrapText="bothSides"/>
            <wp:docPr id="4"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0288" behindDoc="0" locked="0" layoutInCell="1" allowOverlap="0" wp14:anchorId="56BCC3EC" wp14:editId="0246F006">
            <wp:simplePos x="0" y="0"/>
            <wp:positionH relativeFrom="page">
              <wp:posOffset>7257415</wp:posOffset>
            </wp:positionH>
            <wp:positionV relativeFrom="page">
              <wp:posOffset>9260840</wp:posOffset>
            </wp:positionV>
            <wp:extent cx="6350" cy="12065"/>
            <wp:effectExtent l="0" t="0" r="0" b="0"/>
            <wp:wrapSquare wrapText="bothSides"/>
            <wp:docPr id="5"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 xml:space="preserve">В соответствии с Федеральным законом от 12.02.1998 № 28-ФЗ «О </w:t>
      </w:r>
      <w:r>
        <w:rPr>
          <w:color w:val="000000"/>
          <w:sz w:val="28"/>
          <w:szCs w:val="28"/>
        </w:rPr>
        <w:t xml:space="preserve">                  </w:t>
      </w:r>
      <w:r w:rsidRPr="00B96DDE">
        <w:rPr>
          <w:color w:val="000000"/>
          <w:sz w:val="28"/>
          <w:szCs w:val="28"/>
        </w:rPr>
        <w:t xml:space="preserve">гражданской обороне», Постановлением Правительства Российской Федерации от 26.11.2007 № 804 «Об утверждении Положения о гражданской обороне в </w:t>
      </w:r>
      <w:r>
        <w:rPr>
          <w:color w:val="000000"/>
          <w:sz w:val="28"/>
          <w:szCs w:val="28"/>
        </w:rPr>
        <w:t xml:space="preserve">            </w:t>
      </w:r>
      <w:r w:rsidRPr="00B96DDE">
        <w:rPr>
          <w:color w:val="000000"/>
          <w:sz w:val="28"/>
          <w:szCs w:val="28"/>
        </w:rPr>
        <w:t xml:space="preserve">Российской Федерации» и приказом МЧС России от 14.11.2008 № 687 «Об </w:t>
      </w:r>
      <w:r w:rsidR="00353358">
        <w:rPr>
          <w:color w:val="000000"/>
          <w:sz w:val="28"/>
          <w:szCs w:val="28"/>
        </w:rPr>
        <w:t xml:space="preserve">               </w:t>
      </w:r>
      <w:r w:rsidRPr="00B96DDE">
        <w:rPr>
          <w:color w:val="000000"/>
          <w:sz w:val="28"/>
          <w:szCs w:val="28"/>
        </w:rPr>
        <w:t xml:space="preserve">утверждении Положения об организации и ведении гражданской обороны в </w:t>
      </w:r>
      <w:r>
        <w:rPr>
          <w:color w:val="000000"/>
          <w:sz w:val="28"/>
          <w:szCs w:val="28"/>
        </w:rPr>
        <w:t xml:space="preserve"> </w:t>
      </w:r>
      <w:r w:rsidR="00353358">
        <w:rPr>
          <w:color w:val="000000"/>
          <w:sz w:val="28"/>
          <w:szCs w:val="28"/>
        </w:rPr>
        <w:t xml:space="preserve">              </w:t>
      </w:r>
      <w:r w:rsidRPr="00B96DDE">
        <w:rPr>
          <w:color w:val="000000"/>
          <w:sz w:val="28"/>
          <w:szCs w:val="28"/>
        </w:rPr>
        <w:t xml:space="preserve">муниципальных образованиях и организациях» (в редакции приказа МЧС </w:t>
      </w:r>
      <w:r w:rsidR="00353358">
        <w:rPr>
          <w:color w:val="000000"/>
          <w:sz w:val="28"/>
          <w:szCs w:val="28"/>
        </w:rPr>
        <w:t xml:space="preserve">                   </w:t>
      </w:r>
      <w:r w:rsidRPr="00B96DDE">
        <w:rPr>
          <w:color w:val="000000"/>
          <w:sz w:val="28"/>
          <w:szCs w:val="28"/>
        </w:rPr>
        <w:t xml:space="preserve">России от 17.12.2021 № 874), в целях определения организации и основных направлений подготовки к ведению и ведения гражданской обороны, а также определения основных мероприятия по гражданской обороне в муниципальном образовании, Администрация муниципального образования «Шумячский район» Смоленской области </w:t>
      </w:r>
    </w:p>
    <w:p w:rsidR="00B96DDE" w:rsidRPr="00B96DDE" w:rsidRDefault="00B96DDE" w:rsidP="00B96DDE">
      <w:pPr>
        <w:ind w:left="14" w:right="23" w:firstLine="710"/>
        <w:jc w:val="both"/>
        <w:rPr>
          <w:color w:val="000000"/>
          <w:sz w:val="28"/>
          <w:szCs w:val="28"/>
        </w:rPr>
      </w:pPr>
    </w:p>
    <w:p w:rsidR="00B96DDE" w:rsidRDefault="00B96DDE" w:rsidP="00B96DDE">
      <w:pPr>
        <w:ind w:left="14" w:right="23" w:firstLine="710"/>
        <w:jc w:val="both"/>
        <w:rPr>
          <w:color w:val="000000"/>
          <w:sz w:val="28"/>
          <w:szCs w:val="28"/>
        </w:rPr>
      </w:pPr>
      <w:r w:rsidRPr="00B96DDE">
        <w:rPr>
          <w:color w:val="000000"/>
          <w:sz w:val="28"/>
          <w:szCs w:val="28"/>
        </w:rPr>
        <w:t>П О С Т А Н О В Л Я Е Т:</w:t>
      </w:r>
    </w:p>
    <w:p w:rsidR="00B96DDE" w:rsidRPr="00B96DDE" w:rsidRDefault="00B96DDE" w:rsidP="00B96DDE">
      <w:pPr>
        <w:ind w:left="14" w:right="23" w:firstLine="710"/>
        <w:jc w:val="both"/>
        <w:rPr>
          <w:color w:val="000000"/>
          <w:szCs w:val="24"/>
        </w:rPr>
      </w:pPr>
    </w:p>
    <w:p w:rsidR="00B96DDE" w:rsidRPr="00B96DDE" w:rsidRDefault="00B96DDE" w:rsidP="00B96DDE">
      <w:pPr>
        <w:ind w:right="23"/>
        <w:jc w:val="both"/>
        <w:rPr>
          <w:color w:val="000000"/>
          <w:sz w:val="28"/>
          <w:szCs w:val="28"/>
        </w:rPr>
      </w:pPr>
      <w:r>
        <w:rPr>
          <w:color w:val="000000"/>
          <w:sz w:val="28"/>
          <w:szCs w:val="28"/>
        </w:rPr>
        <w:t xml:space="preserve">          1. </w:t>
      </w:r>
      <w:r w:rsidRPr="00B96DDE">
        <w:rPr>
          <w:color w:val="000000"/>
          <w:sz w:val="28"/>
          <w:szCs w:val="28"/>
        </w:rPr>
        <w:t>Утвердить прилагаемое Положение об организации и ведении гражданской обороны на территории муниципального образования «Шумячский район» Смоленской области.</w:t>
      </w:r>
    </w:p>
    <w:p w:rsidR="00B96DDE" w:rsidRPr="00B96DDE" w:rsidRDefault="00B96DDE" w:rsidP="00B96DDE">
      <w:pPr>
        <w:ind w:right="23"/>
        <w:contextualSpacing/>
        <w:jc w:val="both"/>
        <w:rPr>
          <w:color w:val="000000"/>
          <w:sz w:val="28"/>
          <w:szCs w:val="28"/>
        </w:rPr>
      </w:pPr>
      <w:r>
        <w:rPr>
          <w:color w:val="000000"/>
          <w:sz w:val="28"/>
          <w:szCs w:val="28"/>
        </w:rPr>
        <w:t xml:space="preserve">          2. </w:t>
      </w:r>
      <w:r w:rsidRPr="00B96DDE">
        <w:rPr>
          <w:color w:val="000000"/>
          <w:sz w:val="28"/>
          <w:szCs w:val="28"/>
        </w:rPr>
        <w:t xml:space="preserve">Признать утратившими силу постановление Администрации </w:t>
      </w:r>
      <w:r>
        <w:rPr>
          <w:color w:val="000000"/>
          <w:sz w:val="28"/>
          <w:szCs w:val="28"/>
        </w:rPr>
        <w:t xml:space="preserve">                             </w:t>
      </w:r>
      <w:r w:rsidRPr="00B96DDE">
        <w:rPr>
          <w:color w:val="000000"/>
          <w:sz w:val="28"/>
          <w:szCs w:val="28"/>
        </w:rPr>
        <w:t xml:space="preserve">муниципального образования «Шумячский район» Смоленской области от 07.06.2021 № 227 «Об утверждении Положения об организации и ведении </w:t>
      </w:r>
      <w:r>
        <w:rPr>
          <w:color w:val="000000"/>
          <w:sz w:val="28"/>
          <w:szCs w:val="28"/>
        </w:rPr>
        <w:t xml:space="preserve">                   </w:t>
      </w:r>
      <w:r w:rsidRPr="00B96DDE">
        <w:rPr>
          <w:color w:val="000000"/>
          <w:sz w:val="28"/>
          <w:szCs w:val="28"/>
        </w:rPr>
        <w:t>гражданской обороны на территории муниципального образования «Шумячский район» Смоленской области».</w:t>
      </w:r>
    </w:p>
    <w:p w:rsidR="00B96DDE" w:rsidRPr="00B96DDE" w:rsidRDefault="00B96DDE" w:rsidP="00B96DDE">
      <w:pPr>
        <w:ind w:right="23"/>
        <w:contextualSpacing/>
        <w:jc w:val="both"/>
        <w:rPr>
          <w:noProof/>
          <w:color w:val="000000"/>
          <w:sz w:val="28"/>
          <w:szCs w:val="28"/>
        </w:rPr>
      </w:pPr>
      <w:r>
        <w:rPr>
          <w:color w:val="000000"/>
          <w:sz w:val="28"/>
          <w:szCs w:val="28"/>
        </w:rPr>
        <w:t xml:space="preserve">          3. </w:t>
      </w:r>
      <w:r w:rsidRPr="00B96DDE">
        <w:rPr>
          <w:color w:val="000000"/>
          <w:sz w:val="28"/>
          <w:szCs w:val="28"/>
        </w:rPr>
        <w:t>Контроль за исполнением данного постановления оставляю за собой.</w:t>
      </w:r>
    </w:p>
    <w:p w:rsidR="00B96DDE" w:rsidRPr="00B96DDE" w:rsidRDefault="00B96DDE" w:rsidP="00B96DDE">
      <w:pPr>
        <w:ind w:left="14" w:right="23"/>
        <w:jc w:val="both"/>
        <w:rPr>
          <w:color w:val="000000"/>
          <w:sz w:val="28"/>
          <w:szCs w:val="28"/>
        </w:rPr>
      </w:pPr>
    </w:p>
    <w:p w:rsidR="00B96DDE" w:rsidRPr="00B96DDE" w:rsidRDefault="00B96DDE" w:rsidP="00B96DDE">
      <w:pPr>
        <w:spacing w:after="28" w:line="232" w:lineRule="auto"/>
        <w:ind w:left="14" w:right="23"/>
        <w:jc w:val="both"/>
        <w:rPr>
          <w:color w:val="000000"/>
          <w:sz w:val="28"/>
          <w:szCs w:val="28"/>
        </w:rPr>
      </w:pPr>
      <w:r w:rsidRPr="00B96DDE">
        <w:rPr>
          <w:color w:val="000000"/>
          <w:sz w:val="28"/>
          <w:szCs w:val="28"/>
        </w:rPr>
        <w:t>Глава муниципального образования</w:t>
      </w:r>
    </w:p>
    <w:p w:rsidR="00B96DDE" w:rsidRPr="00B96DDE" w:rsidRDefault="00B96DDE" w:rsidP="00B96DDE">
      <w:pPr>
        <w:tabs>
          <w:tab w:val="right" w:pos="9787"/>
        </w:tabs>
        <w:spacing w:after="28" w:line="232" w:lineRule="auto"/>
        <w:rPr>
          <w:color w:val="000000"/>
          <w:sz w:val="28"/>
          <w:szCs w:val="28"/>
        </w:rPr>
      </w:pPr>
      <w:r w:rsidRPr="00B96DDE">
        <w:rPr>
          <w:color w:val="000000"/>
          <w:sz w:val="28"/>
          <w:szCs w:val="28"/>
        </w:rPr>
        <w:t>«Шумячский район» Смоленской области</w:t>
      </w:r>
      <w:r w:rsidRPr="00B96DDE">
        <w:rPr>
          <w:color w:val="000000"/>
          <w:sz w:val="28"/>
          <w:szCs w:val="28"/>
        </w:rPr>
        <w:tab/>
        <w:t xml:space="preserve">А.Н. Васильев </w:t>
      </w:r>
    </w:p>
    <w:p w:rsidR="00B96DDE" w:rsidRPr="00B96DDE" w:rsidRDefault="00B96DDE" w:rsidP="00B96DDE">
      <w:pPr>
        <w:tabs>
          <w:tab w:val="right" w:pos="9787"/>
        </w:tabs>
        <w:spacing w:after="28" w:line="232" w:lineRule="auto"/>
        <w:rPr>
          <w:color w:val="000000"/>
          <w:sz w:val="28"/>
          <w:szCs w:val="28"/>
        </w:rPr>
      </w:pPr>
    </w:p>
    <w:p w:rsidR="00B96DDE" w:rsidRPr="00B96DDE" w:rsidRDefault="00B96DDE" w:rsidP="00B96DDE">
      <w:pPr>
        <w:ind w:left="5529"/>
        <w:jc w:val="center"/>
        <w:rPr>
          <w:sz w:val="28"/>
          <w:szCs w:val="28"/>
        </w:rPr>
      </w:pPr>
      <w:r w:rsidRPr="00B96DDE">
        <w:rPr>
          <w:sz w:val="28"/>
          <w:szCs w:val="28"/>
        </w:rPr>
        <w:lastRenderedPageBreak/>
        <w:t>УТВЕРЖДЕНО</w:t>
      </w:r>
    </w:p>
    <w:p w:rsidR="00B96DDE" w:rsidRPr="00B96DDE" w:rsidRDefault="00B96DDE" w:rsidP="00B96DDE">
      <w:pPr>
        <w:ind w:left="5529"/>
        <w:jc w:val="both"/>
        <w:rPr>
          <w:sz w:val="28"/>
          <w:szCs w:val="28"/>
        </w:rPr>
      </w:pPr>
      <w:r w:rsidRPr="00B96DDE">
        <w:rPr>
          <w:sz w:val="28"/>
          <w:szCs w:val="28"/>
        </w:rPr>
        <w:t xml:space="preserve">постановлением </w:t>
      </w:r>
      <w:proofErr w:type="gramStart"/>
      <w:r w:rsidRPr="00B96DDE">
        <w:rPr>
          <w:sz w:val="28"/>
          <w:szCs w:val="28"/>
        </w:rPr>
        <w:t>Администрации  муниципального</w:t>
      </w:r>
      <w:proofErr w:type="gramEnd"/>
      <w:r w:rsidRPr="00B96DDE">
        <w:rPr>
          <w:sz w:val="28"/>
          <w:szCs w:val="28"/>
        </w:rPr>
        <w:t xml:space="preserve"> образования «</w:t>
      </w:r>
      <w:bookmarkStart w:id="0" w:name="_Hlk103165666"/>
      <w:r w:rsidRPr="00B96DDE">
        <w:rPr>
          <w:sz w:val="28"/>
          <w:szCs w:val="28"/>
        </w:rPr>
        <w:t>Шумячский</w:t>
      </w:r>
      <w:bookmarkEnd w:id="0"/>
      <w:r w:rsidRPr="00B96DDE">
        <w:rPr>
          <w:sz w:val="28"/>
          <w:szCs w:val="28"/>
        </w:rPr>
        <w:t xml:space="preserve"> район» Смоленской области</w:t>
      </w:r>
    </w:p>
    <w:p w:rsidR="00B96DDE" w:rsidRPr="00B96DDE" w:rsidRDefault="00B96DDE" w:rsidP="00B96DDE">
      <w:pPr>
        <w:ind w:left="5529"/>
        <w:jc w:val="both"/>
        <w:rPr>
          <w:sz w:val="28"/>
          <w:szCs w:val="28"/>
        </w:rPr>
      </w:pPr>
      <w:r w:rsidRPr="00B96DDE">
        <w:rPr>
          <w:sz w:val="28"/>
          <w:szCs w:val="28"/>
        </w:rPr>
        <w:t xml:space="preserve">от </w:t>
      </w:r>
      <w:r w:rsidR="00353358" w:rsidRPr="00353358">
        <w:rPr>
          <w:sz w:val="28"/>
          <w:szCs w:val="28"/>
          <w:u w:val="single"/>
        </w:rPr>
        <w:t>11.05.2022</w:t>
      </w:r>
      <w:r w:rsidRPr="00353358">
        <w:rPr>
          <w:sz w:val="28"/>
          <w:szCs w:val="28"/>
          <w:u w:val="single"/>
        </w:rPr>
        <w:t>г.</w:t>
      </w:r>
      <w:r w:rsidR="00353358">
        <w:rPr>
          <w:sz w:val="28"/>
          <w:szCs w:val="28"/>
        </w:rPr>
        <w:t xml:space="preserve"> </w:t>
      </w:r>
      <w:r w:rsidRPr="00B96DDE">
        <w:rPr>
          <w:sz w:val="28"/>
          <w:szCs w:val="28"/>
        </w:rPr>
        <w:t>№</w:t>
      </w:r>
      <w:r w:rsidR="00353358">
        <w:rPr>
          <w:sz w:val="28"/>
          <w:szCs w:val="28"/>
        </w:rPr>
        <w:t xml:space="preserve"> 249</w:t>
      </w:r>
    </w:p>
    <w:p w:rsidR="00B96DDE" w:rsidRPr="00B96DDE" w:rsidRDefault="00B96DDE" w:rsidP="00B96DDE">
      <w:pPr>
        <w:keepNext/>
        <w:keepLines/>
        <w:spacing w:after="211" w:line="256" w:lineRule="auto"/>
        <w:ind w:left="5529"/>
        <w:jc w:val="both"/>
        <w:outlineLvl w:val="0"/>
        <w:rPr>
          <w:color w:val="000000"/>
          <w:sz w:val="28"/>
          <w:szCs w:val="28"/>
        </w:rPr>
      </w:pPr>
    </w:p>
    <w:p w:rsidR="00B96DDE" w:rsidRPr="00B96DDE" w:rsidRDefault="00B96DDE" w:rsidP="00B96DDE">
      <w:pPr>
        <w:keepNext/>
        <w:keepLines/>
        <w:spacing w:after="211" w:line="256" w:lineRule="auto"/>
        <w:ind w:left="104"/>
        <w:jc w:val="center"/>
        <w:outlineLvl w:val="0"/>
        <w:rPr>
          <w:color w:val="000000"/>
          <w:sz w:val="28"/>
          <w:szCs w:val="28"/>
        </w:rPr>
      </w:pPr>
      <w:r w:rsidRPr="00B96DDE">
        <w:rPr>
          <w:color w:val="000000"/>
          <w:sz w:val="28"/>
          <w:szCs w:val="28"/>
        </w:rPr>
        <w:t>ПОЛОЖЕНИЕ</w:t>
      </w:r>
    </w:p>
    <w:p w:rsidR="00D1099F" w:rsidRDefault="00B96DDE" w:rsidP="00D1099F">
      <w:pPr>
        <w:spacing w:after="39" w:line="232" w:lineRule="auto"/>
        <w:ind w:right="23"/>
        <w:jc w:val="center"/>
        <w:rPr>
          <w:color w:val="000000"/>
          <w:sz w:val="28"/>
          <w:szCs w:val="28"/>
        </w:rPr>
      </w:pPr>
      <w:r w:rsidRPr="00B96DDE">
        <w:rPr>
          <w:color w:val="000000"/>
          <w:sz w:val="28"/>
          <w:szCs w:val="28"/>
        </w:rPr>
        <w:t xml:space="preserve">об организации и ведении гражданской обороны на территории </w:t>
      </w:r>
      <w:r>
        <w:rPr>
          <w:color w:val="000000"/>
          <w:sz w:val="28"/>
          <w:szCs w:val="28"/>
        </w:rPr>
        <w:t xml:space="preserve"> </w:t>
      </w:r>
    </w:p>
    <w:p w:rsidR="00B96DDE" w:rsidRDefault="00B96DDE" w:rsidP="00D1099F">
      <w:pPr>
        <w:spacing w:after="39" w:line="232" w:lineRule="auto"/>
        <w:ind w:right="23"/>
        <w:jc w:val="center"/>
        <w:rPr>
          <w:color w:val="000000"/>
          <w:sz w:val="28"/>
          <w:szCs w:val="28"/>
        </w:rPr>
      </w:pPr>
      <w:r w:rsidRPr="00B96DDE">
        <w:rPr>
          <w:color w:val="000000"/>
          <w:sz w:val="28"/>
          <w:szCs w:val="28"/>
        </w:rPr>
        <w:t>муниципального образования «Шумячский район»</w:t>
      </w:r>
      <w:r w:rsidR="00D1099F">
        <w:rPr>
          <w:color w:val="000000"/>
          <w:sz w:val="28"/>
          <w:szCs w:val="28"/>
        </w:rPr>
        <w:t xml:space="preserve"> </w:t>
      </w:r>
      <w:r w:rsidRPr="00B96DDE">
        <w:rPr>
          <w:color w:val="000000"/>
          <w:sz w:val="28"/>
          <w:szCs w:val="28"/>
        </w:rPr>
        <w:t>Смоленской области</w:t>
      </w:r>
    </w:p>
    <w:p w:rsidR="00D1099F" w:rsidRPr="00B96DDE" w:rsidRDefault="00D1099F" w:rsidP="00D1099F">
      <w:pPr>
        <w:spacing w:after="39" w:line="232" w:lineRule="auto"/>
        <w:ind w:right="23"/>
        <w:jc w:val="center"/>
        <w:rPr>
          <w:color w:val="000000"/>
          <w:sz w:val="28"/>
          <w:szCs w:val="28"/>
        </w:rPr>
      </w:pPr>
    </w:p>
    <w:p w:rsidR="00B96DDE" w:rsidRPr="00B96DDE" w:rsidRDefault="00B96DDE" w:rsidP="00857336">
      <w:pPr>
        <w:numPr>
          <w:ilvl w:val="0"/>
          <w:numId w:val="11"/>
        </w:numPr>
        <w:spacing w:after="76" w:line="232" w:lineRule="auto"/>
        <w:ind w:right="23" w:firstLine="739"/>
        <w:jc w:val="both"/>
        <w:rPr>
          <w:color w:val="000000"/>
          <w:sz w:val="28"/>
          <w:szCs w:val="28"/>
        </w:rPr>
      </w:pPr>
      <w:r w:rsidRPr="00B96DDE">
        <w:rPr>
          <w:noProof/>
          <w:color w:val="000000"/>
          <w:sz w:val="28"/>
          <w:szCs w:val="22"/>
        </w:rPr>
        <w:drawing>
          <wp:anchor distT="0" distB="0" distL="114300" distR="114300" simplePos="0" relativeHeight="251661312" behindDoc="0" locked="0" layoutInCell="1" allowOverlap="0" wp14:anchorId="22B5182B" wp14:editId="6D55C95D">
            <wp:simplePos x="0" y="0"/>
            <wp:positionH relativeFrom="page">
              <wp:posOffset>7276465</wp:posOffset>
            </wp:positionH>
            <wp:positionV relativeFrom="page">
              <wp:posOffset>6828155</wp:posOffset>
            </wp:positionV>
            <wp:extent cx="6350" cy="6350"/>
            <wp:effectExtent l="0" t="0" r="0" b="0"/>
            <wp:wrapSquare wrapText="bothSides"/>
            <wp:docPr id="6"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2336" behindDoc="0" locked="0" layoutInCell="1" allowOverlap="0" wp14:anchorId="186CDE86" wp14:editId="60CFED37">
            <wp:simplePos x="0" y="0"/>
            <wp:positionH relativeFrom="page">
              <wp:posOffset>7270115</wp:posOffset>
            </wp:positionH>
            <wp:positionV relativeFrom="page">
              <wp:posOffset>5370830</wp:posOffset>
            </wp:positionV>
            <wp:extent cx="12065" cy="12065"/>
            <wp:effectExtent l="0" t="0" r="0" b="0"/>
            <wp:wrapSquare wrapText="bothSides"/>
            <wp:docPr id="7" name="Pictur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3360" behindDoc="0" locked="0" layoutInCell="1" allowOverlap="0" wp14:anchorId="23A1774C" wp14:editId="71791DDF">
            <wp:simplePos x="0" y="0"/>
            <wp:positionH relativeFrom="page">
              <wp:posOffset>7263765</wp:posOffset>
            </wp:positionH>
            <wp:positionV relativeFrom="page">
              <wp:posOffset>8773160</wp:posOffset>
            </wp:positionV>
            <wp:extent cx="12065" cy="12065"/>
            <wp:effectExtent l="0" t="0" r="0" b="0"/>
            <wp:wrapSquare wrapText="bothSides"/>
            <wp:docPr id="8"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4384" behindDoc="0" locked="0" layoutInCell="1" allowOverlap="0" wp14:anchorId="046A766E" wp14:editId="0127C086">
            <wp:simplePos x="0" y="0"/>
            <wp:positionH relativeFrom="page">
              <wp:posOffset>7385685</wp:posOffset>
            </wp:positionH>
            <wp:positionV relativeFrom="page">
              <wp:posOffset>9413240</wp:posOffset>
            </wp:positionV>
            <wp:extent cx="12065" cy="6350"/>
            <wp:effectExtent l="0" t="0" r="0" b="0"/>
            <wp:wrapSquare wrapText="bothSides"/>
            <wp:docPr id="9"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5408" behindDoc="0" locked="0" layoutInCell="1" allowOverlap="0" wp14:anchorId="034E08F2" wp14:editId="13244A62">
            <wp:simplePos x="0" y="0"/>
            <wp:positionH relativeFrom="page">
              <wp:posOffset>7263765</wp:posOffset>
            </wp:positionH>
            <wp:positionV relativeFrom="page">
              <wp:posOffset>6511290</wp:posOffset>
            </wp:positionV>
            <wp:extent cx="6350" cy="6350"/>
            <wp:effectExtent l="0" t="0" r="0" b="0"/>
            <wp:wrapSquare wrapText="bothSides"/>
            <wp:docPr id="10"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6432" behindDoc="0" locked="0" layoutInCell="1" allowOverlap="0" wp14:anchorId="63B9DB1E" wp14:editId="0659AEEF">
            <wp:simplePos x="0" y="0"/>
            <wp:positionH relativeFrom="page">
              <wp:posOffset>7288530</wp:posOffset>
            </wp:positionH>
            <wp:positionV relativeFrom="page">
              <wp:posOffset>6547485</wp:posOffset>
            </wp:positionV>
            <wp:extent cx="6350" cy="12065"/>
            <wp:effectExtent l="0" t="0" r="0" b="0"/>
            <wp:wrapSquare wrapText="bothSides"/>
            <wp:docPr id="11"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7456" behindDoc="0" locked="0" layoutInCell="1" allowOverlap="0" wp14:anchorId="6C17F85F" wp14:editId="330F9FF8">
            <wp:simplePos x="0" y="0"/>
            <wp:positionH relativeFrom="page">
              <wp:posOffset>7385685</wp:posOffset>
            </wp:positionH>
            <wp:positionV relativeFrom="page">
              <wp:posOffset>3736975</wp:posOffset>
            </wp:positionV>
            <wp:extent cx="42545" cy="42545"/>
            <wp:effectExtent l="0" t="0" r="0" b="0"/>
            <wp:wrapSquare wrapText="bothSides"/>
            <wp:docPr id="12" name="Picture 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Настоящее Положение разработано в соответствии с Федеральным законом от 12 февраля 1998 г.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приказом МЧС России от 14 ноября 2008 № 687 «Об утверждении Положения об организации и ведении гражданской обороны в муниципальных образованиях и организациях» (в редакции приказа МЧС России от 17.12.2021 № 874) и определяет организацию и основные направления подготовки к ведению и ведение гражданской обороны, а также основные мероприятия по гражданской обороне в муниципальном образовании «Шумячский район» Смоленской области.</w:t>
      </w:r>
    </w:p>
    <w:p w:rsidR="00B96DDE" w:rsidRPr="00B96DDE" w:rsidRDefault="00B96DDE" w:rsidP="00857336">
      <w:pPr>
        <w:numPr>
          <w:ilvl w:val="0"/>
          <w:numId w:val="11"/>
        </w:numPr>
        <w:spacing w:after="5" w:line="232" w:lineRule="auto"/>
        <w:ind w:right="23" w:firstLine="739"/>
        <w:jc w:val="both"/>
        <w:rPr>
          <w:color w:val="000000"/>
          <w:sz w:val="28"/>
          <w:szCs w:val="28"/>
        </w:rPr>
      </w:pPr>
      <w:r w:rsidRPr="00B96DDE">
        <w:rPr>
          <w:color w:val="000000"/>
          <w:sz w:val="28"/>
          <w:szCs w:val="28"/>
        </w:rPr>
        <w:t xml:space="preserve">Мероприятия по гражданской обороне организуются в муниципальном образовании «Шумячский район» Смоленской области в рамках подготовки к </w:t>
      </w:r>
      <w:r w:rsidRPr="00B96DDE">
        <w:rPr>
          <w:noProof/>
          <w:color w:val="000000"/>
          <w:sz w:val="28"/>
          <w:szCs w:val="28"/>
        </w:rPr>
        <w:drawing>
          <wp:inline distT="0" distB="0" distL="0" distR="0" wp14:anchorId="10DB437A" wp14:editId="531CB790">
            <wp:extent cx="9525" cy="9525"/>
            <wp:effectExtent l="0" t="0" r="0" b="0"/>
            <wp:docPr id="1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ведению и ведения гражданской обороны в муниципальном образовании.</w:t>
      </w:r>
    </w:p>
    <w:p w:rsidR="00B96DDE" w:rsidRPr="00B96DDE" w:rsidRDefault="00B96DDE" w:rsidP="00857336">
      <w:pPr>
        <w:numPr>
          <w:ilvl w:val="0"/>
          <w:numId w:val="12"/>
        </w:numPr>
        <w:spacing w:after="48" w:line="232" w:lineRule="auto"/>
        <w:ind w:right="23" w:firstLine="710"/>
        <w:contextualSpacing/>
        <w:jc w:val="both"/>
        <w:rPr>
          <w:color w:val="000000"/>
          <w:sz w:val="28"/>
          <w:szCs w:val="28"/>
        </w:rPr>
      </w:pPr>
      <w:r w:rsidRPr="00B96DDE">
        <w:rPr>
          <w:color w:val="000000"/>
          <w:sz w:val="28"/>
          <w:szCs w:val="28"/>
        </w:rPr>
        <w:t>Подготовка муниципального образования «Шумячский район» Смоленской области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муниципального образования.</w:t>
      </w:r>
    </w:p>
    <w:p w:rsidR="00B96DDE" w:rsidRPr="00B96DDE" w:rsidRDefault="00B96DDE" w:rsidP="00857336">
      <w:pPr>
        <w:numPr>
          <w:ilvl w:val="0"/>
          <w:numId w:val="12"/>
        </w:numPr>
        <w:spacing w:after="5" w:line="232" w:lineRule="auto"/>
        <w:ind w:right="23" w:firstLine="710"/>
        <w:jc w:val="both"/>
        <w:rPr>
          <w:color w:val="000000"/>
          <w:sz w:val="28"/>
          <w:szCs w:val="28"/>
        </w:rPr>
      </w:pPr>
      <w:r w:rsidRPr="00B96DDE">
        <w:rPr>
          <w:color w:val="000000"/>
          <w:sz w:val="28"/>
          <w:szCs w:val="28"/>
        </w:rPr>
        <w:t>План основных мероприятий муниципального образования «Шумячский район» Смоленской области на год разрабатывается Администрацией муниципального образования «Шумячский район» Смоленской области и согласовывается с территориальным органом МЧС России органом,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 - Главным управлением МЧС России по Смоленской области.</w:t>
      </w:r>
      <w:r w:rsidRPr="00B96DDE">
        <w:rPr>
          <w:noProof/>
          <w:color w:val="000000"/>
          <w:sz w:val="28"/>
          <w:szCs w:val="28"/>
        </w:rPr>
        <w:drawing>
          <wp:inline distT="0" distB="0" distL="0" distR="0" wp14:anchorId="46B84E13" wp14:editId="5D42AEFA">
            <wp:extent cx="9525" cy="9525"/>
            <wp:effectExtent l="0" t="0" r="0" b="0"/>
            <wp:docPr id="14"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 xml:space="preserve">Планирование основных мероприятий по подготовке к ведению и ведение гражданской обороны производится с учетом всесторонней оценки обстановки, </w:t>
      </w:r>
      <w:r w:rsidRPr="00B96DDE">
        <w:rPr>
          <w:noProof/>
          <w:color w:val="000000"/>
          <w:sz w:val="28"/>
          <w:szCs w:val="28"/>
        </w:rPr>
        <w:drawing>
          <wp:inline distT="0" distB="0" distL="0" distR="0" wp14:anchorId="279815EE" wp14:editId="50B74111">
            <wp:extent cx="9525" cy="9525"/>
            <wp:effectExtent l="0" t="0" r="0" b="0"/>
            <wp:docPr id="15" name="Picture 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lastRenderedPageBreak/>
        <w:t>которая может сложиться на территории муниципального образования «Шумячский район» Смоленской области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
    <w:p w:rsidR="00B96DDE" w:rsidRPr="00B96DDE" w:rsidRDefault="00B96DDE" w:rsidP="00857336">
      <w:pPr>
        <w:numPr>
          <w:ilvl w:val="0"/>
          <w:numId w:val="12"/>
        </w:numPr>
        <w:spacing w:after="5" w:line="232" w:lineRule="auto"/>
        <w:ind w:right="23" w:firstLine="710"/>
        <w:jc w:val="both"/>
        <w:rPr>
          <w:color w:val="000000"/>
          <w:sz w:val="28"/>
          <w:szCs w:val="28"/>
        </w:rPr>
      </w:pPr>
      <w:r w:rsidRPr="00B96DDE">
        <w:rPr>
          <w:color w:val="000000"/>
          <w:sz w:val="28"/>
          <w:szCs w:val="28"/>
        </w:rPr>
        <w:t>Подготовка к ведению гражданской обороны на муниципальном уровне определяется настоящим Положением и заключается в планировании мероприятий по защите населения, материальных и культурных ценностей на территории муниципального образования «Шумячский район» Смоленской области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«Шумячский район» Смоленской области и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B96DDE" w:rsidRPr="00B96DDE" w:rsidRDefault="00B96DDE" w:rsidP="00857336">
      <w:pPr>
        <w:numPr>
          <w:ilvl w:val="0"/>
          <w:numId w:val="12"/>
        </w:numPr>
        <w:spacing w:after="5" w:line="232" w:lineRule="auto"/>
        <w:ind w:right="23" w:firstLine="710"/>
        <w:jc w:val="both"/>
        <w:rPr>
          <w:color w:val="000000"/>
          <w:sz w:val="28"/>
          <w:szCs w:val="28"/>
        </w:rPr>
      </w:pPr>
      <w:r w:rsidRPr="00B96DDE">
        <w:rPr>
          <w:noProof/>
          <w:color w:val="000000"/>
          <w:sz w:val="28"/>
          <w:szCs w:val="22"/>
        </w:rPr>
        <w:drawing>
          <wp:anchor distT="0" distB="0" distL="114300" distR="114300" simplePos="0" relativeHeight="251668480" behindDoc="0" locked="0" layoutInCell="1" allowOverlap="0" wp14:anchorId="6EA0499F" wp14:editId="2A3FD537">
            <wp:simplePos x="0" y="0"/>
            <wp:positionH relativeFrom="page">
              <wp:posOffset>7245350</wp:posOffset>
            </wp:positionH>
            <wp:positionV relativeFrom="page">
              <wp:posOffset>7254875</wp:posOffset>
            </wp:positionV>
            <wp:extent cx="6350" cy="6350"/>
            <wp:effectExtent l="0" t="0" r="0" b="0"/>
            <wp:wrapSquare wrapText="bothSides"/>
            <wp:docPr id="16" name="Picture 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69504" behindDoc="0" locked="0" layoutInCell="1" allowOverlap="0" wp14:anchorId="1635555F" wp14:editId="1495FC1E">
            <wp:simplePos x="0" y="0"/>
            <wp:positionH relativeFrom="page">
              <wp:posOffset>7270115</wp:posOffset>
            </wp:positionH>
            <wp:positionV relativeFrom="page">
              <wp:posOffset>7437755</wp:posOffset>
            </wp:positionV>
            <wp:extent cx="6350" cy="6350"/>
            <wp:effectExtent l="0" t="0" r="0" b="0"/>
            <wp:wrapSquare wrapText="bothSides"/>
            <wp:docPr id="17" name="Picture 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0528" behindDoc="0" locked="0" layoutInCell="1" allowOverlap="0" wp14:anchorId="1718D3B0" wp14:editId="30DAB6FD">
            <wp:simplePos x="0" y="0"/>
            <wp:positionH relativeFrom="page">
              <wp:posOffset>7270115</wp:posOffset>
            </wp:positionH>
            <wp:positionV relativeFrom="page">
              <wp:posOffset>1755775</wp:posOffset>
            </wp:positionV>
            <wp:extent cx="12065" cy="12065"/>
            <wp:effectExtent l="0" t="0" r="0" b="0"/>
            <wp:wrapSquare wrapText="bothSides"/>
            <wp:docPr id="18" name="Picture 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1552" behindDoc="0" locked="0" layoutInCell="1" allowOverlap="0" wp14:anchorId="2E7DC6ED" wp14:editId="2A4A3962">
            <wp:simplePos x="0" y="0"/>
            <wp:positionH relativeFrom="page">
              <wp:posOffset>7263765</wp:posOffset>
            </wp:positionH>
            <wp:positionV relativeFrom="page">
              <wp:posOffset>5322570</wp:posOffset>
            </wp:positionV>
            <wp:extent cx="6350" cy="6350"/>
            <wp:effectExtent l="0" t="0" r="0" b="0"/>
            <wp:wrapSquare wrapText="bothSides"/>
            <wp:docPr id="19" name="Picture 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2576" behindDoc="0" locked="0" layoutInCell="1" allowOverlap="0" wp14:anchorId="2A455095" wp14:editId="6467CC6C">
            <wp:simplePos x="0" y="0"/>
            <wp:positionH relativeFrom="page">
              <wp:posOffset>7251700</wp:posOffset>
            </wp:positionH>
            <wp:positionV relativeFrom="page">
              <wp:posOffset>9523095</wp:posOffset>
            </wp:positionV>
            <wp:extent cx="6350" cy="12065"/>
            <wp:effectExtent l="0" t="0" r="0" b="0"/>
            <wp:wrapSquare wrapText="bothSides"/>
            <wp:docPr id="20" name="Picture 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3600" behindDoc="0" locked="0" layoutInCell="1" allowOverlap="0" wp14:anchorId="40313FD7" wp14:editId="277C0AB0">
            <wp:simplePos x="0" y="0"/>
            <wp:positionH relativeFrom="page">
              <wp:posOffset>7239635</wp:posOffset>
            </wp:positionH>
            <wp:positionV relativeFrom="page">
              <wp:posOffset>2603500</wp:posOffset>
            </wp:positionV>
            <wp:extent cx="6350" cy="6350"/>
            <wp:effectExtent l="0" t="0" r="0" b="0"/>
            <wp:wrapSquare wrapText="bothSides"/>
            <wp:docPr id="21" name="Picture 5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4624" behindDoc="0" locked="0" layoutInCell="1" allowOverlap="0" wp14:anchorId="3C6B0188" wp14:editId="3410663B">
            <wp:simplePos x="0" y="0"/>
            <wp:positionH relativeFrom="page">
              <wp:posOffset>7270115</wp:posOffset>
            </wp:positionH>
            <wp:positionV relativeFrom="page">
              <wp:posOffset>2609215</wp:posOffset>
            </wp:positionV>
            <wp:extent cx="6350" cy="12065"/>
            <wp:effectExtent l="0" t="0" r="0" b="0"/>
            <wp:wrapSquare wrapText="bothSides"/>
            <wp:docPr id="22" name="Picture 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План гражданской обороны и защиты населения определяет объём,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w:t>
      </w:r>
    </w:p>
    <w:p w:rsidR="00B96DDE" w:rsidRPr="00B96DDE" w:rsidRDefault="00B96DDE" w:rsidP="00B96DDE">
      <w:pPr>
        <w:spacing w:after="37" w:line="232" w:lineRule="auto"/>
        <w:ind w:left="14" w:right="23" w:firstLine="710"/>
        <w:jc w:val="both"/>
        <w:rPr>
          <w:color w:val="000000"/>
          <w:sz w:val="28"/>
          <w:szCs w:val="28"/>
        </w:rPr>
      </w:pPr>
      <w:r w:rsidRPr="00B96DDE">
        <w:rPr>
          <w:color w:val="000000"/>
          <w:sz w:val="28"/>
          <w:szCs w:val="28"/>
        </w:rPr>
        <w:t>6.1. Обеспечение выполнения мероприятий по гражданской обороне в муниципальном образовании «Шумячский район» Смоленской области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B96DDE" w:rsidRPr="00B96DDE" w:rsidRDefault="00B96DDE" w:rsidP="00B96DDE">
      <w:pPr>
        <w:spacing w:after="5" w:line="232" w:lineRule="auto"/>
        <w:ind w:left="14" w:right="23"/>
        <w:jc w:val="both"/>
        <w:rPr>
          <w:color w:val="000000"/>
          <w:sz w:val="28"/>
          <w:szCs w:val="28"/>
        </w:rPr>
      </w:pPr>
      <w:r w:rsidRPr="00B96DDE">
        <w:rPr>
          <w:color w:val="000000"/>
          <w:sz w:val="28"/>
          <w:szCs w:val="28"/>
        </w:rPr>
        <w:t xml:space="preserve">           Администрация муниципального образования «Шумячский район» Смоленской области определяет перечень организаций, обеспечивающих выполнение мероприятий по гражданской обороне местного уровня по гражданской обороне.</w:t>
      </w:r>
    </w:p>
    <w:p w:rsidR="00B96DDE" w:rsidRPr="00B96DDE" w:rsidRDefault="00B96DDE" w:rsidP="00857336">
      <w:pPr>
        <w:numPr>
          <w:ilvl w:val="0"/>
          <w:numId w:val="12"/>
        </w:numPr>
        <w:spacing w:after="5" w:line="232" w:lineRule="auto"/>
        <w:ind w:right="23" w:firstLine="710"/>
        <w:jc w:val="both"/>
        <w:rPr>
          <w:color w:val="000000"/>
          <w:sz w:val="28"/>
          <w:szCs w:val="28"/>
        </w:rPr>
      </w:pPr>
      <w:r w:rsidRPr="00B96DDE">
        <w:rPr>
          <w:color w:val="000000"/>
          <w:sz w:val="28"/>
          <w:szCs w:val="28"/>
        </w:rPr>
        <w:t>Администрация муниципального образования «Шумячский район» Смоленской области в целях решения задач в области гражданской обороны в соответствии с полномочиями в области гражданской обороны создает и содержит силы, средства, объекты гражданской обороны, запасы материально технических, продовольственных, медицинских и иных средств, планирует и осуществляет мероприятия по гражданской обороне.</w:t>
      </w:r>
    </w:p>
    <w:p w:rsidR="00B96DDE" w:rsidRPr="00B96DDE" w:rsidRDefault="00B96DDE" w:rsidP="00857336">
      <w:pPr>
        <w:numPr>
          <w:ilvl w:val="0"/>
          <w:numId w:val="12"/>
        </w:numPr>
        <w:spacing w:after="5" w:line="232" w:lineRule="auto"/>
        <w:ind w:right="23" w:firstLine="710"/>
        <w:jc w:val="both"/>
        <w:rPr>
          <w:color w:val="000000"/>
          <w:sz w:val="28"/>
          <w:szCs w:val="28"/>
        </w:rPr>
      </w:pPr>
      <w:r w:rsidRPr="00B96DDE">
        <w:rPr>
          <w:color w:val="000000"/>
          <w:sz w:val="28"/>
          <w:szCs w:val="28"/>
        </w:rPr>
        <w:t xml:space="preserve">По решению Главы муниципального образования «Шумячский район» Смоленской области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w:t>
      </w:r>
      <w:r w:rsidRPr="00B96DDE">
        <w:rPr>
          <w:noProof/>
          <w:color w:val="000000"/>
          <w:sz w:val="28"/>
          <w:szCs w:val="28"/>
        </w:rPr>
        <w:drawing>
          <wp:inline distT="0" distB="0" distL="0" distR="0" wp14:anchorId="108E1BF0" wp14:editId="729160BC">
            <wp:extent cx="9525" cy="9525"/>
            <wp:effectExtent l="0" t="0" r="0" b="0"/>
            <wp:docPr id="23" name="Picture 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lastRenderedPageBreak/>
        <w:t xml:space="preserve">ценностей, автотранспортная, торговли и питания и другие), организация и порядок деятельности которых определяются создающими их органами и </w:t>
      </w:r>
      <w:r w:rsidRPr="00B96DDE">
        <w:rPr>
          <w:noProof/>
          <w:color w:val="000000"/>
          <w:sz w:val="28"/>
          <w:szCs w:val="28"/>
        </w:rPr>
        <w:drawing>
          <wp:inline distT="0" distB="0" distL="0" distR="0" wp14:anchorId="36D27CD0" wp14:editId="7AE3233F">
            <wp:extent cx="28575" cy="57150"/>
            <wp:effectExtent l="0" t="0" r="9525" b="0"/>
            <wp:docPr id="24" name="Picture 3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 cy="57150"/>
                    </a:xfrm>
                    <a:prstGeom prst="rect">
                      <a:avLst/>
                    </a:prstGeom>
                    <a:noFill/>
                    <a:ln>
                      <a:noFill/>
                    </a:ln>
                  </pic:spPr>
                </pic:pic>
              </a:graphicData>
            </a:graphic>
          </wp:inline>
        </w:drawing>
      </w:r>
      <w:r w:rsidRPr="00B96DDE">
        <w:rPr>
          <w:color w:val="000000"/>
          <w:sz w:val="28"/>
          <w:szCs w:val="28"/>
        </w:rPr>
        <w:t>организациями в соответствующих положениях о спасательных службах.</w:t>
      </w:r>
    </w:p>
    <w:p w:rsidR="00B96DDE" w:rsidRPr="00B96DDE" w:rsidRDefault="00B96DDE" w:rsidP="00B96DDE">
      <w:pPr>
        <w:spacing w:after="5" w:line="232" w:lineRule="auto"/>
        <w:ind w:left="14" w:right="153" w:firstLine="710"/>
        <w:jc w:val="both"/>
        <w:rPr>
          <w:color w:val="000000"/>
          <w:sz w:val="28"/>
          <w:szCs w:val="28"/>
        </w:rPr>
      </w:pPr>
      <w:r w:rsidRPr="00B96DDE">
        <w:rPr>
          <w:color w:val="000000"/>
          <w:sz w:val="28"/>
          <w:szCs w:val="28"/>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r w:rsidRPr="00B96DDE">
        <w:rPr>
          <w:noProof/>
          <w:color w:val="000000"/>
          <w:sz w:val="28"/>
          <w:szCs w:val="28"/>
        </w:rPr>
        <w:drawing>
          <wp:inline distT="0" distB="0" distL="0" distR="0" wp14:anchorId="440AFAFF" wp14:editId="5E574946">
            <wp:extent cx="9525" cy="57150"/>
            <wp:effectExtent l="0" t="0" r="9525" b="0"/>
            <wp:docPr id="25" name="Picture 3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 xml:space="preserve">Вид и количество создаваемых спасательных служб определяются на основании расчета объема и характера, выполняемых в соответствии с планом </w:t>
      </w:r>
      <w:r w:rsidRPr="00B96DDE">
        <w:rPr>
          <w:noProof/>
          <w:color w:val="000000"/>
          <w:sz w:val="28"/>
          <w:szCs w:val="28"/>
        </w:rPr>
        <w:drawing>
          <wp:inline distT="0" distB="0" distL="0" distR="0" wp14:anchorId="744BF4C1" wp14:editId="7E2A8EE7">
            <wp:extent cx="9525" cy="9525"/>
            <wp:effectExtent l="0" t="0" r="0" b="0"/>
            <wp:docPr id="26" name="Picture 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гражданской обороны задач.</w:t>
      </w:r>
    </w:p>
    <w:p w:rsidR="00B96DDE" w:rsidRPr="00B96DDE" w:rsidRDefault="00B96DDE" w:rsidP="00857336">
      <w:pPr>
        <w:numPr>
          <w:ilvl w:val="0"/>
          <w:numId w:val="13"/>
        </w:numPr>
        <w:spacing w:after="5" w:line="232" w:lineRule="auto"/>
        <w:ind w:right="23" w:firstLine="710"/>
        <w:jc w:val="both"/>
        <w:rPr>
          <w:color w:val="000000"/>
          <w:sz w:val="28"/>
          <w:szCs w:val="28"/>
        </w:rPr>
      </w:pPr>
      <w:r w:rsidRPr="00B96DDE">
        <w:rPr>
          <w:color w:val="000000"/>
          <w:sz w:val="28"/>
          <w:szCs w:val="28"/>
        </w:rPr>
        <w:t xml:space="preserve">Для планирования, подготовки и проведения эвакуационных мероприятий Администрацией муниципального образования «Шумячский </w:t>
      </w:r>
      <w:r w:rsidRPr="00B96DDE">
        <w:rPr>
          <w:noProof/>
          <w:color w:val="000000"/>
          <w:sz w:val="28"/>
          <w:szCs w:val="28"/>
        </w:rPr>
        <w:drawing>
          <wp:inline distT="0" distB="0" distL="0" distR="0" wp14:anchorId="20F99470" wp14:editId="7F3BB8F2">
            <wp:extent cx="9525" cy="9525"/>
            <wp:effectExtent l="0" t="0" r="0" b="0"/>
            <wp:docPr id="27" name="Picture 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район» Смоленской области заблаговременно в мирное время создается </w:t>
      </w:r>
      <w:proofErr w:type="spellStart"/>
      <w:r w:rsidRPr="00B96DDE">
        <w:rPr>
          <w:color w:val="000000"/>
          <w:sz w:val="28"/>
          <w:szCs w:val="28"/>
        </w:rPr>
        <w:t>эвакоприемная</w:t>
      </w:r>
      <w:proofErr w:type="spellEnd"/>
      <w:r w:rsidRPr="00B96DDE">
        <w:rPr>
          <w:color w:val="000000"/>
          <w:sz w:val="28"/>
          <w:szCs w:val="28"/>
        </w:rPr>
        <w:t xml:space="preserve"> комиссия. Деятельность </w:t>
      </w:r>
      <w:proofErr w:type="spellStart"/>
      <w:r w:rsidRPr="00B96DDE">
        <w:rPr>
          <w:color w:val="000000"/>
          <w:sz w:val="28"/>
          <w:szCs w:val="28"/>
        </w:rPr>
        <w:t>эвакоприемной</w:t>
      </w:r>
      <w:proofErr w:type="spellEnd"/>
      <w:r w:rsidRPr="00B96DDE">
        <w:rPr>
          <w:color w:val="000000"/>
          <w:sz w:val="28"/>
          <w:szCs w:val="28"/>
        </w:rPr>
        <w:t xml:space="preserve"> комиссии регламентируется положением об </w:t>
      </w:r>
      <w:proofErr w:type="spellStart"/>
      <w:r w:rsidRPr="00B96DDE">
        <w:rPr>
          <w:color w:val="000000"/>
          <w:sz w:val="28"/>
          <w:szCs w:val="28"/>
        </w:rPr>
        <w:t>эвакоприемной</w:t>
      </w:r>
      <w:proofErr w:type="spellEnd"/>
      <w:r w:rsidRPr="00B96DDE">
        <w:rPr>
          <w:color w:val="000000"/>
          <w:sz w:val="28"/>
          <w:szCs w:val="28"/>
        </w:rPr>
        <w:t xml:space="preserve"> комиссии, утверждаемым Главой муниципального образования «Шумячский район» Смоленской области.</w:t>
      </w:r>
    </w:p>
    <w:p w:rsidR="00B96DDE" w:rsidRPr="00B96DDE" w:rsidRDefault="00B96DDE" w:rsidP="00857336">
      <w:pPr>
        <w:numPr>
          <w:ilvl w:val="0"/>
          <w:numId w:val="13"/>
        </w:numPr>
        <w:spacing w:after="5" w:line="232" w:lineRule="auto"/>
        <w:ind w:right="23" w:firstLine="710"/>
        <w:jc w:val="both"/>
        <w:rPr>
          <w:color w:val="000000"/>
          <w:sz w:val="28"/>
          <w:szCs w:val="28"/>
        </w:rPr>
      </w:pPr>
      <w:r w:rsidRPr="00B96DDE">
        <w:rPr>
          <w:color w:val="000000"/>
          <w:sz w:val="28"/>
          <w:szCs w:val="28"/>
        </w:rPr>
        <w:t>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B96DDE" w:rsidRPr="00B96DDE" w:rsidRDefault="00B96DDE" w:rsidP="00B96DDE">
      <w:pPr>
        <w:spacing w:after="32" w:line="232" w:lineRule="auto"/>
        <w:ind w:left="78" w:right="23" w:firstLine="710"/>
        <w:jc w:val="both"/>
        <w:rPr>
          <w:color w:val="000000"/>
          <w:sz w:val="28"/>
          <w:szCs w:val="28"/>
        </w:rPr>
      </w:pPr>
      <w:r w:rsidRPr="00B96DDE">
        <w:rPr>
          <w:color w:val="000000"/>
          <w:sz w:val="28"/>
          <w:szCs w:val="28"/>
        </w:rPr>
        <w:t>Решение о привлечении в мирное время сил и средств гражданской обороны для ликвидации последствий чрезвычайных ситуаций принимает Глава муниципального образования «Шумячский район» Смоленской области в отношении созданных Администрацией муниципального образования «Шумячский район» Смоленской области сил гражданской обороны.</w:t>
      </w:r>
    </w:p>
    <w:p w:rsidR="00B96DDE" w:rsidRPr="00B96DDE" w:rsidRDefault="00B96DDE" w:rsidP="00857336">
      <w:pPr>
        <w:numPr>
          <w:ilvl w:val="0"/>
          <w:numId w:val="13"/>
        </w:numPr>
        <w:spacing w:after="5" w:line="232" w:lineRule="auto"/>
        <w:ind w:right="23" w:firstLine="710"/>
        <w:jc w:val="both"/>
        <w:rPr>
          <w:color w:val="000000"/>
          <w:sz w:val="28"/>
          <w:szCs w:val="28"/>
        </w:rPr>
      </w:pPr>
      <w:r w:rsidRPr="00B96DDE">
        <w:rPr>
          <w:color w:val="000000"/>
          <w:sz w:val="28"/>
          <w:szCs w:val="28"/>
        </w:rPr>
        <w:t>Руководство гражданской обороной на территории муниципального образования «Шумячский район» Смоленской области осуществляет Глава муниципального образования «Шумячский район» Смоленской области.</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Глава муниципального образования несет персональную ответственность за организацию и проведение мероприятий по гражданской обороне и защите населения (статья 11 Федерального закона гражданской обороне” от 12 февраля 1998 г. N 28-ФЗ).</w:t>
      </w:r>
    </w:p>
    <w:p w:rsidR="00B96DDE" w:rsidRPr="00B96DDE" w:rsidRDefault="00B96DDE" w:rsidP="00857336">
      <w:pPr>
        <w:numPr>
          <w:ilvl w:val="0"/>
          <w:numId w:val="13"/>
        </w:numPr>
        <w:spacing w:after="5" w:line="232" w:lineRule="auto"/>
        <w:ind w:right="23" w:firstLine="710"/>
        <w:jc w:val="both"/>
        <w:rPr>
          <w:color w:val="000000"/>
          <w:sz w:val="28"/>
          <w:szCs w:val="28"/>
        </w:rPr>
      </w:pPr>
      <w:r w:rsidRPr="00B96DDE">
        <w:rPr>
          <w:color w:val="000000"/>
          <w:sz w:val="28"/>
          <w:szCs w:val="28"/>
        </w:rPr>
        <w:t>Органом, осуществляющим управление гражданской обороной на территории муниципального образования «Шумячский район» Смоленской области, является структурное подразделение (работники), уполномоченные на решение задач в области гражданской обороны (далее структурное подразделение (работники) по гражданской обороне).</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Администрация муниципального образования «Шумячский район» Смоленской области осуществляет комплектование (назначение) структурного подразделения (работников) по гражданской обороне, разрабатывает и утверждает их должностные обязанности и штатное расписание.</w:t>
      </w:r>
    </w:p>
    <w:p w:rsidR="00B96DDE" w:rsidRPr="00B96DDE" w:rsidRDefault="00B96DDE" w:rsidP="00B96DDE">
      <w:pPr>
        <w:spacing w:after="5" w:line="232" w:lineRule="auto"/>
        <w:ind w:left="88" w:right="23" w:firstLine="710"/>
        <w:jc w:val="both"/>
        <w:rPr>
          <w:color w:val="000000"/>
          <w:sz w:val="28"/>
          <w:szCs w:val="28"/>
        </w:rPr>
      </w:pPr>
      <w:r w:rsidRPr="00B96DDE">
        <w:rPr>
          <w:noProof/>
          <w:color w:val="000000"/>
          <w:sz w:val="28"/>
          <w:szCs w:val="22"/>
        </w:rPr>
        <w:drawing>
          <wp:anchor distT="0" distB="0" distL="114300" distR="114300" simplePos="0" relativeHeight="251675648" behindDoc="0" locked="0" layoutInCell="1" allowOverlap="0" wp14:anchorId="7026A3DB" wp14:editId="225556BD">
            <wp:simplePos x="0" y="0"/>
            <wp:positionH relativeFrom="page">
              <wp:posOffset>7226935</wp:posOffset>
            </wp:positionH>
            <wp:positionV relativeFrom="page">
              <wp:posOffset>1042670</wp:posOffset>
            </wp:positionV>
            <wp:extent cx="12065" cy="6350"/>
            <wp:effectExtent l="0" t="0" r="0" b="0"/>
            <wp:wrapSquare wrapText="bothSides"/>
            <wp:docPr id="28" name="Picture 9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6672" behindDoc="0" locked="0" layoutInCell="1" allowOverlap="0" wp14:anchorId="15690684" wp14:editId="63583ECE">
            <wp:simplePos x="0" y="0"/>
            <wp:positionH relativeFrom="page">
              <wp:posOffset>7245350</wp:posOffset>
            </wp:positionH>
            <wp:positionV relativeFrom="page">
              <wp:posOffset>7846060</wp:posOffset>
            </wp:positionV>
            <wp:extent cx="6350" cy="6350"/>
            <wp:effectExtent l="0" t="0" r="0" b="0"/>
            <wp:wrapSquare wrapText="bothSides"/>
            <wp:docPr id="29" name="Picture 9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Руководитель структурного подразделения работник по гражданской обороне подчиняются непосредственно Главе муниципального образования «Шумячский район» Смоленской области.</w:t>
      </w:r>
    </w:p>
    <w:p w:rsidR="00B96DDE" w:rsidRPr="00B96DDE" w:rsidRDefault="00B96DDE" w:rsidP="00857336">
      <w:pPr>
        <w:numPr>
          <w:ilvl w:val="0"/>
          <w:numId w:val="13"/>
        </w:numPr>
        <w:spacing w:after="5" w:line="232" w:lineRule="auto"/>
        <w:ind w:right="23" w:firstLine="710"/>
        <w:jc w:val="both"/>
        <w:rPr>
          <w:color w:val="000000"/>
          <w:sz w:val="28"/>
          <w:szCs w:val="28"/>
        </w:rPr>
      </w:pPr>
      <w:r w:rsidRPr="00B96DDE">
        <w:rPr>
          <w:color w:val="000000"/>
          <w:sz w:val="28"/>
          <w:szCs w:val="28"/>
        </w:rPr>
        <w:lastRenderedPageBreak/>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мироне и военное время, на территории муниципального образования «Шумячский район» Смоленской области организуется сбор информации в области гражданской обороны (далее - информация) и обмен ею.</w:t>
      </w:r>
    </w:p>
    <w:p w:rsidR="00B96DDE" w:rsidRPr="00B96DDE" w:rsidRDefault="00B96DDE" w:rsidP="00B96DDE">
      <w:pPr>
        <w:spacing w:after="5" w:line="232" w:lineRule="auto"/>
        <w:ind w:left="78" w:right="23" w:firstLine="710"/>
        <w:jc w:val="both"/>
        <w:rPr>
          <w:color w:val="000000"/>
          <w:sz w:val="28"/>
          <w:szCs w:val="28"/>
        </w:rPr>
      </w:pPr>
      <w:r w:rsidRPr="00B96DDE">
        <w:rPr>
          <w:color w:val="000000"/>
          <w:sz w:val="28"/>
          <w:szCs w:val="28"/>
        </w:rPr>
        <w:t>Сбор и обмен информацией осуществляются Администрацией муниципального образования «Шумячский район» Смоленской области, организациями, эксплуатирующими опасные производственные объекты I и II классов опасности, особо радиационно-опасные и ядерно-опасные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отнесёнными в установленном порядке к категориям по гражданской обороне, обеспечивающими выполнение мероприятий по гражданской обороне.</w:t>
      </w:r>
    </w:p>
    <w:p w:rsidR="00B96DDE" w:rsidRPr="00B96DDE" w:rsidRDefault="00B96DDE" w:rsidP="00B96DDE">
      <w:pPr>
        <w:spacing w:after="5" w:line="232" w:lineRule="auto"/>
        <w:ind w:left="97" w:right="23" w:firstLine="710"/>
        <w:jc w:val="both"/>
        <w:rPr>
          <w:color w:val="000000"/>
          <w:sz w:val="28"/>
          <w:szCs w:val="28"/>
        </w:rPr>
      </w:pPr>
      <w:r w:rsidRPr="00B96DDE">
        <w:rPr>
          <w:color w:val="000000"/>
          <w:sz w:val="28"/>
          <w:szCs w:val="28"/>
        </w:rPr>
        <w:t>Администрация муниципального образования «Шумячский район» Смоленской области представляет информацию в области гражданской обороны в органы исполнительной власти Смоленской области.</w:t>
      </w:r>
    </w:p>
    <w:p w:rsidR="00B96DDE" w:rsidRPr="00B96DDE" w:rsidRDefault="00B96DDE" w:rsidP="00B96DDE">
      <w:pPr>
        <w:spacing w:after="5" w:line="232" w:lineRule="auto"/>
        <w:ind w:left="97" w:right="23" w:firstLine="710"/>
        <w:jc w:val="both"/>
        <w:rPr>
          <w:color w:val="000000"/>
          <w:sz w:val="28"/>
          <w:szCs w:val="28"/>
        </w:rPr>
      </w:pPr>
      <w:r w:rsidRPr="00B96DDE">
        <w:rPr>
          <w:color w:val="000000"/>
          <w:sz w:val="28"/>
          <w:szCs w:val="28"/>
        </w:rPr>
        <w:t xml:space="preserve">Организации, расположенные на территории муниципального образования «Шумячский район» Смоленской области представляют информацию в области гражданской обороны в Администрацию муниципального образования «Шумячский район» Смоленской области и федеральный орган исполнительной власти, к сфере деятельности которого они </w:t>
      </w:r>
      <w:r w:rsidRPr="00B96DDE">
        <w:rPr>
          <w:noProof/>
          <w:color w:val="000000"/>
          <w:sz w:val="28"/>
          <w:szCs w:val="28"/>
        </w:rPr>
        <w:drawing>
          <wp:inline distT="0" distB="0" distL="0" distR="0" wp14:anchorId="21C05E23" wp14:editId="52200552">
            <wp:extent cx="9525" cy="9525"/>
            <wp:effectExtent l="0" t="0" r="0" b="0"/>
            <wp:docPr id="30" name="Picture 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относятся или в ведении которых находятся.</w:t>
      </w:r>
    </w:p>
    <w:p w:rsidR="00B96DDE" w:rsidRPr="00B96DDE" w:rsidRDefault="00B96DDE" w:rsidP="00857336">
      <w:pPr>
        <w:numPr>
          <w:ilvl w:val="0"/>
          <w:numId w:val="14"/>
        </w:numPr>
        <w:spacing w:after="5" w:line="232" w:lineRule="auto"/>
        <w:ind w:right="55" w:firstLine="710"/>
        <w:jc w:val="both"/>
        <w:rPr>
          <w:color w:val="000000"/>
          <w:sz w:val="28"/>
          <w:szCs w:val="28"/>
        </w:rPr>
      </w:pPr>
      <w:r w:rsidRPr="00B96DDE">
        <w:rPr>
          <w:color w:val="000000"/>
          <w:sz w:val="28"/>
          <w:szCs w:val="28"/>
        </w:rPr>
        <w:t xml:space="preserve">Мероприятия по гражданской обороне на муниципальном уровне </w:t>
      </w:r>
      <w:r w:rsidRPr="00B96DDE">
        <w:rPr>
          <w:noProof/>
          <w:color w:val="000000"/>
          <w:sz w:val="28"/>
          <w:szCs w:val="28"/>
        </w:rPr>
        <w:drawing>
          <wp:inline distT="0" distB="0" distL="0" distR="0" wp14:anchorId="6BE82932" wp14:editId="70B6C5A4">
            <wp:extent cx="9525" cy="9525"/>
            <wp:effectExtent l="0" t="0" r="0" b="0"/>
            <wp:docPr id="31" name="Picture 1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осуществляются в соответствии с Конституцией Российской Федерации, </w:t>
      </w:r>
      <w:r w:rsidRPr="00B96DDE">
        <w:rPr>
          <w:noProof/>
          <w:color w:val="000000"/>
          <w:sz w:val="28"/>
          <w:szCs w:val="28"/>
        </w:rPr>
        <w:drawing>
          <wp:inline distT="0" distB="0" distL="0" distR="0" wp14:anchorId="4481641E" wp14:editId="763EA00D">
            <wp:extent cx="9525" cy="9525"/>
            <wp:effectExtent l="0" t="0" r="0" b="0"/>
            <wp:docPr id="32" name="Picture 1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w:t>
      </w:r>
      <w:r w:rsidRPr="00B96DDE">
        <w:rPr>
          <w:noProof/>
          <w:color w:val="000000"/>
          <w:sz w:val="28"/>
          <w:szCs w:val="28"/>
        </w:rPr>
        <w:drawing>
          <wp:inline distT="0" distB="0" distL="0" distR="0" wp14:anchorId="32EA9D9A" wp14:editId="6E95FC05">
            <wp:extent cx="9525" cy="9525"/>
            <wp:effectExtent l="0" t="0" r="0" b="0"/>
            <wp:docPr id="33" name="Picture 1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России и настоящим Положением.</w:t>
      </w:r>
    </w:p>
    <w:p w:rsidR="00B96DDE" w:rsidRPr="00B96DDE" w:rsidRDefault="00B96DDE" w:rsidP="00857336">
      <w:pPr>
        <w:numPr>
          <w:ilvl w:val="0"/>
          <w:numId w:val="14"/>
        </w:numPr>
        <w:spacing w:after="5" w:line="232" w:lineRule="auto"/>
        <w:ind w:right="55" w:firstLine="710"/>
        <w:jc w:val="both"/>
        <w:rPr>
          <w:color w:val="000000"/>
          <w:sz w:val="28"/>
          <w:szCs w:val="28"/>
        </w:rPr>
      </w:pPr>
      <w:r w:rsidRPr="00B96DDE">
        <w:rPr>
          <w:color w:val="000000"/>
          <w:sz w:val="28"/>
          <w:szCs w:val="28"/>
        </w:rPr>
        <w:t>В целях решения задач в области гражданской обороны Администрацией муниципального образования «Шумячский район» Смоленской области планируются и осуществляются следующие основные мероприятия:</w:t>
      </w:r>
    </w:p>
    <w:p w:rsidR="00B96DDE" w:rsidRPr="00B96DDE" w:rsidRDefault="00B96DDE" w:rsidP="00857336">
      <w:pPr>
        <w:numPr>
          <w:ilvl w:val="1"/>
          <w:numId w:val="14"/>
        </w:numPr>
        <w:spacing w:after="28" w:line="232" w:lineRule="auto"/>
        <w:ind w:right="23" w:firstLine="585"/>
        <w:jc w:val="both"/>
        <w:rPr>
          <w:color w:val="000000"/>
          <w:sz w:val="28"/>
          <w:szCs w:val="28"/>
        </w:rPr>
      </w:pPr>
      <w:r w:rsidRPr="00B96DDE">
        <w:rPr>
          <w:color w:val="000000"/>
          <w:sz w:val="28"/>
          <w:szCs w:val="28"/>
        </w:rPr>
        <w:t>По подготовке населения в области гражданской обороны:</w:t>
      </w:r>
      <w:r w:rsidRPr="00B96DDE">
        <w:rPr>
          <w:color w:val="000000"/>
          <w:sz w:val="28"/>
          <w:szCs w:val="28"/>
        </w:rPr>
        <w:tab/>
      </w:r>
      <w:r w:rsidRPr="00B96DDE">
        <w:rPr>
          <w:noProof/>
          <w:color w:val="000000"/>
          <w:sz w:val="28"/>
          <w:szCs w:val="28"/>
        </w:rPr>
        <w:drawing>
          <wp:inline distT="0" distB="0" distL="0" distR="0" wp14:anchorId="6DACFA74" wp14:editId="74ACACA0">
            <wp:extent cx="19050" cy="9525"/>
            <wp:effectExtent l="0" t="0" r="0" b="0"/>
            <wp:docPr id="34" name="Picture 1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B96DDE" w:rsidRPr="00B96DDE" w:rsidRDefault="00B96DDE" w:rsidP="00B96DDE">
      <w:pPr>
        <w:spacing w:after="5" w:line="232" w:lineRule="auto"/>
        <w:ind w:left="162" w:right="23" w:firstLine="710"/>
        <w:jc w:val="both"/>
        <w:rPr>
          <w:color w:val="000000"/>
          <w:sz w:val="28"/>
          <w:szCs w:val="28"/>
        </w:rPr>
      </w:pPr>
      <w:r w:rsidRPr="00B96DDE">
        <w:rPr>
          <w:noProof/>
          <w:color w:val="000000"/>
          <w:sz w:val="28"/>
          <w:szCs w:val="22"/>
        </w:rPr>
        <w:drawing>
          <wp:anchor distT="0" distB="0" distL="114300" distR="114300" simplePos="0" relativeHeight="251677696" behindDoc="0" locked="0" layoutInCell="1" allowOverlap="0" wp14:anchorId="792BB677" wp14:editId="08F49D91">
            <wp:simplePos x="0" y="0"/>
            <wp:positionH relativeFrom="page">
              <wp:posOffset>7306945</wp:posOffset>
            </wp:positionH>
            <wp:positionV relativeFrom="page">
              <wp:posOffset>920750</wp:posOffset>
            </wp:positionV>
            <wp:extent cx="6350" cy="12065"/>
            <wp:effectExtent l="0" t="0" r="0" b="0"/>
            <wp:wrapSquare wrapText="bothSides"/>
            <wp:docPr id="35" name="Picture 1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8720" behindDoc="0" locked="0" layoutInCell="1" allowOverlap="0" wp14:anchorId="1D03DC22" wp14:editId="1E09D682">
            <wp:simplePos x="0" y="0"/>
            <wp:positionH relativeFrom="page">
              <wp:posOffset>7306945</wp:posOffset>
            </wp:positionH>
            <wp:positionV relativeFrom="page">
              <wp:posOffset>1725295</wp:posOffset>
            </wp:positionV>
            <wp:extent cx="6350" cy="12065"/>
            <wp:effectExtent l="0" t="0" r="0" b="0"/>
            <wp:wrapSquare wrapText="bothSides"/>
            <wp:docPr id="36" name="Picture 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79744" behindDoc="0" locked="0" layoutInCell="1" allowOverlap="0" wp14:anchorId="3820C338" wp14:editId="6248A1BA">
            <wp:simplePos x="0" y="0"/>
            <wp:positionH relativeFrom="page">
              <wp:posOffset>7312660</wp:posOffset>
            </wp:positionH>
            <wp:positionV relativeFrom="page">
              <wp:posOffset>6755130</wp:posOffset>
            </wp:positionV>
            <wp:extent cx="12065" cy="12065"/>
            <wp:effectExtent l="0" t="0" r="0" b="0"/>
            <wp:wrapSquare wrapText="bothSides"/>
            <wp:docPr id="37" name="Picture 1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0768" behindDoc="0" locked="0" layoutInCell="1" allowOverlap="0" wp14:anchorId="5BEDFE07" wp14:editId="3EB42090">
            <wp:simplePos x="0" y="0"/>
            <wp:positionH relativeFrom="page">
              <wp:posOffset>7294245</wp:posOffset>
            </wp:positionH>
            <wp:positionV relativeFrom="page">
              <wp:posOffset>792480</wp:posOffset>
            </wp:positionV>
            <wp:extent cx="6350" cy="12065"/>
            <wp:effectExtent l="0" t="0" r="0" b="0"/>
            <wp:wrapSquare wrapText="bothSides"/>
            <wp:docPr id="38" name="Picture 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1792" behindDoc="0" locked="0" layoutInCell="1" allowOverlap="0" wp14:anchorId="543745B5" wp14:editId="7F2F1AC3">
            <wp:simplePos x="0" y="0"/>
            <wp:positionH relativeFrom="page">
              <wp:posOffset>7306945</wp:posOffset>
            </wp:positionH>
            <wp:positionV relativeFrom="page">
              <wp:posOffset>1518285</wp:posOffset>
            </wp:positionV>
            <wp:extent cx="6350" cy="6350"/>
            <wp:effectExtent l="0" t="0" r="0" b="0"/>
            <wp:wrapSquare wrapText="bothSides"/>
            <wp:docPr id="39" name="Picture 1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2816" behindDoc="0" locked="0" layoutInCell="1" allowOverlap="0" wp14:anchorId="677A118F" wp14:editId="2DC5AFC8">
            <wp:simplePos x="0" y="0"/>
            <wp:positionH relativeFrom="page">
              <wp:posOffset>7306945</wp:posOffset>
            </wp:positionH>
            <wp:positionV relativeFrom="page">
              <wp:posOffset>2078990</wp:posOffset>
            </wp:positionV>
            <wp:extent cx="12065" cy="24130"/>
            <wp:effectExtent l="0" t="0" r="0" b="0"/>
            <wp:wrapSquare wrapText="bothSides"/>
            <wp:docPr id="40" name="Picture 1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65" cy="2413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3840" behindDoc="0" locked="0" layoutInCell="1" allowOverlap="0" wp14:anchorId="51008EDD" wp14:editId="3BACB1FC">
            <wp:simplePos x="0" y="0"/>
            <wp:positionH relativeFrom="page">
              <wp:posOffset>7306945</wp:posOffset>
            </wp:positionH>
            <wp:positionV relativeFrom="page">
              <wp:posOffset>2639695</wp:posOffset>
            </wp:positionV>
            <wp:extent cx="6350" cy="12065"/>
            <wp:effectExtent l="0" t="0" r="0" b="0"/>
            <wp:wrapSquare wrapText="bothSides"/>
            <wp:docPr id="41" name="Picture 1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4864" behindDoc="0" locked="0" layoutInCell="1" allowOverlap="0" wp14:anchorId="1D758E0D" wp14:editId="1B0EFA7D">
            <wp:simplePos x="0" y="0"/>
            <wp:positionH relativeFrom="page">
              <wp:posOffset>7306945</wp:posOffset>
            </wp:positionH>
            <wp:positionV relativeFrom="page">
              <wp:posOffset>2676525</wp:posOffset>
            </wp:positionV>
            <wp:extent cx="6350" cy="6350"/>
            <wp:effectExtent l="0" t="0" r="0" b="0"/>
            <wp:wrapSquare wrapText="bothSides"/>
            <wp:docPr id="42" name="Picture 1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 xml:space="preserve">организация и подготовка населения муниципального образования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B96DDE" w:rsidRPr="00B96DDE" w:rsidRDefault="00B96DDE" w:rsidP="00B96DDE">
      <w:pPr>
        <w:spacing w:after="5" w:line="232" w:lineRule="auto"/>
        <w:ind w:left="162" w:right="23" w:firstLine="710"/>
        <w:jc w:val="both"/>
        <w:rPr>
          <w:color w:val="000000"/>
          <w:sz w:val="28"/>
          <w:szCs w:val="28"/>
        </w:rPr>
      </w:pPr>
      <w:r w:rsidRPr="00B96DDE">
        <w:rPr>
          <w:color w:val="000000"/>
          <w:sz w:val="28"/>
          <w:szCs w:val="28"/>
        </w:rPr>
        <w:t xml:space="preserve">подготовка личного состава формирований и служб муниципального образования «Шумячский район» Смоленской области; </w:t>
      </w:r>
    </w:p>
    <w:p w:rsidR="00B96DDE" w:rsidRPr="00B96DDE" w:rsidRDefault="00B96DDE" w:rsidP="00B96DDE">
      <w:pPr>
        <w:spacing w:after="5" w:line="232" w:lineRule="auto"/>
        <w:ind w:left="162" w:right="23" w:firstLine="710"/>
        <w:jc w:val="both"/>
        <w:rPr>
          <w:color w:val="000000"/>
          <w:sz w:val="28"/>
          <w:szCs w:val="28"/>
        </w:rPr>
      </w:pPr>
      <w:r w:rsidRPr="00B96DDE">
        <w:rPr>
          <w:color w:val="000000"/>
          <w:sz w:val="28"/>
          <w:szCs w:val="28"/>
        </w:rPr>
        <w:t xml:space="preserve">проведение учений и тренировок по гражданской обороне;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муниципального образования; </w:t>
      </w:r>
    </w:p>
    <w:p w:rsidR="00B96DDE" w:rsidRPr="00B96DDE" w:rsidRDefault="00B96DDE" w:rsidP="00B96DDE">
      <w:pPr>
        <w:spacing w:after="5" w:line="232" w:lineRule="auto"/>
        <w:ind w:left="162" w:right="23" w:firstLine="710"/>
        <w:jc w:val="both"/>
        <w:rPr>
          <w:color w:val="000000"/>
          <w:sz w:val="28"/>
          <w:szCs w:val="28"/>
        </w:rPr>
      </w:pPr>
      <w:r w:rsidRPr="00B96DDE">
        <w:rPr>
          <w:color w:val="000000"/>
          <w:sz w:val="28"/>
          <w:szCs w:val="28"/>
        </w:rPr>
        <w:t>создание, оснащение курсов гражданской обороны, учебно</w:t>
      </w:r>
      <w:r w:rsidRPr="00B96DDE">
        <w:rPr>
          <w:noProof/>
          <w:color w:val="000000"/>
          <w:sz w:val="28"/>
          <w:szCs w:val="28"/>
        </w:rPr>
        <w:t>-</w:t>
      </w:r>
      <w:r w:rsidRPr="00B96DDE">
        <w:rPr>
          <w:noProof/>
          <w:color w:val="000000"/>
          <w:sz w:val="28"/>
          <w:szCs w:val="28"/>
        </w:rPr>
        <w:drawing>
          <wp:inline distT="0" distB="0" distL="0" distR="0" wp14:anchorId="2011285B" wp14:editId="0803DF5E">
            <wp:extent cx="9525" cy="9525"/>
            <wp:effectExtent l="0" t="0" r="0" b="0"/>
            <wp:docPr id="43" name="Picture 1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w:t>
      </w:r>
      <w:r w:rsidRPr="00B96DDE">
        <w:rPr>
          <w:color w:val="000000"/>
          <w:sz w:val="28"/>
          <w:szCs w:val="28"/>
        </w:rPr>
        <w:lastRenderedPageBreak/>
        <w:t>населению консультационных услуг в области гражданской обороны в других организациях; пропаганда знаний в области гражданской обороны.</w:t>
      </w:r>
    </w:p>
    <w:p w:rsidR="00B96DDE" w:rsidRPr="00B96DDE" w:rsidRDefault="00B96DDE" w:rsidP="00857336">
      <w:pPr>
        <w:numPr>
          <w:ilvl w:val="1"/>
          <w:numId w:val="14"/>
        </w:numPr>
        <w:spacing w:after="5" w:line="232" w:lineRule="auto"/>
        <w:ind w:right="23" w:firstLine="585"/>
        <w:jc w:val="both"/>
        <w:rPr>
          <w:color w:val="000000"/>
          <w:sz w:val="28"/>
          <w:szCs w:val="28"/>
        </w:rPr>
      </w:pPr>
      <w:r w:rsidRPr="00B96DDE">
        <w:rPr>
          <w:color w:val="000000"/>
          <w:sz w:val="28"/>
          <w:szCs w:val="28"/>
        </w:rPr>
        <w:t>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B96DDE" w:rsidRPr="00B96DDE" w:rsidRDefault="00B96DDE" w:rsidP="00B96DDE">
      <w:pPr>
        <w:spacing w:after="5" w:line="232" w:lineRule="auto"/>
        <w:ind w:left="172" w:right="23" w:firstLine="710"/>
        <w:jc w:val="both"/>
        <w:rPr>
          <w:color w:val="000000"/>
          <w:sz w:val="28"/>
          <w:szCs w:val="28"/>
        </w:rPr>
      </w:pPr>
      <w:r w:rsidRPr="00B96DDE">
        <w:rPr>
          <w:color w:val="000000"/>
          <w:sz w:val="28"/>
          <w:szCs w:val="28"/>
        </w:rPr>
        <w:t xml:space="preserve">поддержание в состоянии постоянной готовности системы централизованного оповещения населения, осуществление ее реконструкции и модернизации; установку специализированных технических средств оповещения и </w:t>
      </w:r>
      <w:r w:rsidRPr="00B96DDE">
        <w:rPr>
          <w:noProof/>
          <w:color w:val="000000"/>
          <w:sz w:val="28"/>
          <w:szCs w:val="28"/>
        </w:rPr>
        <w:drawing>
          <wp:inline distT="0" distB="0" distL="0" distR="0" wp14:anchorId="4D45FA68" wp14:editId="5108466F">
            <wp:extent cx="9525" cy="9525"/>
            <wp:effectExtent l="0" t="0" r="0" b="0"/>
            <wp:docPr id="44" name="Picture 1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информирования населения в местах массового пребывания людей;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 сбор информации в области гражданской обороны и обмен ею.</w:t>
      </w:r>
      <w:r w:rsidRPr="00B96DDE">
        <w:rPr>
          <w:noProof/>
          <w:color w:val="000000"/>
          <w:sz w:val="28"/>
          <w:szCs w:val="28"/>
        </w:rPr>
        <w:drawing>
          <wp:inline distT="0" distB="0" distL="0" distR="0" wp14:anchorId="10A44F56" wp14:editId="5EFC2B69">
            <wp:extent cx="123825" cy="190500"/>
            <wp:effectExtent l="0" t="0" r="9525" b="0"/>
            <wp:docPr id="45" name="Picture 3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B96DDE" w:rsidRPr="00B96DDE" w:rsidRDefault="00B96DDE" w:rsidP="00857336">
      <w:pPr>
        <w:numPr>
          <w:ilvl w:val="1"/>
          <w:numId w:val="14"/>
        </w:numPr>
        <w:spacing w:after="5" w:line="232" w:lineRule="auto"/>
        <w:ind w:right="23" w:firstLine="585"/>
        <w:jc w:val="both"/>
        <w:rPr>
          <w:color w:val="000000"/>
          <w:sz w:val="28"/>
          <w:szCs w:val="28"/>
        </w:rPr>
      </w:pPr>
      <w:r w:rsidRPr="00B96DDE">
        <w:rPr>
          <w:color w:val="000000"/>
          <w:sz w:val="28"/>
          <w:szCs w:val="28"/>
        </w:rPr>
        <w:t>По эвакуации населения, материальных и культурных ценностей в безопасные районы:</w:t>
      </w:r>
    </w:p>
    <w:p w:rsidR="00B96DDE" w:rsidRPr="00B96DDE" w:rsidRDefault="00B96DDE" w:rsidP="00B96DDE">
      <w:pPr>
        <w:spacing w:after="5" w:line="232" w:lineRule="auto"/>
        <w:ind w:left="191" w:right="23" w:firstLine="710"/>
        <w:jc w:val="both"/>
        <w:rPr>
          <w:color w:val="000000"/>
          <w:sz w:val="28"/>
          <w:szCs w:val="28"/>
        </w:rPr>
      </w:pPr>
      <w:r w:rsidRPr="00B96DDE">
        <w:rPr>
          <w:color w:val="000000"/>
          <w:sz w:val="28"/>
          <w:szCs w:val="28"/>
        </w:rPr>
        <w:t xml:space="preserve">подготовка безопасных районов для размещения населения, материальных и культурных ценностей, подлежащих эвакуации; создание и организация деятельности эвакуационных органов, а также </w:t>
      </w:r>
      <w:r w:rsidRPr="00B96DDE">
        <w:rPr>
          <w:noProof/>
          <w:color w:val="000000"/>
          <w:sz w:val="28"/>
          <w:szCs w:val="28"/>
        </w:rPr>
        <w:drawing>
          <wp:inline distT="0" distB="0" distL="0" distR="0" wp14:anchorId="0A844AC5" wp14:editId="0F0A1BB2">
            <wp:extent cx="19050" cy="9525"/>
            <wp:effectExtent l="0" t="0" r="0" b="0"/>
            <wp:docPr id="46" name="Picture 1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96DDE">
        <w:rPr>
          <w:color w:val="000000"/>
          <w:sz w:val="28"/>
          <w:szCs w:val="28"/>
        </w:rPr>
        <w:t>подготовка их личного состава.</w:t>
      </w:r>
      <w:r w:rsidRPr="00B96DDE">
        <w:rPr>
          <w:noProof/>
          <w:color w:val="000000"/>
          <w:sz w:val="28"/>
          <w:szCs w:val="28"/>
        </w:rPr>
        <w:drawing>
          <wp:inline distT="0" distB="0" distL="0" distR="0" wp14:anchorId="103527B5" wp14:editId="50458A9D">
            <wp:extent cx="9525" cy="38100"/>
            <wp:effectExtent l="0" t="0" r="9525" b="0"/>
            <wp:docPr id="47" name="Picture 3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B96DDE" w:rsidRPr="00B96DDE" w:rsidRDefault="00B96DDE" w:rsidP="00857336">
      <w:pPr>
        <w:numPr>
          <w:ilvl w:val="1"/>
          <w:numId w:val="14"/>
        </w:numPr>
        <w:spacing w:after="5" w:line="288" w:lineRule="auto"/>
        <w:ind w:right="23" w:firstLine="585"/>
        <w:jc w:val="both"/>
        <w:rPr>
          <w:color w:val="000000"/>
          <w:sz w:val="28"/>
          <w:szCs w:val="28"/>
        </w:rPr>
      </w:pPr>
      <w:r w:rsidRPr="00B96DDE">
        <w:rPr>
          <w:color w:val="000000"/>
          <w:sz w:val="28"/>
          <w:szCs w:val="28"/>
        </w:rPr>
        <w:t>По предоставлению населению средств индивидуальной и коллективной защиты:</w:t>
      </w:r>
    </w:p>
    <w:p w:rsidR="00B96DDE" w:rsidRPr="00B96DDE" w:rsidRDefault="00B96DDE" w:rsidP="00B96DDE">
      <w:pPr>
        <w:spacing w:after="26" w:line="232" w:lineRule="auto"/>
        <w:ind w:left="14" w:right="115" w:firstLine="710"/>
        <w:jc w:val="both"/>
        <w:rPr>
          <w:color w:val="000000"/>
          <w:sz w:val="28"/>
          <w:szCs w:val="28"/>
        </w:rPr>
      </w:pPr>
      <w:r w:rsidRPr="00B96DDE">
        <w:rPr>
          <w:color w:val="000000"/>
          <w:sz w:val="28"/>
          <w:szCs w:val="28"/>
        </w:rPr>
        <w:t xml:space="preserve">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 </w:t>
      </w:r>
    </w:p>
    <w:p w:rsidR="00B96DDE" w:rsidRPr="00B96DDE" w:rsidRDefault="00B96DDE" w:rsidP="00B96DDE">
      <w:pPr>
        <w:spacing w:after="26" w:line="232" w:lineRule="auto"/>
        <w:ind w:left="14" w:right="115" w:firstLine="710"/>
        <w:jc w:val="both"/>
        <w:rPr>
          <w:color w:val="000000"/>
          <w:sz w:val="28"/>
          <w:szCs w:val="28"/>
        </w:rPr>
      </w:pPr>
      <w:r w:rsidRPr="00B96DDE">
        <w:rPr>
          <w:color w:val="000000"/>
          <w:sz w:val="28"/>
          <w:szCs w:val="28"/>
        </w:rPr>
        <w:t xml:space="preserve">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 </w:t>
      </w:r>
    </w:p>
    <w:p w:rsidR="00B96DDE" w:rsidRPr="00B96DDE" w:rsidRDefault="00B96DDE" w:rsidP="00B96DDE">
      <w:pPr>
        <w:spacing w:after="26" w:line="232" w:lineRule="auto"/>
        <w:ind w:left="14" w:right="115" w:firstLine="710"/>
        <w:jc w:val="both"/>
        <w:rPr>
          <w:color w:val="000000"/>
          <w:sz w:val="28"/>
          <w:szCs w:val="28"/>
        </w:rPr>
      </w:pPr>
      <w:r w:rsidRPr="00B96DDE">
        <w:rPr>
          <w:color w:val="000000"/>
          <w:sz w:val="28"/>
          <w:szCs w:val="28"/>
        </w:rPr>
        <w:t xml:space="preserve">планирование и организация строительства недостающих защитных сооружений гражданской обороны в военное время; </w:t>
      </w:r>
    </w:p>
    <w:p w:rsidR="00B96DDE" w:rsidRPr="00B96DDE" w:rsidRDefault="00B96DDE" w:rsidP="00B96DDE">
      <w:pPr>
        <w:spacing w:after="26" w:line="232" w:lineRule="auto"/>
        <w:ind w:left="14" w:right="115" w:firstLine="710"/>
        <w:jc w:val="both"/>
        <w:rPr>
          <w:color w:val="000000"/>
          <w:sz w:val="28"/>
          <w:szCs w:val="28"/>
        </w:rPr>
      </w:pPr>
      <w:r w:rsidRPr="00B96DDE">
        <w:rPr>
          <w:color w:val="000000"/>
          <w:sz w:val="28"/>
          <w:szCs w:val="28"/>
        </w:rPr>
        <w:t xml:space="preserve">обеспечение укрытия населения в защитных сооружениях гражданской </w:t>
      </w:r>
      <w:r w:rsidRPr="00B96DDE">
        <w:rPr>
          <w:noProof/>
          <w:color w:val="000000"/>
          <w:sz w:val="28"/>
          <w:szCs w:val="28"/>
        </w:rPr>
        <w:drawing>
          <wp:inline distT="0" distB="0" distL="0" distR="0" wp14:anchorId="624110CF" wp14:editId="156C5ECA">
            <wp:extent cx="9525" cy="9525"/>
            <wp:effectExtent l="0" t="0" r="0" b="0"/>
            <wp:docPr id="48" name="Picture 1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обороны, заглубленных помещениях и других сооружениях подземного пространства; </w:t>
      </w:r>
    </w:p>
    <w:p w:rsidR="00B96DDE" w:rsidRPr="00B96DDE" w:rsidRDefault="00B96DDE" w:rsidP="00B96DDE">
      <w:pPr>
        <w:spacing w:after="26" w:line="232" w:lineRule="auto"/>
        <w:ind w:left="14" w:right="115" w:firstLine="710"/>
        <w:jc w:val="both"/>
        <w:rPr>
          <w:color w:val="000000"/>
          <w:sz w:val="28"/>
          <w:szCs w:val="28"/>
        </w:rPr>
      </w:pPr>
      <w:r w:rsidRPr="00B96DDE">
        <w:rPr>
          <w:color w:val="000000"/>
          <w:sz w:val="28"/>
          <w:szCs w:val="28"/>
        </w:rPr>
        <w:t xml:space="preserve">накопление, хранение, освежение и использование по предназначению средств индивидуальной защиты населения; </w:t>
      </w:r>
    </w:p>
    <w:p w:rsidR="00B96DDE" w:rsidRPr="00B96DDE" w:rsidRDefault="00B96DDE" w:rsidP="00B96DDE">
      <w:pPr>
        <w:spacing w:after="26" w:line="232" w:lineRule="auto"/>
        <w:ind w:left="14" w:right="115" w:firstLine="710"/>
        <w:jc w:val="both"/>
        <w:rPr>
          <w:color w:val="000000"/>
          <w:sz w:val="28"/>
          <w:szCs w:val="28"/>
        </w:rPr>
      </w:pPr>
      <w:r w:rsidRPr="00B96DDE">
        <w:rPr>
          <w:color w:val="000000"/>
          <w:sz w:val="28"/>
          <w:szCs w:val="28"/>
        </w:rPr>
        <w:t>обеспечение выдачи населению средств индивидуальной защиты и предоставления средств коллективной защиты в установленные сроки.</w:t>
      </w:r>
    </w:p>
    <w:p w:rsidR="00B96DDE" w:rsidRPr="00B96DDE" w:rsidRDefault="00B96DDE" w:rsidP="00857336">
      <w:pPr>
        <w:numPr>
          <w:ilvl w:val="1"/>
          <w:numId w:val="14"/>
        </w:numPr>
        <w:spacing w:after="28" w:line="232" w:lineRule="auto"/>
        <w:ind w:right="23" w:firstLine="585"/>
        <w:jc w:val="both"/>
        <w:rPr>
          <w:color w:val="000000"/>
          <w:sz w:val="28"/>
          <w:szCs w:val="28"/>
        </w:rPr>
      </w:pPr>
      <w:r w:rsidRPr="00B96DDE">
        <w:rPr>
          <w:color w:val="000000"/>
          <w:sz w:val="28"/>
          <w:szCs w:val="28"/>
        </w:rPr>
        <w:t>По световой и другим видам маскировки:</w:t>
      </w:r>
    </w:p>
    <w:p w:rsidR="00B96DDE" w:rsidRPr="00B96DDE" w:rsidRDefault="00B96DDE" w:rsidP="00B96DDE">
      <w:pPr>
        <w:spacing w:after="28" w:line="232" w:lineRule="auto"/>
        <w:ind w:left="786" w:right="23"/>
        <w:jc w:val="both"/>
        <w:rPr>
          <w:color w:val="000000"/>
          <w:sz w:val="28"/>
          <w:szCs w:val="28"/>
        </w:rPr>
      </w:pPr>
      <w:r w:rsidRPr="00B96DDE">
        <w:rPr>
          <w:color w:val="000000"/>
          <w:sz w:val="28"/>
          <w:szCs w:val="28"/>
        </w:rPr>
        <w:t>определение перечня объектов, подлежащих маскировке;</w:t>
      </w:r>
      <w:r w:rsidRPr="00B96DDE">
        <w:rPr>
          <w:noProof/>
          <w:color w:val="000000"/>
          <w:sz w:val="28"/>
          <w:szCs w:val="28"/>
        </w:rPr>
        <w:drawing>
          <wp:inline distT="0" distB="0" distL="0" distR="0" wp14:anchorId="752ECF08" wp14:editId="06CCC04F">
            <wp:extent cx="9525" cy="9525"/>
            <wp:effectExtent l="0" t="0" r="0" b="0"/>
            <wp:docPr id="49" name="Picture 1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6DDE" w:rsidRPr="00B96DDE" w:rsidRDefault="00B96DDE" w:rsidP="00B96DDE">
      <w:pPr>
        <w:spacing w:after="5" w:line="232" w:lineRule="auto"/>
        <w:ind w:left="76" w:right="144" w:firstLine="710"/>
        <w:jc w:val="both"/>
        <w:rPr>
          <w:color w:val="000000"/>
          <w:sz w:val="28"/>
          <w:szCs w:val="28"/>
        </w:rPr>
      </w:pPr>
      <w:r w:rsidRPr="00B96DDE">
        <w:rPr>
          <w:noProof/>
          <w:color w:val="000000"/>
          <w:sz w:val="28"/>
          <w:szCs w:val="22"/>
        </w:rPr>
        <w:drawing>
          <wp:anchor distT="0" distB="0" distL="114300" distR="114300" simplePos="0" relativeHeight="251685888" behindDoc="0" locked="0" layoutInCell="1" allowOverlap="0" wp14:anchorId="41D7536D" wp14:editId="20F295FC">
            <wp:simplePos x="0" y="0"/>
            <wp:positionH relativeFrom="page">
              <wp:posOffset>7294245</wp:posOffset>
            </wp:positionH>
            <wp:positionV relativeFrom="page">
              <wp:posOffset>7596505</wp:posOffset>
            </wp:positionV>
            <wp:extent cx="6350" cy="12065"/>
            <wp:effectExtent l="0" t="0" r="0" b="0"/>
            <wp:wrapSquare wrapText="bothSides"/>
            <wp:docPr id="50" name="Picture 1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B96DDE" w:rsidRPr="00B96DDE" w:rsidRDefault="00B96DDE" w:rsidP="00857336">
      <w:pPr>
        <w:numPr>
          <w:ilvl w:val="1"/>
          <w:numId w:val="14"/>
        </w:numPr>
        <w:spacing w:after="52" w:line="232" w:lineRule="auto"/>
        <w:ind w:right="23" w:firstLine="585"/>
        <w:jc w:val="both"/>
        <w:rPr>
          <w:color w:val="000000"/>
          <w:sz w:val="28"/>
          <w:szCs w:val="28"/>
        </w:rPr>
      </w:pPr>
      <w:r w:rsidRPr="00B96DDE">
        <w:rPr>
          <w:color w:val="000000"/>
          <w:sz w:val="28"/>
          <w:szCs w:val="28"/>
        </w:rPr>
        <w:t>По проведению аварийно-спасательных работ в случае возникновения опасностей для населения при военных конфликтах или вследствие этих конфликтов:</w:t>
      </w:r>
    </w:p>
    <w:p w:rsidR="00B96DDE" w:rsidRPr="00B96DDE" w:rsidRDefault="00B96DDE" w:rsidP="00B96DDE">
      <w:pPr>
        <w:spacing w:after="5" w:line="232" w:lineRule="auto"/>
        <w:ind w:left="95" w:right="96" w:firstLine="710"/>
        <w:jc w:val="both"/>
        <w:rPr>
          <w:color w:val="000000"/>
          <w:sz w:val="28"/>
          <w:szCs w:val="28"/>
        </w:rPr>
      </w:pPr>
      <w:r w:rsidRPr="00B96DDE">
        <w:rPr>
          <w:color w:val="000000"/>
          <w:sz w:val="28"/>
          <w:szCs w:val="28"/>
        </w:rPr>
        <w:lastRenderedPageBreak/>
        <w:t xml:space="preserve">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 </w:t>
      </w:r>
    </w:p>
    <w:p w:rsidR="00B96DDE" w:rsidRPr="00B96DDE" w:rsidRDefault="00B96DDE" w:rsidP="00B96DDE">
      <w:pPr>
        <w:spacing w:after="5" w:line="232" w:lineRule="auto"/>
        <w:ind w:left="95" w:right="96" w:firstLine="710"/>
        <w:jc w:val="both"/>
        <w:rPr>
          <w:color w:val="000000"/>
          <w:sz w:val="28"/>
          <w:szCs w:val="28"/>
        </w:rPr>
      </w:pPr>
      <w:r w:rsidRPr="00B96DDE">
        <w:rPr>
          <w:color w:val="000000"/>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B96DDE" w:rsidRPr="00B96DDE" w:rsidRDefault="00B96DDE" w:rsidP="00B96DDE">
      <w:pPr>
        <w:spacing w:after="5" w:line="232" w:lineRule="auto"/>
        <w:ind w:left="133" w:right="86" w:firstLine="710"/>
        <w:jc w:val="both"/>
        <w:rPr>
          <w:color w:val="000000"/>
          <w:sz w:val="28"/>
          <w:szCs w:val="28"/>
        </w:rPr>
      </w:pPr>
      <w:r w:rsidRPr="00B96DDE">
        <w:rPr>
          <w:color w:val="000000"/>
          <w:sz w:val="28"/>
          <w:szCs w:val="28"/>
        </w:rPr>
        <w:t>15.7.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B96DDE" w:rsidRPr="00B96DDE" w:rsidRDefault="00B96DDE" w:rsidP="00B96DDE">
      <w:pPr>
        <w:spacing w:after="5" w:line="232" w:lineRule="auto"/>
        <w:ind w:left="152" w:right="23" w:firstLine="163"/>
        <w:jc w:val="both"/>
        <w:rPr>
          <w:color w:val="000000"/>
          <w:sz w:val="28"/>
          <w:szCs w:val="28"/>
        </w:rPr>
      </w:pPr>
      <w:r w:rsidRPr="00B96DDE">
        <w:rPr>
          <w:noProof/>
          <w:color w:val="000000"/>
          <w:sz w:val="28"/>
          <w:szCs w:val="28"/>
        </w:rPr>
        <w:drawing>
          <wp:inline distT="0" distB="0" distL="0" distR="0" wp14:anchorId="1FC94D16" wp14:editId="7A9734D6">
            <wp:extent cx="95250" cy="114300"/>
            <wp:effectExtent l="0" t="0" r="0" b="0"/>
            <wp:docPr id="51" name="Picture 3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B96DDE">
        <w:rPr>
          <w:color w:val="000000"/>
          <w:sz w:val="28"/>
          <w:szCs w:val="28"/>
        </w:rPr>
        <w:t xml:space="preserve"> планирование и организация основных видов первоочередного жизнеобеспечения населения;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w:t>
      </w:r>
    </w:p>
    <w:p w:rsidR="00B96DDE" w:rsidRPr="00B96DDE" w:rsidRDefault="00B96DDE" w:rsidP="00B96DDE">
      <w:pPr>
        <w:spacing w:after="5" w:line="232" w:lineRule="auto"/>
        <w:ind w:left="152" w:right="23" w:firstLine="699"/>
        <w:jc w:val="both"/>
        <w:rPr>
          <w:color w:val="000000"/>
          <w:sz w:val="28"/>
          <w:szCs w:val="28"/>
        </w:rPr>
      </w:pPr>
      <w:r w:rsidRPr="00B96DDE">
        <w:rPr>
          <w:color w:val="000000"/>
          <w:sz w:val="28"/>
          <w:szCs w:val="28"/>
        </w:rPr>
        <w:t>Нормированное снабжение населения продовольственными и непродовольственными товарами;</w:t>
      </w:r>
    </w:p>
    <w:p w:rsidR="00B96DDE" w:rsidRPr="00B96DDE" w:rsidRDefault="00B96DDE" w:rsidP="00B96DDE">
      <w:pPr>
        <w:spacing w:after="39" w:line="232" w:lineRule="auto"/>
        <w:ind w:left="143" w:right="-278" w:firstLine="710"/>
        <w:jc w:val="both"/>
        <w:rPr>
          <w:color w:val="000000"/>
          <w:sz w:val="28"/>
          <w:szCs w:val="28"/>
        </w:rPr>
      </w:pPr>
      <w:r w:rsidRPr="00B96DDE">
        <w:rPr>
          <w:noProof/>
          <w:color w:val="000000"/>
          <w:sz w:val="28"/>
          <w:szCs w:val="22"/>
        </w:rPr>
        <w:drawing>
          <wp:anchor distT="0" distB="0" distL="114300" distR="114300" simplePos="0" relativeHeight="251686912" behindDoc="0" locked="0" layoutInCell="1" allowOverlap="0" wp14:anchorId="7CA85A1B" wp14:editId="31BBD71C">
            <wp:simplePos x="0" y="0"/>
            <wp:positionH relativeFrom="column">
              <wp:posOffset>194310</wp:posOffset>
            </wp:positionH>
            <wp:positionV relativeFrom="paragraph">
              <wp:posOffset>603885</wp:posOffset>
            </wp:positionV>
            <wp:extent cx="6350" cy="12065"/>
            <wp:effectExtent l="0" t="0" r="0" b="0"/>
            <wp:wrapSquare wrapText="bothSides"/>
            <wp:docPr id="52" name="Picture 1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 xml:space="preserve">предоставление населению коммунально-бытовых услуг; </w:t>
      </w:r>
      <w:r w:rsidRPr="00B96DDE">
        <w:rPr>
          <w:noProof/>
          <w:color w:val="000000"/>
          <w:sz w:val="28"/>
          <w:szCs w:val="28"/>
        </w:rPr>
        <w:drawing>
          <wp:inline distT="0" distB="0" distL="0" distR="0" wp14:anchorId="089EFD1E" wp14:editId="05AE128F">
            <wp:extent cx="9525" cy="9525"/>
            <wp:effectExtent l="0" t="0" r="0" b="0"/>
            <wp:docPr id="53" name="Picture 1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 xml:space="preserve">проведение санитарно-гигиенических и противоэпидемических мероприятий среди населения;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 xml:space="preserve">проведение лечебно-эвакуационных мероприятий;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 xml:space="preserve">развертывание необходимой лечебной базы в безопасном районе, организация ее </w:t>
      </w:r>
      <w:proofErr w:type="spellStart"/>
      <w:r w:rsidRPr="00B96DDE">
        <w:rPr>
          <w:color w:val="000000"/>
          <w:sz w:val="28"/>
          <w:szCs w:val="28"/>
        </w:rPr>
        <w:t>энерго</w:t>
      </w:r>
      <w:proofErr w:type="spellEnd"/>
      <w:r w:rsidRPr="00B96DDE">
        <w:rPr>
          <w:color w:val="000000"/>
          <w:sz w:val="28"/>
          <w:szCs w:val="28"/>
        </w:rPr>
        <w:t xml:space="preserve">- и водоснабжения;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 xml:space="preserve">оказание населению первой помощи;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 xml:space="preserve">определение численности населения, оставшегося без жилья;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 xml:space="preserve">инвентаризация сохранившегося и оценка состояния поврежденного </w:t>
      </w:r>
      <w:r w:rsidRPr="00B96DDE">
        <w:rPr>
          <w:noProof/>
          <w:color w:val="000000"/>
          <w:sz w:val="28"/>
          <w:szCs w:val="28"/>
        </w:rPr>
        <w:drawing>
          <wp:inline distT="0" distB="0" distL="0" distR="0" wp14:anchorId="56611D3F" wp14:editId="198535D5">
            <wp:extent cx="9525" cy="9525"/>
            <wp:effectExtent l="0" t="0" r="0" b="0"/>
            <wp:docPr id="54" name="Picture 1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жилого фонда, определение возможности его использования для размещения пострадавшего населения; </w:t>
      </w:r>
    </w:p>
    <w:p w:rsidR="00B96DDE" w:rsidRPr="00B96DDE" w:rsidRDefault="00B96DDE" w:rsidP="00B96DDE">
      <w:pPr>
        <w:spacing w:after="39" w:line="232" w:lineRule="auto"/>
        <w:ind w:left="143" w:right="-278" w:firstLine="710"/>
        <w:jc w:val="both"/>
        <w:rPr>
          <w:color w:val="000000"/>
          <w:sz w:val="28"/>
          <w:szCs w:val="28"/>
        </w:rPr>
      </w:pPr>
      <w:r w:rsidRPr="00B96DDE">
        <w:rPr>
          <w:color w:val="000000"/>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 предоставление населению информационно-психологической поддержки.</w:t>
      </w:r>
      <w:r w:rsidRPr="00B96DDE">
        <w:rPr>
          <w:noProof/>
          <w:color w:val="000000"/>
          <w:sz w:val="28"/>
          <w:szCs w:val="28"/>
        </w:rPr>
        <w:drawing>
          <wp:inline distT="0" distB="0" distL="0" distR="0" wp14:anchorId="66ABE050" wp14:editId="7C76CE5B">
            <wp:extent cx="209550" cy="95250"/>
            <wp:effectExtent l="0" t="0" r="0" b="0"/>
            <wp:docPr id="55" name="Picture 3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95250"/>
                    </a:xfrm>
                    <a:prstGeom prst="rect">
                      <a:avLst/>
                    </a:prstGeom>
                    <a:noFill/>
                    <a:ln>
                      <a:noFill/>
                    </a:ln>
                  </pic:spPr>
                </pic:pic>
              </a:graphicData>
            </a:graphic>
          </wp:inline>
        </w:drawing>
      </w:r>
    </w:p>
    <w:p w:rsidR="00B96DDE" w:rsidRPr="00B96DDE" w:rsidRDefault="00B96DDE" w:rsidP="00B96DDE">
      <w:pPr>
        <w:spacing w:after="5" w:line="232" w:lineRule="auto"/>
        <w:ind w:left="162" w:right="23" w:firstLine="710"/>
        <w:jc w:val="both"/>
        <w:rPr>
          <w:color w:val="000000"/>
          <w:sz w:val="28"/>
          <w:szCs w:val="28"/>
        </w:rPr>
      </w:pPr>
      <w:r w:rsidRPr="00B96DDE">
        <w:rPr>
          <w:color w:val="000000"/>
          <w:sz w:val="28"/>
          <w:szCs w:val="28"/>
        </w:rPr>
        <w:t>15.8. По борьбе с пожарами, возникшими при военных конфликтах или вследствие этих конфликтов:</w:t>
      </w:r>
    </w:p>
    <w:p w:rsidR="00B96DDE" w:rsidRPr="00B96DDE" w:rsidRDefault="00B96DDE" w:rsidP="00B96DDE">
      <w:pPr>
        <w:spacing w:after="5" w:line="232" w:lineRule="auto"/>
        <w:ind w:left="162" w:right="23" w:firstLine="710"/>
        <w:jc w:val="both"/>
        <w:rPr>
          <w:color w:val="000000"/>
          <w:sz w:val="28"/>
          <w:szCs w:val="28"/>
        </w:rPr>
      </w:pPr>
      <w:r w:rsidRPr="00B96DDE">
        <w:rPr>
          <w:noProof/>
          <w:color w:val="000000"/>
          <w:sz w:val="28"/>
          <w:szCs w:val="22"/>
        </w:rPr>
        <w:drawing>
          <wp:anchor distT="0" distB="0" distL="114300" distR="114300" simplePos="0" relativeHeight="251687936" behindDoc="0" locked="0" layoutInCell="1" allowOverlap="0" wp14:anchorId="6195B205" wp14:editId="4E7253F6">
            <wp:simplePos x="0" y="0"/>
            <wp:positionH relativeFrom="page">
              <wp:posOffset>7306945</wp:posOffset>
            </wp:positionH>
            <wp:positionV relativeFrom="page">
              <wp:posOffset>4054475</wp:posOffset>
            </wp:positionV>
            <wp:extent cx="6350" cy="6350"/>
            <wp:effectExtent l="0" t="0" r="0" b="0"/>
            <wp:wrapSquare wrapText="bothSides"/>
            <wp:docPr id="56" name="Picture 1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8960" behindDoc="0" locked="0" layoutInCell="1" allowOverlap="0" wp14:anchorId="46DB5F87" wp14:editId="126ED645">
            <wp:simplePos x="0" y="0"/>
            <wp:positionH relativeFrom="page">
              <wp:posOffset>7306945</wp:posOffset>
            </wp:positionH>
            <wp:positionV relativeFrom="page">
              <wp:posOffset>6584315</wp:posOffset>
            </wp:positionV>
            <wp:extent cx="6350" cy="6350"/>
            <wp:effectExtent l="0" t="0" r="0" b="0"/>
            <wp:wrapSquare wrapText="bothSides"/>
            <wp:docPr id="57" name="Picture 1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89984" behindDoc="0" locked="0" layoutInCell="1" allowOverlap="0" wp14:anchorId="68ECA597" wp14:editId="3990D882">
            <wp:simplePos x="0" y="0"/>
            <wp:positionH relativeFrom="page">
              <wp:posOffset>7294245</wp:posOffset>
            </wp:positionH>
            <wp:positionV relativeFrom="page">
              <wp:posOffset>2475230</wp:posOffset>
            </wp:positionV>
            <wp:extent cx="12065" cy="12065"/>
            <wp:effectExtent l="0" t="0" r="0" b="0"/>
            <wp:wrapSquare wrapText="bothSides"/>
            <wp:docPr id="58" name="Picture 1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91008" behindDoc="0" locked="0" layoutInCell="1" allowOverlap="0" wp14:anchorId="5999931B" wp14:editId="682A5D8D">
            <wp:simplePos x="0" y="0"/>
            <wp:positionH relativeFrom="page">
              <wp:posOffset>7294245</wp:posOffset>
            </wp:positionH>
            <wp:positionV relativeFrom="page">
              <wp:posOffset>2597150</wp:posOffset>
            </wp:positionV>
            <wp:extent cx="30480" cy="42545"/>
            <wp:effectExtent l="0" t="0" r="7620" b="0"/>
            <wp:wrapSquare wrapText="bothSides"/>
            <wp:docPr id="59" name="Picture 3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 cy="42545"/>
                    </a:xfrm>
                    <a:prstGeom prst="rect">
                      <a:avLst/>
                    </a:prstGeom>
                    <a:noFill/>
                  </pic:spPr>
                </pic:pic>
              </a:graphicData>
            </a:graphic>
            <wp14:sizeRelH relativeFrom="page">
              <wp14:pctWidth>0</wp14:pctWidth>
            </wp14:sizeRelH>
            <wp14:sizeRelV relativeFrom="page">
              <wp14:pctHeight>0</wp14:pctHeight>
            </wp14:sizeRelV>
          </wp:anchor>
        </w:drawing>
      </w:r>
      <w:r w:rsidRPr="00B96DDE">
        <w:rPr>
          <w:noProof/>
          <w:color w:val="000000"/>
          <w:sz w:val="28"/>
          <w:szCs w:val="22"/>
        </w:rPr>
        <w:drawing>
          <wp:anchor distT="0" distB="0" distL="114300" distR="114300" simplePos="0" relativeHeight="251692032" behindDoc="0" locked="0" layoutInCell="1" allowOverlap="0" wp14:anchorId="73AD594F" wp14:editId="41EC144B">
            <wp:simplePos x="0" y="0"/>
            <wp:positionH relativeFrom="page">
              <wp:posOffset>7294245</wp:posOffset>
            </wp:positionH>
            <wp:positionV relativeFrom="page">
              <wp:posOffset>1554480</wp:posOffset>
            </wp:positionV>
            <wp:extent cx="164465" cy="79375"/>
            <wp:effectExtent l="0" t="0" r="6985" b="0"/>
            <wp:wrapSquare wrapText="bothSides"/>
            <wp:docPr id="60" name="Picture 3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4465" cy="79375"/>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 xml:space="preserve">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 </w:t>
      </w:r>
    </w:p>
    <w:p w:rsidR="00B96DDE" w:rsidRPr="00B96DDE" w:rsidRDefault="00B96DDE" w:rsidP="00B96DDE">
      <w:pPr>
        <w:spacing w:after="5" w:line="232" w:lineRule="auto"/>
        <w:ind w:left="162" w:right="23" w:firstLine="710"/>
        <w:jc w:val="both"/>
        <w:rPr>
          <w:color w:val="000000"/>
          <w:sz w:val="28"/>
          <w:szCs w:val="28"/>
        </w:rPr>
      </w:pPr>
      <w:r w:rsidRPr="00B96DDE">
        <w:rPr>
          <w:color w:val="000000"/>
          <w:sz w:val="28"/>
          <w:szCs w:val="28"/>
        </w:rPr>
        <w:t>заблаговременное создание запасов химических реагентов для тушения пожаров.</w:t>
      </w:r>
    </w:p>
    <w:p w:rsidR="00B96DDE" w:rsidRPr="00B96DDE" w:rsidRDefault="00B96DDE" w:rsidP="00B96DDE">
      <w:pPr>
        <w:spacing w:after="5" w:line="232" w:lineRule="auto"/>
        <w:ind w:left="162" w:right="23" w:firstLine="710"/>
        <w:jc w:val="both"/>
        <w:rPr>
          <w:color w:val="000000"/>
          <w:sz w:val="28"/>
          <w:szCs w:val="28"/>
        </w:rPr>
      </w:pPr>
      <w:r w:rsidRPr="00B96DDE">
        <w:rPr>
          <w:color w:val="000000"/>
          <w:sz w:val="28"/>
          <w:szCs w:val="28"/>
        </w:rPr>
        <w:t>15.9. По обнаружению и обозначению районов, подвергшихся радиоактивному, химическому, биологическому и иному заражению (загрязнению):</w:t>
      </w:r>
    </w:p>
    <w:p w:rsidR="00B96DDE" w:rsidRPr="00B96DDE" w:rsidRDefault="00B96DDE" w:rsidP="00B96DDE">
      <w:pPr>
        <w:spacing w:after="5" w:line="232" w:lineRule="auto"/>
        <w:ind w:left="172" w:right="23" w:firstLine="710"/>
        <w:jc w:val="both"/>
        <w:rPr>
          <w:color w:val="000000"/>
          <w:sz w:val="28"/>
          <w:szCs w:val="28"/>
        </w:rPr>
      </w:pPr>
      <w:r w:rsidRPr="00B96DDE">
        <w:rPr>
          <w:color w:val="000000"/>
          <w:sz w:val="28"/>
          <w:szCs w:val="28"/>
        </w:rPr>
        <w:t xml:space="preserve">введение режимов радиационной защиты на территориях, подвергшихся радиоактивному загрязнению; </w:t>
      </w:r>
    </w:p>
    <w:p w:rsidR="00B96DDE" w:rsidRPr="00B96DDE" w:rsidRDefault="00B96DDE" w:rsidP="00B96DDE">
      <w:pPr>
        <w:spacing w:after="5" w:line="232" w:lineRule="auto"/>
        <w:ind w:left="172" w:right="23" w:firstLine="710"/>
        <w:jc w:val="both"/>
        <w:rPr>
          <w:color w:val="000000"/>
          <w:sz w:val="28"/>
          <w:szCs w:val="28"/>
        </w:rPr>
      </w:pPr>
      <w:r w:rsidRPr="00B96DDE">
        <w:rPr>
          <w:color w:val="000000"/>
          <w:sz w:val="28"/>
          <w:szCs w:val="28"/>
        </w:rPr>
        <w:lastRenderedPageBreak/>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B96DDE" w:rsidRPr="00B96DDE" w:rsidRDefault="00B96DDE" w:rsidP="00B96DDE">
      <w:pPr>
        <w:spacing w:after="5" w:line="232" w:lineRule="auto"/>
        <w:ind w:left="200" w:right="23" w:firstLine="710"/>
        <w:jc w:val="both"/>
        <w:rPr>
          <w:color w:val="000000"/>
          <w:sz w:val="28"/>
          <w:szCs w:val="28"/>
        </w:rPr>
      </w:pPr>
      <w:r w:rsidRPr="00B96DDE">
        <w:rPr>
          <w:color w:val="000000"/>
          <w:sz w:val="28"/>
          <w:szCs w:val="28"/>
        </w:rPr>
        <w:t>15.10. По санитарной обработке населения, обеззараживанию зданий и сооружений, специальной обработке техники и территорий:</w:t>
      </w:r>
    </w:p>
    <w:p w:rsidR="00B96DDE" w:rsidRPr="00B96DDE" w:rsidRDefault="00B96DDE" w:rsidP="00B96DDE">
      <w:pPr>
        <w:spacing w:after="5" w:line="232" w:lineRule="auto"/>
        <w:ind w:left="191" w:right="23" w:firstLine="537"/>
        <w:jc w:val="both"/>
        <w:rPr>
          <w:color w:val="000000"/>
          <w:sz w:val="28"/>
          <w:szCs w:val="28"/>
        </w:rPr>
      </w:pPr>
      <w:r w:rsidRPr="00B96DDE">
        <w:rPr>
          <w:color w:val="000000"/>
          <w:sz w:val="28"/>
          <w:szCs w:val="28"/>
        </w:rPr>
        <w:t xml:space="preserve">заблаговременное создание запасов дезактивирующих, дегазирующих и дезинфицирующих веществ и растворов; </w:t>
      </w:r>
    </w:p>
    <w:p w:rsidR="00B96DDE" w:rsidRPr="00B96DDE" w:rsidRDefault="00B96DDE" w:rsidP="00B96DDE">
      <w:pPr>
        <w:spacing w:after="5" w:line="232" w:lineRule="auto"/>
        <w:ind w:left="191" w:right="23" w:firstLine="537"/>
        <w:jc w:val="both"/>
        <w:rPr>
          <w:color w:val="000000"/>
          <w:sz w:val="28"/>
          <w:szCs w:val="28"/>
        </w:rPr>
      </w:pPr>
      <w:r w:rsidRPr="00B96DDE">
        <w:rPr>
          <w:color w:val="000000"/>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B96DDE" w:rsidRPr="00B96DDE" w:rsidRDefault="00B96DDE" w:rsidP="00B96DDE">
      <w:pPr>
        <w:spacing w:after="5" w:line="232" w:lineRule="auto"/>
        <w:ind w:left="191" w:right="23" w:firstLine="537"/>
        <w:jc w:val="both"/>
        <w:rPr>
          <w:color w:val="000000"/>
          <w:sz w:val="28"/>
          <w:szCs w:val="28"/>
        </w:rPr>
      </w:pPr>
      <w:r w:rsidRPr="00B96DDE">
        <w:rPr>
          <w:color w:val="000000"/>
          <w:sz w:val="28"/>
          <w:szCs w:val="28"/>
        </w:rPr>
        <w:t xml:space="preserve">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B96DDE" w:rsidRPr="00B96DDE" w:rsidRDefault="00B96DDE" w:rsidP="00B96DDE">
      <w:pPr>
        <w:spacing w:after="5" w:line="232" w:lineRule="auto"/>
        <w:ind w:left="219" w:right="23" w:firstLine="710"/>
        <w:jc w:val="both"/>
        <w:rPr>
          <w:color w:val="000000"/>
          <w:sz w:val="28"/>
          <w:szCs w:val="28"/>
        </w:rPr>
      </w:pPr>
      <w:r w:rsidRPr="00B96DDE">
        <w:rPr>
          <w:color w:val="000000"/>
          <w:sz w:val="28"/>
          <w:szCs w:val="28"/>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B96DDE" w:rsidRPr="00B96DDE" w:rsidRDefault="00B96DDE" w:rsidP="00B96DDE">
      <w:pPr>
        <w:spacing w:after="5" w:line="232" w:lineRule="auto"/>
        <w:ind w:left="114" w:right="86" w:firstLine="710"/>
        <w:jc w:val="both"/>
        <w:rPr>
          <w:color w:val="000000"/>
          <w:sz w:val="28"/>
          <w:szCs w:val="28"/>
        </w:rPr>
      </w:pPr>
      <w:r w:rsidRPr="00B96DDE">
        <w:rPr>
          <w:color w:val="000000"/>
          <w:sz w:val="28"/>
          <w:szCs w:val="28"/>
        </w:rPr>
        <w:t xml:space="preserve">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 </w:t>
      </w:r>
    </w:p>
    <w:p w:rsidR="00B96DDE" w:rsidRPr="00B96DDE" w:rsidRDefault="00B96DDE" w:rsidP="00B96DDE">
      <w:pPr>
        <w:spacing w:after="5" w:line="232" w:lineRule="auto"/>
        <w:ind w:left="114" w:right="86" w:firstLine="710"/>
        <w:jc w:val="both"/>
        <w:rPr>
          <w:color w:val="000000"/>
          <w:sz w:val="28"/>
          <w:szCs w:val="28"/>
        </w:rPr>
      </w:pPr>
      <w:r w:rsidRPr="00B96DDE">
        <w:rPr>
          <w:color w:val="000000"/>
          <w:sz w:val="28"/>
          <w:szCs w:val="28"/>
        </w:rPr>
        <w:t xml:space="preserve">обеспечение беспрепятственного передвижения сил гражданской обороны для проведения аварийно-спасательных и других неотложных работ, осуществление пропускного режима и поддержание общественного порядка в очагах поражения; </w:t>
      </w:r>
    </w:p>
    <w:p w:rsidR="00B96DDE" w:rsidRPr="00B96DDE" w:rsidRDefault="00B96DDE" w:rsidP="00B96DDE">
      <w:pPr>
        <w:spacing w:after="5" w:line="232" w:lineRule="auto"/>
        <w:ind w:left="114" w:right="86" w:firstLine="710"/>
        <w:jc w:val="both"/>
        <w:rPr>
          <w:color w:val="000000"/>
          <w:sz w:val="28"/>
          <w:szCs w:val="28"/>
        </w:rPr>
      </w:pPr>
      <w:r w:rsidRPr="00B96DDE">
        <w:rPr>
          <w:color w:val="000000"/>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15.12. По вопросам срочного восстановления функционирования необходимых коммунальных служб в военное время:</w:t>
      </w:r>
    </w:p>
    <w:p w:rsidR="00B96DDE" w:rsidRPr="00B96DDE" w:rsidRDefault="00B96DDE" w:rsidP="00B96DDE">
      <w:pPr>
        <w:spacing w:after="5" w:line="232" w:lineRule="auto"/>
        <w:ind w:left="124" w:right="23" w:firstLine="710"/>
        <w:jc w:val="both"/>
        <w:rPr>
          <w:color w:val="000000"/>
          <w:sz w:val="28"/>
          <w:szCs w:val="28"/>
        </w:rPr>
      </w:pPr>
      <w:r w:rsidRPr="00B96DDE">
        <w:rPr>
          <w:noProof/>
          <w:color w:val="000000"/>
          <w:sz w:val="28"/>
          <w:szCs w:val="22"/>
        </w:rPr>
        <w:drawing>
          <wp:anchor distT="0" distB="0" distL="114300" distR="114300" simplePos="0" relativeHeight="251693056" behindDoc="0" locked="0" layoutInCell="1" allowOverlap="0" wp14:anchorId="5C48181E" wp14:editId="4244B119">
            <wp:simplePos x="0" y="0"/>
            <wp:positionH relativeFrom="page">
              <wp:posOffset>7367905</wp:posOffset>
            </wp:positionH>
            <wp:positionV relativeFrom="page">
              <wp:posOffset>5901690</wp:posOffset>
            </wp:positionV>
            <wp:extent cx="6350" cy="6350"/>
            <wp:effectExtent l="0" t="0" r="0" b="0"/>
            <wp:wrapSquare wrapText="bothSides"/>
            <wp:docPr id="61" name="Picture 1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B96DDE">
        <w:rPr>
          <w:color w:val="000000"/>
          <w:sz w:val="28"/>
          <w:szCs w:val="28"/>
        </w:rPr>
        <w:t xml:space="preserve">обеспечение готовности коммунальных служб к работе в условиях военного времени, планирование их действий;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 xml:space="preserve">создание запасов оборудования и запасных частей для ремонта поврежденных систем газо-, </w:t>
      </w:r>
      <w:proofErr w:type="spellStart"/>
      <w:r w:rsidRPr="00B96DDE">
        <w:rPr>
          <w:color w:val="000000"/>
          <w:sz w:val="28"/>
          <w:szCs w:val="28"/>
        </w:rPr>
        <w:t>энерго</w:t>
      </w:r>
      <w:proofErr w:type="spellEnd"/>
      <w:r w:rsidRPr="00B96DDE">
        <w:rPr>
          <w:color w:val="000000"/>
          <w:sz w:val="28"/>
          <w:szCs w:val="28"/>
        </w:rPr>
        <w:t xml:space="preserve">-, водоснабжения, водоотведения и канализации;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 xml:space="preserve">создание и подготовка резерва мобильных средств для очистки, опреснения и транспортировки воды;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 xml:space="preserve">создание на водопроводных станциях необходимых запасов реагентов, реактивов, консервантов и дезинфицирующих средств;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B96DDE" w:rsidRPr="00B96DDE" w:rsidRDefault="00B96DDE" w:rsidP="00B96DDE">
      <w:pPr>
        <w:spacing w:after="28" w:line="232" w:lineRule="auto"/>
        <w:ind w:left="882" w:right="23"/>
        <w:jc w:val="both"/>
        <w:rPr>
          <w:color w:val="000000"/>
          <w:sz w:val="28"/>
          <w:szCs w:val="28"/>
        </w:rPr>
      </w:pPr>
      <w:r w:rsidRPr="00B96DDE">
        <w:rPr>
          <w:color w:val="000000"/>
          <w:sz w:val="28"/>
          <w:szCs w:val="28"/>
        </w:rPr>
        <w:t>15.13. По срочному захоронению трупов в военное время:</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 xml:space="preserve">заблаговременное, в мирное время, определение мест возможных захоронений;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lastRenderedPageBreak/>
        <w:t xml:space="preserve">создание, подготовка и обеспечение готовности сил и средств гражданской обороны для обеспечения мероприятий по захоронению трупов;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оборудование мест погребения (захоронения) тел (останков) погибших;</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 xml:space="preserve">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 </w:t>
      </w:r>
    </w:p>
    <w:p w:rsidR="00B96DDE" w:rsidRPr="00B96DDE" w:rsidRDefault="00B96DDE" w:rsidP="00B96DDE">
      <w:pPr>
        <w:spacing w:after="5" w:line="232" w:lineRule="auto"/>
        <w:ind w:left="124" w:right="23" w:firstLine="710"/>
        <w:jc w:val="both"/>
        <w:rPr>
          <w:color w:val="000000"/>
          <w:sz w:val="28"/>
          <w:szCs w:val="28"/>
        </w:rPr>
      </w:pPr>
      <w:r w:rsidRPr="00B96DDE">
        <w:rPr>
          <w:color w:val="000000"/>
          <w:sz w:val="28"/>
          <w:szCs w:val="28"/>
        </w:rPr>
        <w:t>организация санитарно-эпидемиологического надзора.</w:t>
      </w:r>
    </w:p>
    <w:p w:rsidR="00B96DDE" w:rsidRPr="00B96DDE" w:rsidRDefault="00B96DDE" w:rsidP="00B96DDE">
      <w:pPr>
        <w:spacing w:after="5" w:line="232" w:lineRule="auto"/>
        <w:ind w:left="143" w:right="23" w:firstLine="557"/>
        <w:jc w:val="both"/>
        <w:rPr>
          <w:color w:val="000000"/>
          <w:sz w:val="28"/>
          <w:szCs w:val="28"/>
        </w:rPr>
      </w:pPr>
      <w:r w:rsidRPr="00B96DDE">
        <w:rPr>
          <w:color w:val="000000"/>
          <w:sz w:val="28"/>
          <w:szCs w:val="28"/>
        </w:rPr>
        <w:t>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B96DDE" w:rsidRPr="00B96DDE" w:rsidRDefault="00B96DDE" w:rsidP="00B96DDE">
      <w:pPr>
        <w:spacing w:after="5" w:line="232" w:lineRule="auto"/>
        <w:ind w:left="143" w:right="23" w:firstLine="710"/>
        <w:jc w:val="both"/>
        <w:rPr>
          <w:color w:val="000000"/>
          <w:sz w:val="28"/>
          <w:szCs w:val="28"/>
        </w:rPr>
      </w:pPr>
      <w:r w:rsidRPr="00B96DDE">
        <w:rPr>
          <w:color w:val="000000"/>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r w:rsidRPr="00B96DDE">
        <w:rPr>
          <w:noProof/>
          <w:color w:val="000000"/>
          <w:sz w:val="28"/>
          <w:szCs w:val="28"/>
        </w:rPr>
        <w:drawing>
          <wp:inline distT="0" distB="0" distL="0" distR="0" wp14:anchorId="6AC94283" wp14:editId="2BF094FF">
            <wp:extent cx="9525" cy="9525"/>
            <wp:effectExtent l="0" t="0" r="0" b="0"/>
            <wp:docPr id="62" name="Picture 19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 xml:space="preserve">разработка и реализация в мирное и военное время инженерно-технических мероприятий гражданской обороны, в том числе в проектах </w:t>
      </w:r>
      <w:r w:rsidRPr="00B96DDE">
        <w:rPr>
          <w:noProof/>
          <w:color w:val="000000"/>
          <w:sz w:val="28"/>
          <w:szCs w:val="28"/>
        </w:rPr>
        <w:drawing>
          <wp:inline distT="0" distB="0" distL="0" distR="0" wp14:anchorId="4609998B" wp14:editId="358631D8">
            <wp:extent cx="9525" cy="9525"/>
            <wp:effectExtent l="0" t="0" r="0" b="0"/>
            <wp:docPr id="63" name="Picture 1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строительства;</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 xml:space="preserve">планирование, подготовка и проведение аварийно-спасательных и других </w:t>
      </w:r>
      <w:r w:rsidRPr="00B96DDE">
        <w:rPr>
          <w:noProof/>
          <w:color w:val="000000"/>
          <w:sz w:val="28"/>
          <w:szCs w:val="28"/>
        </w:rPr>
        <w:drawing>
          <wp:inline distT="0" distB="0" distL="0" distR="0" wp14:anchorId="7954505F" wp14:editId="338CDAC1">
            <wp:extent cx="9525" cy="123825"/>
            <wp:effectExtent l="0" t="0" r="9525" b="9525"/>
            <wp:docPr id="64" name="Picture 3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Pr="00B96DDE">
        <w:rPr>
          <w:color w:val="000000"/>
          <w:sz w:val="28"/>
          <w:szCs w:val="28"/>
        </w:rPr>
        <w:t xml:space="preserve">неотложных работ на объектах экономики, продолжающих работу в военное </w:t>
      </w:r>
      <w:r w:rsidRPr="00B96DDE">
        <w:rPr>
          <w:noProof/>
          <w:color w:val="000000"/>
          <w:sz w:val="28"/>
          <w:szCs w:val="28"/>
        </w:rPr>
        <w:drawing>
          <wp:inline distT="0" distB="0" distL="0" distR="0" wp14:anchorId="329C356A" wp14:editId="4140D78B">
            <wp:extent cx="9525" cy="9525"/>
            <wp:effectExtent l="0" t="0" r="0" b="0"/>
            <wp:docPr id="65" name="Picture 1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DDE">
        <w:rPr>
          <w:color w:val="000000"/>
          <w:sz w:val="28"/>
          <w:szCs w:val="28"/>
        </w:rPr>
        <w:t xml:space="preserve">время; </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 xml:space="preserve">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rsidR="00B96DDE" w:rsidRPr="00B96DDE" w:rsidRDefault="00B96DDE" w:rsidP="00B96DDE">
      <w:pPr>
        <w:spacing w:after="5" w:line="232" w:lineRule="auto"/>
        <w:ind w:left="14" w:right="23" w:firstLine="710"/>
        <w:jc w:val="both"/>
        <w:rPr>
          <w:color w:val="000000"/>
          <w:sz w:val="28"/>
          <w:szCs w:val="28"/>
        </w:rPr>
      </w:pPr>
      <w:r w:rsidRPr="00B96DDE">
        <w:rPr>
          <w:color w:val="000000"/>
          <w:sz w:val="28"/>
          <w:szCs w:val="28"/>
        </w:rPr>
        <w:t>создание страхового фонда документации; повышение эффективности защиты производственных фондов при воздействии на них современных средств поражения.</w:t>
      </w:r>
    </w:p>
    <w:p w:rsidR="00B96DDE" w:rsidRPr="00B96DDE" w:rsidRDefault="00B96DDE" w:rsidP="00B96DDE">
      <w:pPr>
        <w:spacing w:after="48" w:line="232" w:lineRule="auto"/>
        <w:ind w:left="14" w:right="23" w:firstLine="710"/>
        <w:jc w:val="both"/>
        <w:rPr>
          <w:color w:val="000000"/>
          <w:sz w:val="28"/>
          <w:szCs w:val="28"/>
        </w:rPr>
      </w:pPr>
      <w:r w:rsidRPr="00B96DDE">
        <w:rPr>
          <w:color w:val="000000"/>
          <w:sz w:val="28"/>
          <w:szCs w:val="28"/>
        </w:rPr>
        <w:t>15.15. По вопросам обеспечения постоянной готовности сил и средств гражданской обороны:</w:t>
      </w:r>
    </w:p>
    <w:p w:rsidR="00B96DDE" w:rsidRPr="00B96DDE" w:rsidRDefault="00B96DDE" w:rsidP="00B96DDE">
      <w:pPr>
        <w:spacing w:after="5" w:line="232" w:lineRule="auto"/>
        <w:ind w:left="14" w:right="221" w:firstLine="710"/>
        <w:jc w:val="both"/>
        <w:rPr>
          <w:color w:val="000000"/>
          <w:sz w:val="28"/>
          <w:szCs w:val="28"/>
        </w:rPr>
      </w:pPr>
      <w:r w:rsidRPr="00B96DDE">
        <w:rPr>
          <w:color w:val="000000"/>
          <w:sz w:val="28"/>
          <w:szCs w:val="28"/>
        </w:rPr>
        <w:t xml:space="preserve">создание и оснащение сил гражданской обороны современными техникой и оборудованием; </w:t>
      </w:r>
    </w:p>
    <w:p w:rsidR="00B96DDE" w:rsidRPr="00B96DDE" w:rsidRDefault="00B96DDE" w:rsidP="00B96DDE">
      <w:pPr>
        <w:spacing w:after="5" w:line="232" w:lineRule="auto"/>
        <w:ind w:left="14" w:right="221" w:firstLine="710"/>
        <w:jc w:val="both"/>
        <w:rPr>
          <w:color w:val="000000"/>
          <w:sz w:val="28"/>
          <w:szCs w:val="28"/>
        </w:rPr>
      </w:pPr>
      <w:r w:rsidRPr="00B96DDE">
        <w:rPr>
          <w:color w:val="000000"/>
          <w:sz w:val="28"/>
          <w:szCs w:val="28"/>
        </w:rPr>
        <w:t xml:space="preserve">подготовка сил гражданской обороны к действиям, проведение учений и тренировок по гражданской обороне; </w:t>
      </w:r>
    </w:p>
    <w:p w:rsidR="00B96DDE" w:rsidRPr="00B96DDE" w:rsidRDefault="00B96DDE" w:rsidP="00B96DDE">
      <w:pPr>
        <w:spacing w:after="5" w:line="232" w:lineRule="auto"/>
        <w:ind w:left="14" w:right="221" w:firstLine="710"/>
        <w:jc w:val="both"/>
        <w:rPr>
          <w:color w:val="000000"/>
          <w:sz w:val="28"/>
          <w:szCs w:val="28"/>
        </w:rPr>
      </w:pPr>
      <w:r w:rsidRPr="00B96DDE">
        <w:rPr>
          <w:color w:val="000000"/>
          <w:sz w:val="28"/>
          <w:szCs w:val="28"/>
        </w:rPr>
        <w:t xml:space="preserve">планирование действий сил гражданской обороны; </w:t>
      </w:r>
    </w:p>
    <w:p w:rsidR="00B96DDE" w:rsidRPr="00B96DDE" w:rsidRDefault="00B96DDE" w:rsidP="00B96DDE">
      <w:pPr>
        <w:spacing w:after="5" w:line="232" w:lineRule="auto"/>
        <w:ind w:left="14" w:right="221" w:firstLine="710"/>
        <w:jc w:val="both"/>
        <w:rPr>
          <w:color w:val="000000"/>
          <w:sz w:val="28"/>
          <w:szCs w:val="28"/>
        </w:rPr>
      </w:pPr>
      <w:r w:rsidRPr="00B96DDE">
        <w:rPr>
          <w:color w:val="000000"/>
          <w:sz w:val="28"/>
          <w:szCs w:val="28"/>
        </w:rPr>
        <w:t>определение порядка взаимодействия и привлечения сил и средств гражданской обороны, а также всестороннее обеспечение их действий.</w:t>
      </w: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bookmarkStart w:id="1" w:name="_GoBack"/>
      <w:bookmarkEnd w:id="1"/>
    </w:p>
    <w:sectPr w:rsidR="00EF0A27" w:rsidSect="00353358">
      <w:headerReference w:type="even" r:id="rId64"/>
      <w:headerReference w:type="default" r:id="rId65"/>
      <w:pgSz w:w="11907" w:h="16840" w:code="9"/>
      <w:pgMar w:top="851" w:right="567" w:bottom="56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F2" w:rsidRDefault="001F72F2">
      <w:r>
        <w:separator/>
      </w:r>
    </w:p>
  </w:endnote>
  <w:endnote w:type="continuationSeparator" w:id="0">
    <w:p w:rsidR="001F72F2" w:rsidRDefault="001F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F2" w:rsidRDefault="001F72F2">
      <w:r>
        <w:separator/>
      </w:r>
    </w:p>
  </w:footnote>
  <w:footnote w:type="continuationSeparator" w:id="0">
    <w:p w:rsidR="001F72F2" w:rsidRDefault="001F7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353358">
      <w:rPr>
        <w:rStyle w:val="a9"/>
        <w:noProof/>
      </w:rPr>
      <w:t>9</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1" w15:restartNumberingAfterBreak="0">
    <w:nsid w:val="2E885948"/>
    <w:multiLevelType w:val="hybridMultilevel"/>
    <w:tmpl w:val="EAE8577A"/>
    <w:lvl w:ilvl="0" w:tplc="5BF2D696">
      <w:start w:val="9"/>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3DCAB4C">
      <w:start w:val="1"/>
      <w:numFmt w:val="lowerLetter"/>
      <w:lvlText w:val="%2"/>
      <w:lvlJc w:val="left"/>
      <w:pPr>
        <w:ind w:left="18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0C56A654">
      <w:start w:val="1"/>
      <w:numFmt w:val="lowerRoman"/>
      <w:lvlText w:val="%3"/>
      <w:lvlJc w:val="left"/>
      <w:pPr>
        <w:ind w:left="25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5A72322A">
      <w:start w:val="1"/>
      <w:numFmt w:val="decimal"/>
      <w:lvlText w:val="%4"/>
      <w:lvlJc w:val="left"/>
      <w:pPr>
        <w:ind w:left="32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0540B9D4">
      <w:start w:val="1"/>
      <w:numFmt w:val="lowerLetter"/>
      <w:lvlText w:val="%5"/>
      <w:lvlJc w:val="left"/>
      <w:pPr>
        <w:ind w:left="398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A85ECDA0">
      <w:start w:val="1"/>
      <w:numFmt w:val="lowerRoman"/>
      <w:lvlText w:val="%6"/>
      <w:lvlJc w:val="left"/>
      <w:pPr>
        <w:ind w:left="47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FBE04834">
      <w:start w:val="1"/>
      <w:numFmt w:val="decimal"/>
      <w:lvlText w:val="%7"/>
      <w:lvlJc w:val="left"/>
      <w:pPr>
        <w:ind w:left="54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736466F6">
      <w:start w:val="1"/>
      <w:numFmt w:val="lowerLetter"/>
      <w:lvlText w:val="%8"/>
      <w:lvlJc w:val="left"/>
      <w:pPr>
        <w:ind w:left="61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477A90A6">
      <w:start w:val="1"/>
      <w:numFmt w:val="lowerRoman"/>
      <w:lvlText w:val="%9"/>
      <w:lvlJc w:val="left"/>
      <w:pPr>
        <w:ind w:left="68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2" w15:restartNumberingAfterBreak="0">
    <w:nsid w:val="328268AC"/>
    <w:multiLevelType w:val="hybridMultilevel"/>
    <w:tmpl w:val="CBC24B1C"/>
    <w:lvl w:ilvl="0" w:tplc="F74832E4">
      <w:start w:val="1"/>
      <w:numFmt w:val="decimal"/>
      <w:lvlText w:val="%1."/>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CE54EA02">
      <w:start w:val="1"/>
      <w:numFmt w:val="lowerLetter"/>
      <w:lvlText w:val="%2"/>
      <w:lvlJc w:val="left"/>
      <w:pPr>
        <w:ind w:left="18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EC0639CC">
      <w:start w:val="1"/>
      <w:numFmt w:val="lowerRoman"/>
      <w:lvlText w:val="%3"/>
      <w:lvlJc w:val="left"/>
      <w:pPr>
        <w:ind w:left="256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C9B608E6">
      <w:start w:val="1"/>
      <w:numFmt w:val="decimal"/>
      <w:lvlText w:val="%4"/>
      <w:lvlJc w:val="left"/>
      <w:pPr>
        <w:ind w:left="328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7F8F8A6">
      <w:start w:val="1"/>
      <w:numFmt w:val="lowerLetter"/>
      <w:lvlText w:val="%5"/>
      <w:lvlJc w:val="left"/>
      <w:pPr>
        <w:ind w:left="400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4BA201E">
      <w:start w:val="1"/>
      <w:numFmt w:val="lowerRoman"/>
      <w:lvlText w:val="%6"/>
      <w:lvlJc w:val="left"/>
      <w:pPr>
        <w:ind w:left="472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6824CC10">
      <w:start w:val="1"/>
      <w:numFmt w:val="decimal"/>
      <w:lvlText w:val="%7"/>
      <w:lvlJc w:val="left"/>
      <w:pPr>
        <w:ind w:left="54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32DA58">
      <w:start w:val="1"/>
      <w:numFmt w:val="lowerLetter"/>
      <w:lvlText w:val="%8"/>
      <w:lvlJc w:val="left"/>
      <w:pPr>
        <w:ind w:left="616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7D0C9EA">
      <w:start w:val="1"/>
      <w:numFmt w:val="lowerRoman"/>
      <w:lvlText w:val="%9"/>
      <w:lvlJc w:val="left"/>
      <w:pPr>
        <w:ind w:left="688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15:restartNumberingAfterBreak="0">
    <w:nsid w:val="51A26A7F"/>
    <w:multiLevelType w:val="multilevel"/>
    <w:tmpl w:val="B34E360C"/>
    <w:lvl w:ilvl="0">
      <w:start w:val="14"/>
      <w:numFmt w:val="decimal"/>
      <w:lvlText w:val="%1."/>
      <w:lvlJc w:val="left"/>
      <w:pPr>
        <w:ind w:left="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66BF03BA"/>
    <w:multiLevelType w:val="hybridMultilevel"/>
    <w:tmpl w:val="5D1C5A12"/>
    <w:lvl w:ilvl="0" w:tplc="D5883A20">
      <w:start w:val="3"/>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34C38F0">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E784D22">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FEE8490">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DBC3E9C">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62AAF38">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20EC944">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E02EE4C6">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3942C14">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1F72F2"/>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53358"/>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57336"/>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96DDE"/>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1099F"/>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FE34E"/>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281187875">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2022-05-11T12:50:00Z</cp:lastPrinted>
  <dcterms:created xsi:type="dcterms:W3CDTF">2022-05-17T09:54:00Z</dcterms:created>
  <dcterms:modified xsi:type="dcterms:W3CDTF">2022-05-17T09:54:00Z</dcterms:modified>
</cp:coreProperties>
</file>