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94E21">
        <w:rPr>
          <w:sz w:val="28"/>
          <w:szCs w:val="28"/>
          <w:u w:val="single"/>
        </w:rPr>
        <w:t>28.04.2022г.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94E21">
        <w:rPr>
          <w:sz w:val="28"/>
          <w:szCs w:val="28"/>
        </w:rPr>
        <w:t xml:space="preserve"> 239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9"/>
      </w:tblGrid>
      <w:tr w:rsidR="00426FD7" w:rsidRPr="00235FFB" w:rsidTr="00D9649C">
        <w:trPr>
          <w:trHeight w:val="1268"/>
        </w:trPr>
        <w:tc>
          <w:tcPr>
            <w:tcW w:w="5070" w:type="dxa"/>
          </w:tcPr>
          <w:p w:rsidR="00426FD7" w:rsidRPr="00235FFB" w:rsidRDefault="00426FD7" w:rsidP="00D9649C">
            <w:pPr>
              <w:shd w:val="clear" w:color="auto" w:fill="FFFFFF"/>
              <w:ind w:right="264"/>
              <w:jc w:val="both"/>
              <w:rPr>
                <w:color w:val="000000"/>
                <w:sz w:val="28"/>
                <w:szCs w:val="28"/>
              </w:rPr>
            </w:pPr>
            <w:r w:rsidRPr="00235FFB">
              <w:rPr>
                <w:color w:val="000000"/>
                <w:sz w:val="28"/>
                <w:szCs w:val="28"/>
              </w:rPr>
              <w:t>Об утверждении актуализированной</w:t>
            </w:r>
          </w:p>
          <w:p w:rsidR="00A16B80" w:rsidRDefault="00426FD7" w:rsidP="00D9649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5FFB">
              <w:rPr>
                <w:color w:val="000000"/>
                <w:sz w:val="28"/>
                <w:szCs w:val="28"/>
              </w:rPr>
              <w:t>схемы теплоснабжения Шумячского</w:t>
            </w:r>
          </w:p>
          <w:p w:rsidR="00426FD7" w:rsidRPr="00235FFB" w:rsidRDefault="00426FD7" w:rsidP="00D9649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5FFB">
              <w:rPr>
                <w:color w:val="000000"/>
                <w:sz w:val="28"/>
                <w:szCs w:val="28"/>
              </w:rPr>
              <w:t>городского поселения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35FF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</w:tcPr>
          <w:p w:rsidR="00426FD7" w:rsidRPr="00235FFB" w:rsidRDefault="00426FD7" w:rsidP="00D9649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6FD7" w:rsidRPr="00235FFB" w:rsidRDefault="00426FD7" w:rsidP="00426F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FD7" w:rsidRPr="00235FFB" w:rsidRDefault="00426FD7" w:rsidP="00426F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>В соответствии с федеральными законами от 27.07.2010 г. № 190-ФЗ «О теплоснабжении», от 06.10.2003 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г. № 154</w:t>
      </w:r>
    </w:p>
    <w:p w:rsidR="00426FD7" w:rsidRPr="00235FFB" w:rsidRDefault="00426FD7" w:rsidP="00426FD7">
      <w:pPr>
        <w:ind w:firstLine="708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426FD7" w:rsidRPr="00235FFB" w:rsidRDefault="00426FD7" w:rsidP="00426FD7">
      <w:pPr>
        <w:ind w:firstLine="709"/>
        <w:jc w:val="both"/>
        <w:rPr>
          <w:color w:val="000000"/>
          <w:sz w:val="28"/>
          <w:szCs w:val="28"/>
        </w:rPr>
      </w:pPr>
    </w:p>
    <w:p w:rsidR="00426FD7" w:rsidRPr="00235FFB" w:rsidRDefault="00426FD7" w:rsidP="00426FD7">
      <w:pPr>
        <w:ind w:firstLine="709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>П О С Т А Н О В Л Я Е Т:</w:t>
      </w:r>
    </w:p>
    <w:p w:rsidR="00426FD7" w:rsidRPr="00235FFB" w:rsidRDefault="00426FD7" w:rsidP="00426FD7">
      <w:pPr>
        <w:ind w:firstLine="709"/>
        <w:jc w:val="both"/>
        <w:rPr>
          <w:color w:val="000000"/>
          <w:sz w:val="28"/>
          <w:szCs w:val="28"/>
        </w:rPr>
      </w:pPr>
    </w:p>
    <w:p w:rsidR="00426FD7" w:rsidRPr="00235FFB" w:rsidRDefault="00426FD7" w:rsidP="00426FD7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>1. Утвердить прилагаемую актуализированную схему теплоснабжения Шумячского городского поселения на 202</w:t>
      </w:r>
      <w:r>
        <w:rPr>
          <w:color w:val="000000"/>
          <w:sz w:val="28"/>
          <w:szCs w:val="28"/>
        </w:rPr>
        <w:t>3</w:t>
      </w:r>
      <w:r w:rsidRPr="00235FFB">
        <w:rPr>
          <w:color w:val="000000"/>
          <w:sz w:val="28"/>
          <w:szCs w:val="28"/>
        </w:rPr>
        <w:t xml:space="preserve"> год.</w:t>
      </w:r>
    </w:p>
    <w:p w:rsidR="00426FD7" w:rsidRPr="00235FFB" w:rsidRDefault="00426FD7" w:rsidP="00426FD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ab/>
      </w:r>
    </w:p>
    <w:p w:rsidR="00426FD7" w:rsidRPr="00235FFB" w:rsidRDefault="00426FD7" w:rsidP="00426FD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«Шумячский район» Смоленской области в информационно - телекоммуникационной сети Интернет.</w:t>
      </w:r>
    </w:p>
    <w:p w:rsidR="00426FD7" w:rsidRPr="00235FFB" w:rsidRDefault="00426FD7" w:rsidP="00426FD7">
      <w:pPr>
        <w:jc w:val="both"/>
        <w:rPr>
          <w:color w:val="000000"/>
          <w:sz w:val="28"/>
          <w:szCs w:val="28"/>
        </w:rPr>
      </w:pPr>
    </w:p>
    <w:p w:rsidR="00426FD7" w:rsidRPr="00235FFB" w:rsidRDefault="00426FD7" w:rsidP="00426FD7">
      <w:pPr>
        <w:jc w:val="both"/>
        <w:rPr>
          <w:color w:val="000000"/>
          <w:sz w:val="28"/>
          <w:szCs w:val="28"/>
        </w:rPr>
      </w:pPr>
    </w:p>
    <w:p w:rsidR="00426FD7" w:rsidRDefault="00426FD7" w:rsidP="00426F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6FD7" w:rsidRDefault="00426FD7" w:rsidP="00426FD7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</w:t>
      </w:r>
      <w:r w:rsidR="00A16B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А.Н. Васильев</w:t>
      </w:r>
    </w:p>
    <w:p w:rsidR="00426FD7" w:rsidRDefault="00426FD7" w:rsidP="00426FD7">
      <w:pPr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4364"/>
      </w:tblGrid>
      <w:tr w:rsidR="00A16B80" w:rsidRPr="00A16B80" w:rsidTr="00E61F54">
        <w:tc>
          <w:tcPr>
            <w:tcW w:w="5207" w:type="dxa"/>
          </w:tcPr>
          <w:p w:rsidR="00A16B80" w:rsidRPr="00A16B80" w:rsidRDefault="00A16B80" w:rsidP="00A16B80">
            <w:pPr>
              <w:rPr>
                <w:szCs w:val="24"/>
                <w:lang w:eastAsia="ar-SA"/>
              </w:rPr>
            </w:pPr>
          </w:p>
        </w:tc>
        <w:tc>
          <w:tcPr>
            <w:tcW w:w="4364" w:type="dxa"/>
          </w:tcPr>
          <w:p w:rsidR="00A16B80" w:rsidRPr="00A16B80" w:rsidRDefault="00A16B80" w:rsidP="00A16B80">
            <w:pPr>
              <w:jc w:val="center"/>
              <w:rPr>
                <w:szCs w:val="24"/>
                <w:lang w:eastAsia="ar-SA"/>
              </w:rPr>
            </w:pPr>
          </w:p>
          <w:p w:rsidR="00A16B80" w:rsidRPr="00AA3A8C" w:rsidRDefault="00A16B80" w:rsidP="00AA3A8C">
            <w:pPr>
              <w:rPr>
                <w:sz w:val="28"/>
                <w:szCs w:val="28"/>
                <w:lang w:eastAsia="ar-SA"/>
              </w:rPr>
            </w:pPr>
          </w:p>
          <w:p w:rsidR="00A16B80" w:rsidRPr="00A16B80" w:rsidRDefault="00A16B80" w:rsidP="00A16B80">
            <w:pPr>
              <w:jc w:val="center"/>
              <w:rPr>
                <w:sz w:val="28"/>
                <w:szCs w:val="28"/>
                <w:lang w:eastAsia="ar-SA"/>
              </w:rPr>
            </w:pPr>
            <w:r w:rsidRPr="00A16B80">
              <w:rPr>
                <w:sz w:val="28"/>
                <w:szCs w:val="28"/>
                <w:lang w:eastAsia="ar-SA"/>
              </w:rPr>
              <w:lastRenderedPageBreak/>
              <w:t>УТВЕРЖДЕНА</w:t>
            </w:r>
          </w:p>
          <w:p w:rsidR="00A16B80" w:rsidRPr="00A16B80" w:rsidRDefault="00A16B80" w:rsidP="00A16B80">
            <w:pPr>
              <w:jc w:val="center"/>
              <w:rPr>
                <w:sz w:val="28"/>
                <w:szCs w:val="28"/>
                <w:lang w:eastAsia="ar-SA"/>
              </w:rPr>
            </w:pPr>
            <w:r w:rsidRPr="00A16B80">
              <w:rPr>
                <w:sz w:val="28"/>
                <w:szCs w:val="28"/>
                <w:lang w:eastAsia="ar-SA"/>
              </w:rPr>
              <w:t xml:space="preserve">постановлением </w:t>
            </w:r>
            <w:r w:rsidRPr="00AA3A8C">
              <w:rPr>
                <w:sz w:val="28"/>
                <w:szCs w:val="28"/>
                <w:lang w:eastAsia="ar-SA"/>
              </w:rPr>
              <w:t xml:space="preserve">  </w:t>
            </w:r>
            <w:r w:rsidRPr="00A16B80">
              <w:rPr>
                <w:sz w:val="28"/>
                <w:szCs w:val="28"/>
                <w:lang w:eastAsia="ar-SA"/>
              </w:rPr>
              <w:t>Администрации</w:t>
            </w:r>
          </w:p>
          <w:p w:rsidR="00A16B80" w:rsidRPr="00AA3A8C" w:rsidRDefault="00A16B80" w:rsidP="00A16B80">
            <w:pPr>
              <w:jc w:val="center"/>
              <w:rPr>
                <w:sz w:val="28"/>
                <w:szCs w:val="28"/>
                <w:lang w:eastAsia="ar-SA"/>
              </w:rPr>
            </w:pPr>
            <w:r w:rsidRPr="00A16B80">
              <w:rPr>
                <w:sz w:val="28"/>
                <w:szCs w:val="28"/>
                <w:lang w:eastAsia="ar-SA"/>
              </w:rPr>
              <w:t xml:space="preserve">муниципального </w:t>
            </w:r>
            <w:r w:rsidRPr="00AA3A8C">
              <w:rPr>
                <w:sz w:val="28"/>
                <w:szCs w:val="28"/>
                <w:lang w:eastAsia="ar-SA"/>
              </w:rPr>
              <w:t xml:space="preserve">        </w:t>
            </w:r>
            <w:r w:rsidRPr="00A16B80">
              <w:rPr>
                <w:sz w:val="28"/>
                <w:szCs w:val="28"/>
                <w:lang w:eastAsia="ar-SA"/>
              </w:rPr>
              <w:t>образования</w:t>
            </w:r>
          </w:p>
          <w:p w:rsidR="00A16B80" w:rsidRPr="00AA3A8C" w:rsidRDefault="00A16B80" w:rsidP="00A16B80">
            <w:pPr>
              <w:jc w:val="center"/>
              <w:rPr>
                <w:sz w:val="28"/>
                <w:szCs w:val="28"/>
                <w:lang w:eastAsia="ar-SA"/>
              </w:rPr>
            </w:pPr>
            <w:r w:rsidRPr="00A16B80">
              <w:rPr>
                <w:sz w:val="28"/>
                <w:szCs w:val="28"/>
                <w:lang w:eastAsia="ar-SA"/>
              </w:rPr>
              <w:t xml:space="preserve">«Шумячский </w:t>
            </w:r>
            <w:proofErr w:type="gramStart"/>
            <w:r w:rsidRPr="00A16B80">
              <w:rPr>
                <w:sz w:val="28"/>
                <w:szCs w:val="28"/>
                <w:lang w:eastAsia="ar-SA"/>
              </w:rPr>
              <w:t xml:space="preserve">район» </w:t>
            </w:r>
            <w:r w:rsidRPr="00AA3A8C">
              <w:rPr>
                <w:sz w:val="28"/>
                <w:szCs w:val="28"/>
                <w:lang w:eastAsia="ar-SA"/>
              </w:rPr>
              <w:t xml:space="preserve"> </w:t>
            </w:r>
            <w:r w:rsidRPr="00A16B80">
              <w:rPr>
                <w:sz w:val="28"/>
                <w:szCs w:val="28"/>
                <w:lang w:eastAsia="ar-SA"/>
              </w:rPr>
              <w:t>Смоленской</w:t>
            </w:r>
            <w:proofErr w:type="gramEnd"/>
          </w:p>
          <w:p w:rsidR="00A16B80" w:rsidRPr="00A16B80" w:rsidRDefault="00A16B80" w:rsidP="00B94E21">
            <w:pPr>
              <w:rPr>
                <w:szCs w:val="24"/>
                <w:lang w:eastAsia="ar-SA"/>
              </w:rPr>
            </w:pPr>
            <w:r w:rsidRPr="00A16B80">
              <w:rPr>
                <w:sz w:val="28"/>
                <w:szCs w:val="28"/>
                <w:lang w:eastAsia="ar-SA"/>
              </w:rPr>
              <w:t>области</w:t>
            </w:r>
            <w:r w:rsidRPr="00AA3A8C">
              <w:rPr>
                <w:sz w:val="28"/>
                <w:szCs w:val="28"/>
                <w:lang w:eastAsia="ar-SA"/>
              </w:rPr>
              <w:t xml:space="preserve"> </w:t>
            </w:r>
            <w:r w:rsidRPr="00A16B80">
              <w:rPr>
                <w:sz w:val="28"/>
                <w:szCs w:val="28"/>
                <w:lang w:eastAsia="ar-SA"/>
              </w:rPr>
              <w:t xml:space="preserve">от </w:t>
            </w:r>
            <w:r w:rsidR="00B94E21" w:rsidRPr="00B94E21">
              <w:rPr>
                <w:sz w:val="28"/>
                <w:szCs w:val="28"/>
                <w:u w:val="single"/>
                <w:lang w:eastAsia="ar-SA"/>
              </w:rPr>
              <w:t>28.04.2022г</w:t>
            </w:r>
            <w:r w:rsidR="00B94E21">
              <w:rPr>
                <w:sz w:val="28"/>
                <w:szCs w:val="28"/>
                <w:lang w:eastAsia="ar-SA"/>
              </w:rPr>
              <w:t>.</w:t>
            </w:r>
            <w:r w:rsidRPr="00AA3A8C">
              <w:rPr>
                <w:sz w:val="28"/>
                <w:szCs w:val="28"/>
                <w:lang w:eastAsia="ar-SA"/>
              </w:rPr>
              <w:t>№</w:t>
            </w:r>
            <w:r w:rsidR="00B94E21">
              <w:rPr>
                <w:sz w:val="28"/>
                <w:szCs w:val="28"/>
                <w:lang w:eastAsia="ar-SA"/>
              </w:rPr>
              <w:t xml:space="preserve"> </w:t>
            </w:r>
            <w:r w:rsidR="00B94E21" w:rsidRPr="00B94E21">
              <w:rPr>
                <w:sz w:val="28"/>
                <w:szCs w:val="28"/>
                <w:u w:val="single"/>
                <w:lang w:eastAsia="ar-SA"/>
              </w:rPr>
              <w:t>239</w:t>
            </w:r>
          </w:p>
        </w:tc>
      </w:tr>
    </w:tbl>
    <w:p w:rsidR="00A16B80" w:rsidRPr="00A16B80" w:rsidRDefault="00A16B80" w:rsidP="00A16B80">
      <w:pPr>
        <w:rPr>
          <w:szCs w:val="24"/>
          <w:lang w:eastAsia="ar-SA"/>
        </w:rPr>
      </w:pPr>
    </w:p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A3A8C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 w:rsidRPr="00A16B80">
        <w:rPr>
          <w:b/>
          <w:bCs/>
          <w:spacing w:val="1"/>
          <w:sz w:val="28"/>
          <w:szCs w:val="28"/>
        </w:rPr>
        <w:t xml:space="preserve">Актуализированная схема теплоснабжения Шумячского </w:t>
      </w:r>
    </w:p>
    <w:p w:rsidR="00A16B80" w:rsidRPr="00A16B80" w:rsidRDefault="00A16B80" w:rsidP="00AA3A8C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 w:rsidRPr="00A16B80">
        <w:rPr>
          <w:b/>
          <w:bCs/>
          <w:spacing w:val="1"/>
          <w:sz w:val="28"/>
          <w:szCs w:val="28"/>
        </w:rPr>
        <w:t>городского поселения на 2023 год</w:t>
      </w: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16B80" w:rsidRPr="00A16B80" w:rsidRDefault="00A16B80" w:rsidP="00A16B80">
      <w:pPr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jc w:val="center"/>
        <w:rPr>
          <w:b/>
          <w:bCs/>
          <w:spacing w:val="1"/>
          <w:sz w:val="28"/>
          <w:szCs w:val="28"/>
        </w:rPr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</w:pPr>
    </w:p>
    <w:p w:rsidR="00A16B80" w:rsidRPr="00A16B80" w:rsidRDefault="00A16B80" w:rsidP="00A16B80">
      <w:pPr>
        <w:shd w:val="clear" w:color="auto" w:fill="FFFFFF"/>
        <w:spacing w:before="10"/>
        <w:ind w:right="-383"/>
        <w:jc w:val="center"/>
      </w:pPr>
    </w:p>
    <w:p w:rsidR="00A16B80" w:rsidRPr="00A16B80" w:rsidRDefault="00A16B80" w:rsidP="00A16B80">
      <w:pPr>
        <w:jc w:val="center"/>
        <w:rPr>
          <w:b/>
          <w:bCs/>
          <w:color w:val="000000"/>
        </w:rPr>
        <w:sectPr w:rsidR="00A16B80" w:rsidRPr="00A16B80" w:rsidSect="00B94E21">
          <w:headerReference w:type="even" r:id="rId9"/>
          <w:headerReference w:type="default" r:id="rId10"/>
          <w:headerReference w:type="first" r:id="rId11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134" w:type="dxa"/>
        <w:tblInd w:w="93" w:type="dxa"/>
        <w:tblLook w:val="04A0" w:firstRow="1" w:lastRow="0" w:firstColumn="1" w:lastColumn="0" w:noHBand="0" w:noVBand="1"/>
      </w:tblPr>
      <w:tblGrid>
        <w:gridCol w:w="3723"/>
        <w:gridCol w:w="2082"/>
        <w:gridCol w:w="2082"/>
        <w:gridCol w:w="2082"/>
        <w:gridCol w:w="2082"/>
        <w:gridCol w:w="2083"/>
      </w:tblGrid>
      <w:tr w:rsidR="00A16B80" w:rsidRPr="00A16B80" w:rsidTr="00AA3A8C">
        <w:trPr>
          <w:trHeight w:val="300"/>
        </w:trPr>
        <w:tc>
          <w:tcPr>
            <w:tcW w:w="14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B80" w:rsidRDefault="00A16B80" w:rsidP="00A16B80">
            <w:pPr>
              <w:jc w:val="center"/>
              <w:rPr>
                <w:b/>
                <w:bCs/>
                <w:color w:val="000000"/>
              </w:rPr>
            </w:pPr>
          </w:p>
          <w:p w:rsidR="00A16B80" w:rsidRPr="00A16B80" w:rsidRDefault="00A16B80" w:rsidP="00A16B80">
            <w:pPr>
              <w:jc w:val="center"/>
              <w:rPr>
                <w:b/>
                <w:bCs/>
                <w:color w:val="000000"/>
              </w:rPr>
            </w:pPr>
            <w:r w:rsidRPr="00A16B80">
              <w:rPr>
                <w:b/>
                <w:bCs/>
                <w:color w:val="000000"/>
              </w:rPr>
              <w:t>Баланс тепловой энергии на котельных, расположенных на территории Шумячского городского поселения на 2023 год.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80" w:rsidRPr="00A16B80" w:rsidRDefault="00A16B80" w:rsidP="00A16B80">
            <w:pPr>
              <w:rPr>
                <w:color w:val="000000"/>
                <w:sz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80" w:rsidRPr="00A16B80" w:rsidRDefault="00A16B80" w:rsidP="00A16B80">
            <w:pPr>
              <w:rPr>
                <w:color w:val="000000"/>
                <w:sz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80" w:rsidRPr="00A16B80" w:rsidRDefault="00A16B80" w:rsidP="00A16B80">
            <w:pPr>
              <w:rPr>
                <w:color w:val="000000"/>
                <w:sz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80" w:rsidRPr="00A16B80" w:rsidRDefault="00A16B80" w:rsidP="00A16B80">
            <w:pPr>
              <w:rPr>
                <w:color w:val="000000"/>
                <w:sz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80" w:rsidRPr="00A16B80" w:rsidRDefault="00A16B80" w:rsidP="00A16B80">
            <w:pPr>
              <w:rPr>
                <w:color w:val="000000"/>
                <w:sz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80" w:rsidRPr="00A16B80" w:rsidRDefault="00A16B80" w:rsidP="00A16B80">
            <w:pPr>
              <w:rPr>
                <w:color w:val="000000"/>
                <w:sz w:val="20"/>
              </w:rPr>
            </w:pPr>
          </w:p>
        </w:tc>
      </w:tr>
      <w:tr w:rsidR="00A16B80" w:rsidRPr="00A16B80" w:rsidTr="00AA3A8C">
        <w:trPr>
          <w:trHeight w:val="1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jc w:val="center"/>
              <w:rPr>
                <w:color w:val="000000"/>
              </w:rPr>
            </w:pPr>
            <w:r w:rsidRPr="00A16B80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jc w:val="center"/>
              <w:rPr>
                <w:color w:val="000000"/>
              </w:rPr>
            </w:pPr>
            <w:r w:rsidRPr="00A16B80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jc w:val="center"/>
              <w:rPr>
                <w:color w:val="000000"/>
              </w:rPr>
            </w:pPr>
            <w:r w:rsidRPr="00A16B80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jc w:val="center"/>
              <w:rPr>
                <w:color w:val="000000"/>
              </w:rPr>
            </w:pPr>
            <w:r w:rsidRPr="00A16B80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jc w:val="center"/>
              <w:rPr>
                <w:color w:val="000000"/>
              </w:rPr>
            </w:pPr>
            <w:r w:rsidRPr="00A16B80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jc w:val="center"/>
              <w:rPr>
                <w:color w:val="000000"/>
              </w:rPr>
            </w:pPr>
            <w:r w:rsidRPr="00A16B80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Шумячи №1, ул. Заводская (СРТЭ)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2 312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3 137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3 299</w:t>
            </w:r>
          </w:p>
        </w:tc>
      </w:tr>
      <w:tr w:rsidR="00A16B80" w:rsidRPr="00A16B80" w:rsidTr="00AA3A8C">
        <w:trPr>
          <w:trHeight w:val="601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612</w:t>
            </w:r>
          </w:p>
        </w:tc>
      </w:tr>
      <w:tr w:rsidR="00A16B80" w:rsidRPr="00A16B80" w:rsidTr="00AA3A8C">
        <w:trPr>
          <w:trHeight w:val="601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Шумячи №3, ул. Сан. школа (интернат) (СРТЭ)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1 369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1 369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1 452</w:t>
            </w:r>
          </w:p>
        </w:tc>
      </w:tr>
      <w:tr w:rsidR="00A16B80" w:rsidRPr="00A16B80" w:rsidTr="00AA3A8C">
        <w:trPr>
          <w:trHeight w:val="47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Котельная №1 Нарсуд (РПО КХ)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814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Котельная №2 Почта (РПО КХ)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795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80" w:rsidRPr="00A16B80" w:rsidRDefault="00A16B80" w:rsidP="00A16B80">
            <w:r w:rsidRPr="00A16B80">
              <w:t>Котельная №3 ПМК-160 (РПО КХ)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1 021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1 074</w:t>
            </w:r>
          </w:p>
        </w:tc>
      </w:tr>
      <w:tr w:rsidR="00A16B80" w:rsidRPr="00A16B80" w:rsidTr="00AA3A8C">
        <w:trPr>
          <w:trHeight w:val="544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80" w:rsidRPr="00A16B80" w:rsidRDefault="00A16B80" w:rsidP="00A16B80">
            <w:r w:rsidRPr="00A16B80">
              <w:t>Котельная №4 СХТ (РПО КХ)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1 223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1 572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1 589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Котельная №6 МСО (РПО КХ)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80" w:rsidRPr="00A16B80" w:rsidRDefault="00A16B80" w:rsidP="00A16B80">
            <w:pPr>
              <w:rPr>
                <w:color w:val="000000"/>
              </w:rPr>
            </w:pPr>
            <w:r w:rsidRPr="00A16B80">
              <w:rPr>
                <w:color w:val="000000"/>
              </w:rPr>
              <w:t>Котельная №7 ЦРБ (РПО КХ)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1 155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color w:val="000000"/>
                <w:sz w:val="28"/>
                <w:szCs w:val="28"/>
              </w:rPr>
            </w:pPr>
            <w:r w:rsidRPr="00A16B80">
              <w:rPr>
                <w:color w:val="000000"/>
                <w:sz w:val="28"/>
                <w:szCs w:val="28"/>
              </w:rPr>
              <w:t>1 167</w:t>
            </w:r>
          </w:p>
        </w:tc>
      </w:tr>
      <w:tr w:rsidR="00A16B80" w:rsidRPr="00A16B80" w:rsidTr="00AA3A8C">
        <w:trPr>
          <w:trHeight w:val="3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80" w:rsidRPr="00A16B80" w:rsidRDefault="00A16B80" w:rsidP="00A16B80">
            <w:pPr>
              <w:rPr>
                <w:b/>
                <w:bCs/>
                <w:color w:val="000000"/>
              </w:rPr>
            </w:pPr>
            <w:r w:rsidRPr="00A16B8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B80">
              <w:rPr>
                <w:b/>
                <w:bCs/>
                <w:color w:val="000000"/>
                <w:sz w:val="28"/>
                <w:szCs w:val="28"/>
              </w:rPr>
              <w:t>9 395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B80">
              <w:rPr>
                <w:b/>
                <w:bCs/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B80">
              <w:rPr>
                <w:b/>
                <w:bCs/>
                <w:color w:val="000000"/>
                <w:sz w:val="28"/>
                <w:szCs w:val="28"/>
              </w:rPr>
              <w:t>11 369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B80"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B80" w:rsidRPr="00A16B80" w:rsidRDefault="00A16B80" w:rsidP="00A16B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B80">
              <w:rPr>
                <w:b/>
                <w:bCs/>
                <w:color w:val="000000"/>
                <w:sz w:val="28"/>
                <w:szCs w:val="28"/>
              </w:rPr>
              <w:t>11 802</w:t>
            </w:r>
          </w:p>
        </w:tc>
      </w:tr>
    </w:tbl>
    <w:p w:rsidR="00A16B80" w:rsidRPr="00A16B80" w:rsidRDefault="00A16B80" w:rsidP="00A16B80"/>
    <w:p w:rsidR="00A16B80" w:rsidRPr="00A16B80" w:rsidRDefault="00A16B80" w:rsidP="00A16B80">
      <w:pPr>
        <w:sectPr w:rsidR="00A16B80" w:rsidRPr="00A16B80" w:rsidSect="000B200A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A16B80" w:rsidRPr="00A16B80" w:rsidRDefault="00A16B80" w:rsidP="00A16B80">
      <w:pPr>
        <w:jc w:val="center"/>
        <w:rPr>
          <w:b/>
        </w:rPr>
      </w:pPr>
      <w:r w:rsidRPr="00A16B80">
        <w:lastRenderedPageBreak/>
        <w:t>Раздел 3</w:t>
      </w:r>
      <w:r w:rsidRPr="00A16B80">
        <w:rPr>
          <w:b/>
        </w:rPr>
        <w:t xml:space="preserve"> Предложения по новому строительству, реконструкции и техническому перевооружению источников тепловой энергии</w:t>
      </w:r>
    </w:p>
    <w:p w:rsidR="00A16B80" w:rsidRPr="00A16B80" w:rsidRDefault="00A16B80" w:rsidP="00A16B80">
      <w:pPr>
        <w:jc w:val="center"/>
        <w:rPr>
          <w:b/>
        </w:rPr>
      </w:pPr>
    </w:p>
    <w:p w:rsidR="00A16B80" w:rsidRPr="00A16B80" w:rsidRDefault="00A16B80" w:rsidP="00A16B80">
      <w:r w:rsidRPr="00A16B80">
        <w:t>3.4 Предложения по техническому перевоору</w:t>
      </w:r>
      <w:r>
        <w:t>жению, реконструкции источников</w:t>
      </w:r>
      <w:r w:rsidRPr="00A16B80">
        <w:t xml:space="preserve"> тепловой энергии с целью повышения эффективности работы систем теплоснабжения</w:t>
      </w:r>
    </w:p>
    <w:p w:rsidR="00A16B80" w:rsidRPr="00A16B80" w:rsidRDefault="00A16B80" w:rsidP="00A16B80">
      <w:r w:rsidRPr="00A16B80"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0"/>
        <w:gridCol w:w="4146"/>
        <w:gridCol w:w="956"/>
        <w:gridCol w:w="3866"/>
      </w:tblGrid>
      <w:tr w:rsidR="00A16B80" w:rsidRPr="00A16B80" w:rsidTr="00E61F54">
        <w:tc>
          <w:tcPr>
            <w:tcW w:w="675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№</w:t>
            </w:r>
          </w:p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п/п</w:t>
            </w:r>
          </w:p>
        </w:tc>
        <w:tc>
          <w:tcPr>
            <w:tcW w:w="4535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Адрес объекта/мероприятия</w:t>
            </w:r>
          </w:p>
        </w:tc>
        <w:tc>
          <w:tcPr>
            <w:tcW w:w="994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Ед. изм.</w:t>
            </w:r>
          </w:p>
        </w:tc>
        <w:tc>
          <w:tcPr>
            <w:tcW w:w="4217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Цели реализации мероприятия</w:t>
            </w:r>
          </w:p>
        </w:tc>
      </w:tr>
      <w:tr w:rsidR="00A16B80" w:rsidRPr="00A16B80" w:rsidTr="00E61F54">
        <w:tc>
          <w:tcPr>
            <w:tcW w:w="675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1</w:t>
            </w:r>
          </w:p>
        </w:tc>
        <w:tc>
          <w:tcPr>
            <w:tcW w:w="4535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п. Шумячи  ул. Садовая</w:t>
            </w:r>
          </w:p>
        </w:tc>
        <w:tc>
          <w:tcPr>
            <w:tcW w:w="994" w:type="dxa"/>
            <w:vMerge w:val="restart"/>
          </w:tcPr>
          <w:p w:rsidR="00A16B80" w:rsidRPr="00A16B80" w:rsidRDefault="00A16B80" w:rsidP="00A16B80">
            <w:pPr>
              <w:jc w:val="center"/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1</w:t>
            </w:r>
          </w:p>
        </w:tc>
        <w:tc>
          <w:tcPr>
            <w:tcW w:w="4217" w:type="dxa"/>
            <w:vMerge w:val="restart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Замена физически и морально устаревшего оборудования с истекшим сроком службы, не соответствующему современным требованиям энергетической эффективности и промышленной безопасности</w:t>
            </w:r>
          </w:p>
        </w:tc>
      </w:tr>
      <w:tr w:rsidR="00A16B80" w:rsidRPr="00A16B80" w:rsidTr="00E61F54">
        <w:tc>
          <w:tcPr>
            <w:tcW w:w="675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1.1</w:t>
            </w:r>
          </w:p>
        </w:tc>
        <w:tc>
          <w:tcPr>
            <w:tcW w:w="4535" w:type="dxa"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  <w:r w:rsidRPr="00A16B80">
              <w:rPr>
                <w:rFonts w:ascii="Times New Roman" w:hAnsi="Times New Roman"/>
              </w:rPr>
              <w:t>Реконструкция котельной с переводом с твердого на газообразное топливо</w:t>
            </w:r>
          </w:p>
        </w:tc>
        <w:tc>
          <w:tcPr>
            <w:tcW w:w="994" w:type="dxa"/>
            <w:vMerge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</w:p>
        </w:tc>
        <w:tc>
          <w:tcPr>
            <w:tcW w:w="4217" w:type="dxa"/>
            <w:vMerge/>
          </w:tcPr>
          <w:p w:rsidR="00A16B80" w:rsidRPr="00A16B80" w:rsidRDefault="00A16B80" w:rsidP="00A16B80">
            <w:pPr>
              <w:rPr>
                <w:rFonts w:ascii="Times New Roman" w:hAnsi="Times New Roman"/>
              </w:rPr>
            </w:pPr>
          </w:p>
        </w:tc>
      </w:tr>
    </w:tbl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A16B80" w:rsidRPr="00A16B80" w:rsidRDefault="00A16B80" w:rsidP="00A16B80"/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F2026" w:rsidRDefault="00EF2026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p w:rsidR="00426FD7" w:rsidRDefault="00426FD7" w:rsidP="00426FD7">
      <w:pPr>
        <w:rPr>
          <w:sz w:val="26"/>
          <w:szCs w:val="26"/>
        </w:rPr>
      </w:pPr>
    </w:p>
    <w:sectPr w:rsidR="00426FD7" w:rsidSect="004B05BA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7F" w:rsidRDefault="0058477F" w:rsidP="00FC6C01">
      <w:r>
        <w:separator/>
      </w:r>
    </w:p>
  </w:endnote>
  <w:endnote w:type="continuationSeparator" w:id="0">
    <w:p w:rsidR="0058477F" w:rsidRDefault="0058477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7F" w:rsidRDefault="0058477F" w:rsidP="00FC6C01">
      <w:r>
        <w:separator/>
      </w:r>
    </w:p>
  </w:footnote>
  <w:footnote w:type="continuationSeparator" w:id="0">
    <w:p w:rsidR="0058477F" w:rsidRDefault="0058477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80" w:rsidRDefault="00A16B80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6B80" w:rsidRDefault="00A16B80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067433"/>
      <w:docPartObj>
        <w:docPartGallery w:val="Page Numbers (Top of Page)"/>
        <w:docPartUnique/>
      </w:docPartObj>
    </w:sdtPr>
    <w:sdtContent>
      <w:p w:rsidR="00B94E21" w:rsidRDefault="00B94E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6B80" w:rsidRDefault="00A16B80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04980"/>
      <w:docPartObj>
        <w:docPartGallery w:val="Page Numbers (Top of Page)"/>
        <w:docPartUnique/>
      </w:docPartObj>
    </w:sdtPr>
    <w:sdtContent>
      <w:p w:rsidR="00B94E21" w:rsidRDefault="00B94E21">
        <w:pPr>
          <w:pStyle w:val="a4"/>
          <w:jc w:val="center"/>
        </w:pPr>
      </w:p>
    </w:sdtContent>
  </w:sdt>
  <w:p w:rsidR="00AA3A8C" w:rsidRDefault="00AA3A8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8C" w:rsidRDefault="00AA3A8C" w:rsidP="00AA3A8C">
    <w:pPr>
      <w:pStyle w:val="a4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16FF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6FD7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477F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310D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16B80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3A8C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4E21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3D3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56E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7"/>
    <w:uiPriority w:val="59"/>
    <w:rsid w:val="00A16B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8C5E-8831-4751-B5CB-969F212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2022-04-27T07:43:00Z</cp:lastPrinted>
  <dcterms:created xsi:type="dcterms:W3CDTF">2022-05-12T11:09:00Z</dcterms:created>
  <dcterms:modified xsi:type="dcterms:W3CDTF">2022-05-12T11:09:00Z</dcterms:modified>
</cp:coreProperties>
</file>