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4651BE">
        <w:rPr>
          <w:sz w:val="28"/>
          <w:szCs w:val="28"/>
          <w:u w:val="single"/>
        </w:rPr>
        <w:t>30.03.2022г.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4651BE">
        <w:rPr>
          <w:sz w:val="28"/>
          <w:szCs w:val="28"/>
        </w:rPr>
        <w:t xml:space="preserve"> 171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C00EE7" w:rsidRPr="00C00EE7" w:rsidTr="00C00EE7">
        <w:tc>
          <w:tcPr>
            <w:tcW w:w="4786" w:type="dxa"/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00EE7">
        <w:rPr>
          <w:sz w:val="28"/>
          <w:szCs w:val="28"/>
        </w:rPr>
        <w:t xml:space="preserve">район»   </w:t>
      </w:r>
      <w:proofErr w:type="gramEnd"/>
      <w:r w:rsidRPr="00C00EE7">
        <w:rPr>
          <w:sz w:val="28"/>
          <w:szCs w:val="28"/>
        </w:rPr>
        <w:t xml:space="preserve">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0EE7" w:rsidRPr="00C00EE7" w:rsidRDefault="00C00EE7" w:rsidP="00C00EE7">
      <w:pPr>
        <w:spacing w:after="12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от 16.03.2020г №148, от 27.05.2020г №288, от 08.06.2020г №298,от 29.10.2020г №525, от 19.11.2020г №567, от 26.12.2020г. №652, от 12.04.2021г №142, от 20.04.2021г </w:t>
      </w:r>
      <w:r w:rsidRPr="00C00EE7">
        <w:rPr>
          <w:sz w:val="28"/>
          <w:szCs w:val="28"/>
        </w:rPr>
        <w:lastRenderedPageBreak/>
        <w:t>№159, от 25.05.2021г. № 202, от 10.09.2021г №382, от 20.10.2021г № 464, от 27.12.2021г №587) (далее-муниципальная программа), изменения, изложив ее в новой редакции(прилагается).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2. Настоящее постановление вступает в силу с 01.01.2022 г.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36E35" w:rsidRDefault="00536E35" w:rsidP="00C00EE7">
      <w:pPr>
        <w:spacing w:after="120"/>
        <w:ind w:firstLine="709"/>
        <w:jc w:val="both"/>
        <w:rPr>
          <w:sz w:val="28"/>
          <w:szCs w:val="28"/>
        </w:rPr>
      </w:pPr>
    </w:p>
    <w:p w:rsidR="00C00EE7" w:rsidRPr="00C00EE7" w:rsidRDefault="00C00EE7" w:rsidP="00536E35">
      <w:pPr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Глава муниципального образования </w:t>
      </w:r>
    </w:p>
    <w:p w:rsidR="00C00EE7" w:rsidRPr="00C00EE7" w:rsidRDefault="00C00EE7" w:rsidP="00536E35">
      <w:pPr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«Шумячский район» Смоленской области                          </w:t>
      </w:r>
      <w:r w:rsidR="00536E35">
        <w:rPr>
          <w:sz w:val="28"/>
          <w:szCs w:val="28"/>
        </w:rPr>
        <w:t xml:space="preserve">              </w:t>
      </w:r>
      <w:r w:rsidRPr="00C00EE7">
        <w:rPr>
          <w:sz w:val="28"/>
          <w:szCs w:val="28"/>
        </w:rPr>
        <w:t>А.Н.</w:t>
      </w:r>
      <w:r w:rsidR="00536E35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Васильев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                                                                </w:t>
      </w: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536E35" w:rsidP="00536E35">
      <w:pPr>
        <w:widowControl w:val="0"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C00EE7" w:rsidRPr="00C00EE7">
        <w:rPr>
          <w:sz w:val="28"/>
          <w:szCs w:val="28"/>
        </w:rPr>
        <w:t>УТВЕРЖДЕНА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                                                                  муниципального </w:t>
      </w:r>
      <w:r w:rsidR="00536E35">
        <w:rPr>
          <w:sz w:val="28"/>
          <w:szCs w:val="28"/>
        </w:rPr>
        <w:t xml:space="preserve">      </w:t>
      </w:r>
      <w:r w:rsidRPr="00C00EE7">
        <w:rPr>
          <w:sz w:val="28"/>
          <w:szCs w:val="28"/>
        </w:rPr>
        <w:t>образования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536E35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                                                                  </w:t>
      </w:r>
      <w:r w:rsidR="00536E35">
        <w:rPr>
          <w:sz w:val="28"/>
          <w:szCs w:val="28"/>
        </w:rPr>
        <w:t>о</w:t>
      </w:r>
      <w:r w:rsidRPr="00C00EE7">
        <w:rPr>
          <w:sz w:val="28"/>
          <w:szCs w:val="28"/>
        </w:rPr>
        <w:t>бласти</w:t>
      </w:r>
    </w:p>
    <w:p w:rsidR="00C00EE7" w:rsidRPr="00C00EE7" w:rsidRDefault="00536E35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00EE7" w:rsidRPr="00C00EE7">
        <w:rPr>
          <w:sz w:val="28"/>
          <w:szCs w:val="28"/>
        </w:rPr>
        <w:t xml:space="preserve"> от </w:t>
      </w:r>
      <w:r w:rsidR="004651BE" w:rsidRPr="004651BE">
        <w:rPr>
          <w:sz w:val="28"/>
          <w:szCs w:val="28"/>
          <w:u w:val="single"/>
        </w:rPr>
        <w:t>30.03.2022г.</w:t>
      </w:r>
      <w:r w:rsidR="00C00EE7" w:rsidRPr="00C00EE7">
        <w:rPr>
          <w:sz w:val="28"/>
          <w:szCs w:val="28"/>
        </w:rPr>
        <w:t xml:space="preserve"> № </w:t>
      </w:r>
      <w:r w:rsidR="004651BE">
        <w:rPr>
          <w:sz w:val="28"/>
          <w:szCs w:val="28"/>
        </w:rPr>
        <w:t>171</w:t>
      </w:r>
      <w:r w:rsidR="00C00EE7" w:rsidRPr="00C00EE7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Муниципальная программа</w:t>
      </w:r>
    </w:p>
    <w:p w:rsidR="00C00EE7" w:rsidRPr="00C00EE7" w:rsidRDefault="00C00EE7" w:rsidP="00C00E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</w:t>
      </w:r>
      <w:r w:rsidR="00536E35">
        <w:rPr>
          <w:b/>
          <w:sz w:val="28"/>
          <w:szCs w:val="28"/>
        </w:rPr>
        <w:t xml:space="preserve">                </w:t>
      </w:r>
      <w:r w:rsidRPr="00C00EE7">
        <w:rPr>
          <w:b/>
          <w:sz w:val="28"/>
          <w:szCs w:val="28"/>
        </w:rPr>
        <w:t xml:space="preserve"> поселения»</w:t>
      </w:r>
    </w:p>
    <w:p w:rsidR="00C00EE7" w:rsidRPr="00C00EE7" w:rsidRDefault="00C00EE7" w:rsidP="00C00E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Приоритеты муниципальной политики в сфере реализации муниципальной программы определяются с учетом основных направлений экономической и социальной политики Шумячского городского поселения, муниципального образования «Шумячский район» Смоленской области, Смоленской области и Российской Федерации в целом, в соответствии со сложившейся социально-экономической средой, требованиями и потенциалом городского поселения, местными особенностями, а также перспективами включения городского поселения в общую систему развития  области. Кроме того, приоритеты муниципальной политики определяются с учетом предложений, содержащихся в обращении президента В.В. Путина к Федеральному собранию.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С учетом социально-экономического положения городского поселения и необходимости решения актуальных проблем, целями муниципальной программы являются: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создание на территории поселения благоприятных условий для жизни, работы и отдыха;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тепло, газ, дороги, уличное освещение, благоустройство территорий);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-эффективное решение вопросов местного значения Шумячского городского поселения;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энергоснабжение и повышение энергетической эффективности на территории Шумячского городского поселения;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комплексное обустройство объектами коммунальной инфраструктуры;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создание условий для организации досуга и обеспечения жителей городского поселения услугами организаций культуры;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сохранение, использование, охрана и популяризация объектов культурного наследия (памятников истории и культуры), расположенных на территории Шумячского городского поселения;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повышение безопасности дорожного движения;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- развитие и обеспечение устойчивого функционирования </w:t>
      </w:r>
      <w:proofErr w:type="spellStart"/>
      <w:r w:rsidRPr="00C00EE7">
        <w:rPr>
          <w:sz w:val="28"/>
          <w:szCs w:val="28"/>
        </w:rPr>
        <w:t>улично</w:t>
      </w:r>
      <w:proofErr w:type="spellEnd"/>
      <w:r w:rsidRPr="00C00EE7">
        <w:rPr>
          <w:sz w:val="28"/>
          <w:szCs w:val="28"/>
        </w:rPr>
        <w:t xml:space="preserve"> – дорожной сети автомобильных дорог местного значения;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создание экологически безопасной и экономически эффективной системы обращения с твердыми коммунальными отходами на территории Шумячского городского поселения;</w:t>
      </w:r>
    </w:p>
    <w:p w:rsidR="00C00EE7" w:rsidRPr="00C00EE7" w:rsidRDefault="00C00EE7" w:rsidP="00C00EE7">
      <w:pPr>
        <w:widowControl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- организация работы с твердыми бытовыми отходами.  </w:t>
      </w:r>
    </w:p>
    <w:p w:rsidR="00C00EE7" w:rsidRPr="00C00EE7" w:rsidRDefault="00C00EE7" w:rsidP="00C00EE7">
      <w:pPr>
        <w:widowControl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Целевые показатели реализации муниципальной программы: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- </w:t>
      </w:r>
      <w:r w:rsidRPr="00C00EE7">
        <w:rPr>
          <w:sz w:val="28"/>
          <w:szCs w:val="28"/>
        </w:rPr>
        <w:t>охват бюджетных ассигнований бюджета Шумячского городского поселения показателями, характеризующими цели и результаты их использования;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экономия по отдельным видам энергетических ресурсов.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lastRenderedPageBreak/>
        <w:t>- улучшение экологической обстановки;</w:t>
      </w:r>
    </w:p>
    <w:p w:rsidR="00C00EE7" w:rsidRPr="00C00EE7" w:rsidRDefault="00C00EE7" w:rsidP="00C00EE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00EE7">
        <w:rPr>
          <w:sz w:val="28"/>
          <w:szCs w:val="28"/>
        </w:rPr>
        <w:t xml:space="preserve">- увеличение </w:t>
      </w:r>
      <w:r w:rsidRPr="00C00EE7">
        <w:rPr>
          <w:bCs/>
          <w:sz w:val="28"/>
          <w:szCs w:val="28"/>
        </w:rPr>
        <w:t>количества модернизированных и реконструированных объектов теплоснабжения;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bCs/>
          <w:sz w:val="28"/>
          <w:szCs w:val="28"/>
        </w:rPr>
        <w:t>- увеличение количества модернизированных и реконструированных объектов водоснабжения и водоотведения;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обеспечение первичных мер пожарной безопасности;</w:t>
      </w:r>
    </w:p>
    <w:p w:rsidR="00C00EE7" w:rsidRPr="00C00EE7" w:rsidRDefault="00C00EE7" w:rsidP="00C00EE7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увеличение количества проведенных культурно-досуговых мероприятий;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реставрация объектов культурного наследия - Братской могилы 265 воинов Советской Армии, погибших в 1943 году при освобождении района от немецко-фашистских захватчиков, расположенной по адресу: Смоленская область, Шумячский район, поселок Шумячи, улица Советская (парк культуры и отдыха);</w:t>
      </w:r>
    </w:p>
    <w:p w:rsidR="00C00EE7" w:rsidRPr="00C00EE7" w:rsidRDefault="00C00EE7" w:rsidP="00C00EE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отремонтированные и реконструированные дороги улично-дорожной сети Шумячского городского поселения;</w:t>
      </w:r>
    </w:p>
    <w:p w:rsidR="00C00EE7" w:rsidRPr="00C00EE7" w:rsidRDefault="00C00EE7" w:rsidP="00C00EE7">
      <w:pPr>
        <w:shd w:val="clear" w:color="auto" w:fill="FFFFFF"/>
        <w:tabs>
          <w:tab w:val="left" w:leader="underscore" w:pos="567"/>
          <w:tab w:val="left" w:pos="709"/>
        </w:tabs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обеспечение более 4000 человек, постоянно проживающих на территории Шумячского городского поселения, возможностью пользоваться связью по современным дорогам улично-дорожной сети с твердым покрытием;</w:t>
      </w:r>
    </w:p>
    <w:p w:rsidR="00C00EE7" w:rsidRPr="00C00EE7" w:rsidRDefault="00C00EE7" w:rsidP="00C00E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улучшение социально-экономических условий жизни населения,</w:t>
      </w:r>
      <w:r w:rsidRPr="00C00EE7">
        <w:rPr>
          <w:spacing w:val="-1"/>
          <w:sz w:val="28"/>
          <w:szCs w:val="28"/>
        </w:rPr>
        <w:t xml:space="preserve"> проживающего на территории Шумячского городского поселения.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повышение безопасности дорожного движения;</w:t>
      </w:r>
    </w:p>
    <w:p w:rsidR="00C00EE7" w:rsidRPr="00C00EE7" w:rsidRDefault="00C00EE7" w:rsidP="00C00E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EE7">
        <w:rPr>
          <w:rFonts w:eastAsia="Calibri"/>
          <w:sz w:val="28"/>
          <w:szCs w:val="28"/>
          <w:lang w:eastAsia="en-US"/>
        </w:rPr>
        <w:t>- улучшения экологической обстановки на территории поселения;</w:t>
      </w:r>
    </w:p>
    <w:p w:rsidR="00C00EE7" w:rsidRPr="00C00EE7" w:rsidRDefault="00C00EE7" w:rsidP="00C00E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EE7">
        <w:rPr>
          <w:rFonts w:eastAsia="Calibri"/>
          <w:sz w:val="28"/>
          <w:szCs w:val="28"/>
          <w:lang w:eastAsia="en-US"/>
        </w:rPr>
        <w:t>организация сбора и вывоза бытовых отходов и мусора на территории поселения;</w:t>
      </w:r>
    </w:p>
    <w:p w:rsidR="00C00EE7" w:rsidRPr="00C00EE7" w:rsidRDefault="00C00EE7" w:rsidP="00C00E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EE7">
        <w:rPr>
          <w:rFonts w:eastAsia="Calibri"/>
          <w:sz w:val="28"/>
          <w:szCs w:val="28"/>
          <w:lang w:eastAsia="en-US"/>
        </w:rPr>
        <w:t>- размещение твердых коммунальных отходов только на специально оборудованном сооружении, предназначенном для размещения отходов;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 w:rsidRPr="00C00EE7">
        <w:rPr>
          <w:rFonts w:cs="Arial"/>
          <w:bCs/>
          <w:sz w:val="28"/>
          <w:szCs w:val="28"/>
        </w:rPr>
        <w:t xml:space="preserve">- создание условий для повышения экологической культуры и степени вовлеченности населения в вопросы безопасного обращения с твердыми коммунальными отходами.  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0EE7">
        <w:rPr>
          <w:bCs/>
          <w:sz w:val="28"/>
          <w:szCs w:val="28"/>
        </w:rPr>
        <w:t>Кроме этого,</w:t>
      </w:r>
      <w:r w:rsidR="00536E35">
        <w:rPr>
          <w:bCs/>
          <w:sz w:val="28"/>
          <w:szCs w:val="28"/>
        </w:rPr>
        <w:t xml:space="preserve"> </w:t>
      </w:r>
      <w:r w:rsidRPr="00C00EE7">
        <w:rPr>
          <w:bCs/>
          <w:sz w:val="28"/>
          <w:szCs w:val="28"/>
        </w:rPr>
        <w:t xml:space="preserve">результатами реализации муниципальной программы являются: 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0EE7">
        <w:rPr>
          <w:bCs/>
          <w:sz w:val="28"/>
          <w:szCs w:val="28"/>
        </w:rPr>
        <w:t>- эффективное решение вопросов местного значения;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0EE7">
        <w:rPr>
          <w:rFonts w:cs="Arial"/>
          <w:b/>
          <w:bCs/>
          <w:sz w:val="28"/>
          <w:szCs w:val="28"/>
        </w:rPr>
        <w:t xml:space="preserve">- </w:t>
      </w:r>
      <w:r w:rsidRPr="00C00EE7">
        <w:rPr>
          <w:bCs/>
          <w:sz w:val="28"/>
          <w:szCs w:val="28"/>
        </w:rPr>
        <w:t>перевод большей части расходов бюджета Шумячского городского поселения на принципы программно-целевого планирования, контроля и последующей оценки эффективности их использования;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0EE7">
        <w:rPr>
          <w:bCs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0EE7">
        <w:rPr>
          <w:bCs/>
          <w:sz w:val="28"/>
          <w:szCs w:val="28"/>
        </w:rPr>
        <w:t>- качественная организация исполнения местного бюджета;</w:t>
      </w:r>
    </w:p>
    <w:p w:rsidR="00C00EE7" w:rsidRPr="00C00EE7" w:rsidRDefault="00C00EE7" w:rsidP="00C00EE7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- повышение уровня социально-экономического развития поселения.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ind w:firstLine="709"/>
        <w:jc w:val="both"/>
        <w:rPr>
          <w:color w:val="000000"/>
          <w:sz w:val="28"/>
          <w:szCs w:val="28"/>
        </w:rPr>
      </w:pPr>
      <w:r w:rsidRPr="00C00EE7">
        <w:rPr>
          <w:color w:val="000000"/>
          <w:sz w:val="28"/>
          <w:szCs w:val="28"/>
        </w:rPr>
        <w:t xml:space="preserve">Программа реализуется в один этап: 2022- 2024 года. </w:t>
      </w: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536E35">
      <w:pPr>
        <w:jc w:val="center"/>
        <w:rPr>
          <w:b/>
          <w:sz w:val="28"/>
          <w:szCs w:val="28"/>
        </w:rPr>
      </w:pPr>
      <w:r w:rsidRPr="00C00EE7">
        <w:rPr>
          <w:sz w:val="28"/>
          <w:szCs w:val="28"/>
        </w:rPr>
        <w:lastRenderedPageBreak/>
        <w:t xml:space="preserve">     </w:t>
      </w:r>
      <w:r w:rsidRPr="00C00EE7">
        <w:rPr>
          <w:b/>
          <w:sz w:val="28"/>
          <w:szCs w:val="28"/>
        </w:rPr>
        <w:t>Радел 2. Паспорт муниципальной программы «Социально-экономическое развитие Шумячского городского поселения»</w:t>
      </w:r>
    </w:p>
    <w:p w:rsidR="00C00EE7" w:rsidRPr="00C00EE7" w:rsidRDefault="00C00EE7" w:rsidP="00C00EE7">
      <w:pPr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sz w:val="28"/>
          <w:szCs w:val="28"/>
        </w:rPr>
        <w:t xml:space="preserve"> </w:t>
      </w: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  <w:r w:rsidRPr="00C00EE7">
              <w:rPr>
                <w:sz w:val="28"/>
                <w:szCs w:val="28"/>
              </w:rPr>
              <w:t>Этап I: 2022-2024 года</w:t>
            </w: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C00EE7">
              <w:rPr>
                <w:b/>
                <w:sz w:val="28"/>
                <w:szCs w:val="28"/>
              </w:rPr>
              <w:t>105 073.3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(2022г) – всего 29 392.6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15 784.2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13 608.4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(2023г) – всего 33 018.4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20 000.0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13 018.4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(2024г) – всего 42 662.3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30 000.0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12 662.3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Pr="00C00EE7" w:rsidRDefault="00C00EE7" w:rsidP="00C00EE7">
      <w:pPr>
        <w:ind w:left="720"/>
        <w:contextualSpacing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908"/>
        <w:gridCol w:w="1531"/>
        <w:gridCol w:w="1399"/>
        <w:gridCol w:w="1249"/>
      </w:tblGrid>
      <w:tr w:rsidR="00C00EE7" w:rsidRPr="00C00EE7" w:rsidTr="00C00EE7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>1. Охват бюджетных ассигнований по бюджету Шумячского городского поселения показателями, характеризующими цели и результаты их использования (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29 610.4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29 392.6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33 018.4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42 662.3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3. Структура муниципальной программы</w:t>
      </w:r>
    </w:p>
    <w:p w:rsidR="00C00EE7" w:rsidRPr="00C00EE7" w:rsidRDefault="00C00EE7" w:rsidP="00C00EE7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908"/>
        <w:gridCol w:w="2812"/>
        <w:gridCol w:w="131"/>
        <w:gridCol w:w="2943"/>
      </w:tblGrid>
      <w:tr w:rsidR="00C00EE7" w:rsidRPr="00C00EE7" w:rsidTr="00C00EE7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</w:t>
            </w:r>
            <w:r w:rsidRPr="00C00EE7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Связь с показателями*</w:t>
            </w:r>
            <w:r w:rsidRPr="00C00EE7">
              <w:rPr>
                <w:szCs w:val="24"/>
                <w:vertAlign w:val="superscript"/>
              </w:rPr>
              <w:t xml:space="preserve"> </w:t>
            </w:r>
          </w:p>
        </w:tc>
      </w:tr>
      <w:tr w:rsidR="00C00EE7" w:rsidRPr="00C00EE7" w:rsidTr="00C00EE7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</w:tr>
      <w:tr w:rsidR="00C00EE7" w:rsidRPr="00C00EE7" w:rsidTr="00C00EE7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C00EE7" w:rsidRPr="00C00EE7" w:rsidTr="00C00EE7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0" w:name="_Hlk98314409"/>
            <w:r w:rsidRPr="00C00EE7">
              <w:rPr>
                <w:szCs w:val="24"/>
              </w:rPr>
              <w:t>1</w:t>
            </w:r>
            <w:r w:rsidRPr="00C00EE7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1. Расходы, направленные на обеспечение организационных условий для реализации муниципальной программы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Эффективное использование бюджетных средств и контроля за их расходованием по исполнению сметы в разрезе кодов бюджетной классификации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 по бюджету Шумячского городского поселения</w:t>
            </w:r>
          </w:p>
        </w:tc>
        <w:bookmarkEnd w:id="0"/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«Оказание мер социальной поддержки отдельным категориям граждан»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1.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Своевременно и в полном объеме оказание мер социальной поддержки отдельным категориям граждан-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" w:name="_Hlk98315201"/>
            <w:r w:rsidRPr="00C00EE7">
              <w:rPr>
                <w:szCs w:val="24"/>
              </w:rPr>
              <w:t>3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«Энергосбережение и повышение энергетической эффективности на территории Шумячского городского поселения»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Задача 1. Расходы на мероприятия по </w:t>
            </w:r>
            <w:proofErr w:type="spellStart"/>
            <w:r w:rsidRPr="00C00EE7">
              <w:rPr>
                <w:szCs w:val="24"/>
              </w:rPr>
              <w:t>энергоэффективности</w:t>
            </w:r>
            <w:proofErr w:type="spellEnd"/>
            <w:r w:rsidRPr="00C00EE7">
              <w:rPr>
                <w:szCs w:val="24"/>
              </w:rPr>
              <w:t xml:space="preserve"> водопроводных сетей, систем водоснабжения и насосных станций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-реконструкция водопроводных сетей, систем водоподготовки, насосных станций;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-замена светильников уличного освещения на </w:t>
            </w:r>
            <w:proofErr w:type="spellStart"/>
            <w:r w:rsidRPr="00C00EE7">
              <w:rPr>
                <w:szCs w:val="24"/>
              </w:rPr>
              <w:t>энергоэффективные</w:t>
            </w:r>
            <w:proofErr w:type="spellEnd"/>
            <w:r w:rsidRPr="00C00EE7">
              <w:rPr>
                <w:szCs w:val="24"/>
              </w:rPr>
              <w:t>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-замена неизолированных проводов на самонесущие изолированные </w:t>
            </w:r>
            <w:r w:rsidRPr="00C00EE7">
              <w:rPr>
                <w:szCs w:val="24"/>
              </w:rPr>
              <w:lastRenderedPageBreak/>
              <w:t>провода, кабельные лини;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-установка светодиодных ламп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-количество замененных светильников уличного освещения;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-количество замененных неизолированных проводов на самонесущие изолированные провода, кабельные линии;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-количество установленных светильников уличного </w:t>
            </w:r>
            <w:r w:rsidRPr="00C00EE7">
              <w:rPr>
                <w:szCs w:val="24"/>
              </w:rPr>
              <w:lastRenderedPageBreak/>
              <w:t>освещения;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-количество модернизированных и реконструированных объектов водоснабжения 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4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«Комплексное обустройство объектами коммунальной инфраструктуры»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" w:name="_Hlk98315175"/>
            <w:r w:rsidRPr="00C00EE7">
              <w:rPr>
                <w:szCs w:val="24"/>
              </w:rPr>
              <w:t>4.1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Задача 1. Расходы на развитие водоснабжения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-строительство и реконструкция сетей водоснабжения;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-текущий и капитальный ремонт на объектах коммунальной инфраструктуры п. Шумячи Смоленской области;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-изготовление проектно-сметной документации на реконструкцию водопроводных сетей;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-ремонт и строительство шахтных колодцев;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-изготовление технических и кадастровых паспортов на скважины с водонапорной башней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-количество модернизированных и реконструированных объектов водоснабжения;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-количество изготовленных проектно-сметных документаций на реконструкцию водопроводных сетей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4.2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Задача 2. Расходы на развитие водоотведения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-строительство и реконструкция канализационных сетей;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-текущий и капитальный ремонт объектов коммунальной инфраструктуры </w:t>
            </w:r>
            <w:proofErr w:type="spellStart"/>
            <w:r w:rsidRPr="00C00EE7">
              <w:rPr>
                <w:szCs w:val="24"/>
              </w:rPr>
              <w:t>п.Шумячи</w:t>
            </w:r>
            <w:proofErr w:type="spellEnd"/>
            <w:r w:rsidRPr="00C00EE7">
              <w:rPr>
                <w:szCs w:val="24"/>
              </w:rPr>
              <w:t xml:space="preserve"> Смоленской области (очистных сооружений, канализационных сетей);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-изготовление технических и кадастровых паспортов на очистные сооружения, канализационные насосные станции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-количество модернизированных и реконструированных объектов водоотведения;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-количество изготовленных проектно-сметных документаций на очистные сооружения, канализационные насосные станции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4.3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Задача 3. Расходы на развитие теплоснабжения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-строительство и реконструкция сетей теплоснабжения;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-текущий и капитальный </w:t>
            </w:r>
            <w:r w:rsidRPr="00C00EE7">
              <w:rPr>
                <w:szCs w:val="24"/>
              </w:rPr>
              <w:lastRenderedPageBreak/>
              <w:t>ремонт объектов коммунальной инфраструктуры-тепловых сетей;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-изготовление технических и кадастровых паспортов на котельные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-количество модернизированных и реконструированных объектов теплоснабжения;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-количество изготовленных технических и кадастровых паспортов на котельные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4.4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4. Расходы на развитие иных объектов коммунальной инфраструктуры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-строительство и реконструкция иных объектов коммунальной инфраструктуры;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-текущий и капитальный ремонт иных объектов коммунальной инфраструктуры;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-изготовление технических и кадастровых паспортов на иные объекты коммунальной инфраструктуры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-количество модернизированных и реконструированных иных объектов коммунальной инфраструктуры;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 -количество изготовленных технических и кадастровых паспортов на иные объекты коммунальной инфраструктуры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bookmarkEnd w:id="2"/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</w:pPr>
            <w:r w:rsidRPr="00C00EE7">
              <w:t>5.1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Задача 1. Расходы на организацию культурно-досуговой деятельности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both"/>
            </w:pPr>
            <w:r w:rsidRPr="00C00EE7">
              <w:t>Количество проведенных культурно-досуговых мероприятий в год</w:t>
            </w:r>
          </w:p>
          <w:p w:rsidR="00C00EE7" w:rsidRPr="00C00EE7" w:rsidRDefault="00C00EE7" w:rsidP="00C00EE7">
            <w:pPr>
              <w:jc w:val="both"/>
            </w:pPr>
          </w:p>
        </w:tc>
        <w:bookmarkEnd w:id="1"/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1. 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Выполнение ремонтно-реставрационных работ на объектах культурного наследия (памятниках истории и культуры);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-сохранение, охрана, использование и популяризация объектов культурного наследия (памятники истории и культуры);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Количество отреставрированных объектов культурного наследия (памятники истории и культуры)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6.2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2. Расходы, связанные с реализацией федеральной целевой программы «Увековечение памяти погибших при защите Отечества на 2019-2024 года»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Выполнение ремонтно-реставрационных работ на объекте культурного наследия: Братская могила 265 воинов Советской Армии, погибших в 1943 году при освобождении района от немецко-фашистских захватчиков, расположенной на территории Шумячского городского поселения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Отреставрированный объект культурного наследия: Братская могила 265 воинов Советской Армии, погибших в 1943 году при освобождении района от немецко-фашистских захватчиков, расположенной на территории Шумячского городского поселения</w:t>
            </w:r>
          </w:p>
        </w:tc>
      </w:tr>
      <w:tr w:rsidR="00C00EE7" w:rsidRPr="00C00EE7" w:rsidTr="00C00EE7">
        <w:trPr>
          <w:trHeight w:val="115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00EE7">
              <w:rPr>
                <w:b/>
                <w:i/>
                <w:szCs w:val="24"/>
              </w:rPr>
              <w:t>«Повышение безопасности дорожного движения»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0EE7">
              <w:rPr>
                <w:i/>
                <w:szCs w:val="24"/>
              </w:rPr>
              <w:t>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1. Расходы по содержанию и ремонту дорог за счет средств дорожного фонда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Содержание и ремонт дорог за счет средств дорожного фонда с целью обеспечения устойчивого функционирования улично-дорожной сета автомобильных дорог местного значения за счет средств дорожного фонда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Отремонтированная и реконструированная улично-дорожная сеть Шумячского городского поселения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7.2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2. Расходы по содержанию и ремонту дорог за счет средств бюджета поселения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-содержание и ремонт дорог за счет средств бюджета поселения (</w:t>
            </w:r>
            <w:proofErr w:type="spellStart"/>
            <w:r w:rsidRPr="00C00EE7">
              <w:rPr>
                <w:szCs w:val="24"/>
              </w:rPr>
              <w:t>грейдирование</w:t>
            </w:r>
            <w:proofErr w:type="spellEnd"/>
            <w:r w:rsidRPr="00C00EE7">
              <w:rPr>
                <w:szCs w:val="24"/>
              </w:rPr>
              <w:t xml:space="preserve"> дорог, приобретение, доставка и отсыпка ПГС, очистка снега, посыпка песчано-солевой смесью, ямочный ремонт дорог с асфальтобетонным покрытием, ремонт придомовых территорий);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-внесение изменений в Проект организации дорожного движения на автомобильных дорогах п. Шумячи;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-нанесение дорожной разметки и пешеходных переходов;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-приобретение и установка дорожных знаков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lastRenderedPageBreak/>
              <w:t>Отремонтированная и реконструированная улично-дорожная сеть Шумячского городского поселения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7.3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3.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значения: ремонт дорог и тротуаров на территории Шумячского городского поселения за счет средств субсидии из областного бюджета и </w:t>
            </w:r>
            <w:proofErr w:type="spellStart"/>
            <w:r w:rsidRPr="00C00EE7">
              <w:rPr>
                <w:szCs w:val="24"/>
              </w:rPr>
              <w:t>софинансирования</w:t>
            </w:r>
            <w:proofErr w:type="spellEnd"/>
            <w:r w:rsidRPr="00C00EE7">
              <w:rPr>
                <w:szCs w:val="24"/>
              </w:rPr>
              <w:t xml:space="preserve"> из бюджета Шумячского городского поселения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Освоение в полном объеме средств субсидии из областного бюджета и </w:t>
            </w:r>
            <w:proofErr w:type="spellStart"/>
            <w:r w:rsidRPr="00C00EE7">
              <w:rPr>
                <w:szCs w:val="24"/>
              </w:rPr>
              <w:t>софинансирования</w:t>
            </w:r>
            <w:proofErr w:type="spellEnd"/>
            <w:r w:rsidRPr="00C00EE7">
              <w:rPr>
                <w:szCs w:val="24"/>
              </w:rPr>
              <w:t xml:space="preserve"> из бюджета Шумячского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значения: ремонт дорог и тротуаров на территории Шумячского городского поселения 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«Организация работы с твердыми коммунальными отходами»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«Шумячский район» Смоленской области</w:t>
            </w:r>
          </w:p>
        </w:tc>
      </w:tr>
      <w:tr w:rsidR="00C00EE7" w:rsidRPr="00C00EE7" w:rsidTr="00C00EE7">
        <w:trPr>
          <w:trHeight w:val="153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1. Расходы на приобретение оборудования и техники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Приобретение оборудования и техники: специальные машины по вывозу мусора и уборке территории Шумячского городского поселения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Количество приобретаемой техники и оборудования 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8.2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2. Расходы по организации сбора и вывоза твердых коммунальных отходов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Увеличение процента охвата населения Шумячского городского поселения системой сбора и вывоза ТКО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8.3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3. Расходы на капитальные вложения в объекты муниципальной собственности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Увеличение процента капитальных вложений в объекты муниципальной собственности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8.4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4.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Количество специально оборудованных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lastRenderedPageBreak/>
              <w:t>«Расходы на поддержку и развитие территориального общественного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 самоуправления в </w:t>
            </w:r>
            <w:proofErr w:type="spellStart"/>
            <w:r w:rsidRPr="00C00EE7">
              <w:rPr>
                <w:b/>
                <w:i/>
                <w:szCs w:val="24"/>
              </w:rPr>
              <w:t>Шумячском</w:t>
            </w:r>
            <w:proofErr w:type="spellEnd"/>
            <w:r w:rsidRPr="00C00EE7">
              <w:rPr>
                <w:b/>
                <w:i/>
                <w:szCs w:val="24"/>
              </w:rPr>
              <w:t xml:space="preserve"> городском поселении»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9.1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1. Расходы на организацию ежегодного конкурса среди органов ТОС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Организация ежегодного конкурса среди органов ТОС по номинациям: «Лучшее ТОС», «Активный член органа ТОС»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Ежегодный конкурс среди органов ТОС по номинациям: «Лучшее ТОС», «Активный член органа ТОС»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9.2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2. Расходы на обустройство детских площадок на территории ТОС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Обустройство детских площадок на территории ТОС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Количество обустроенных детских площадок на территории ТОС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9.3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Задача 3. Премирование лучших проектов ТОС в сфере благоустройства территории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Премирование лучших проектов ТОС в сфере благоустройства территории: создание и обустройство зон отдыха, спортивных и детских игровых площадок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Количество обустроенных зон отдыха, спортивных и детских игровых площадок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9.4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Задача 4. Премирование лучших проектов ТОС в сфере благоустройства территории за счет средств бюджета поселения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>Премирование лучших проектов ТОС в сфере благоустройства территории за счет бюджета поселения: создание и обустройство зон отдыха, спортивных и детских игровых площадок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Количество обустроенных зон отдыха, спортивных и детских игровых площадок</w:t>
            </w:r>
          </w:p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мероприятий 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1.1.1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-техническое обслуживание источников противопожарного водоснабжения;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-ремонт источников противопожарного водоснабжения (пожарных гидрантов, резервуаров);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-приобретение памяток, технической литературы для обучения населения мерам пожарной безопасности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-обеспечение технического обслуживания источников противопожарного водоснабжения;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-обеспечение ремонта источников противопожарного водоснабжения (пожарных гидрантов, резервуаров);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-приобретение памяток, технической литературы для обучения населения мерам пожарной безопасности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</w:pPr>
            <w:r w:rsidRPr="00C00EE7">
              <w:t>2.1.1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Расходы по содержанию и ремонту уличного освещения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-приобретение основных средств по уличному освещению (светильников);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-приобретение расходных материалов по уличному освещению;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-техническое обслуживание уличного освещения;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-оплата за электроэнергию по уличному освещению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-обеспечение основными средствами по уличному освещению (светильниками);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-обеспечение расходных материалов по уличному освещению;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-исполнение в полном объеме технического обслуживания уличного освещения, согласно актов выполненных работ;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-оплата за электроэнергию по уличному освещению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«Организация и содержание мест захоронений»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t>3.1.1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по организации и содержанию мест захоронений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по организации и содержанию мест захоронений: земельный участок с кадастровым номером: 67:24:0040102:238, 67:24:0040102:501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земельный участок с кадастровым номером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67:24:0190129:10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Обеспечение организации и содержание мест захоронений: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земельный участок с кадастровым номером: 67:24:0040102:238, 67:24:0040102:501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земельный участок с кадастровым номером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67:24:0190129:10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4.1.1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по организации озеленения территории поселения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C00EE7">
              <w:rPr>
                <w:szCs w:val="24"/>
              </w:rPr>
              <w:t xml:space="preserve">Расходы по организации озеленения территории поселения: санитарная вырубка деревьев, посадка саженцев кустов, деревьев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Обеспечение на территории Шумячского городского поселения организации озеленения: санитарная вырубка деревьев, посадка саженцев кустов, деревьев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" w:name="_Hlk98315347"/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Ответственный за выполнение комплекса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</w:pPr>
            <w:r w:rsidRPr="00C00EE7">
              <w:t>5.1.1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Расходы на мероприятия в области благоустройства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both"/>
            </w:pPr>
            <w:r w:rsidRPr="00C00EE7">
              <w:t>Расходы на мероприятия в области благоустройства:</w:t>
            </w:r>
          </w:p>
          <w:p w:rsidR="00C00EE7" w:rsidRPr="00C00EE7" w:rsidRDefault="00C00EE7" w:rsidP="00C00EE7">
            <w:pPr>
              <w:jc w:val="both"/>
            </w:pPr>
            <w:r w:rsidRPr="00C00EE7">
              <w:t>-содержание парков, мест общего пользования;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-приобретение хозяйственного инвентаря, строительного материала и другие расходы</w:t>
            </w:r>
          </w:p>
          <w:p w:rsidR="00C00EE7" w:rsidRPr="00C00EE7" w:rsidRDefault="00C00EE7" w:rsidP="00C00EE7">
            <w:pPr>
              <w:jc w:val="both"/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both"/>
            </w:pPr>
            <w:r w:rsidRPr="00C00EE7">
              <w:t>Обеспечение мероприятий в области благоустройства:</w:t>
            </w:r>
          </w:p>
          <w:p w:rsidR="00C00EE7" w:rsidRPr="00C00EE7" w:rsidRDefault="00C00EE7" w:rsidP="00C00EE7">
            <w:pPr>
              <w:jc w:val="both"/>
            </w:pPr>
            <w:r w:rsidRPr="00C00EE7">
              <w:t>-содержание парков, мест общего пользования;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-приобретение хозяйственного инвентаря, строительного материала и другие расходы</w:t>
            </w:r>
          </w:p>
          <w:p w:rsidR="00C00EE7" w:rsidRPr="00C00EE7" w:rsidRDefault="00C00EE7" w:rsidP="00C00EE7">
            <w:pPr>
              <w:jc w:val="both"/>
            </w:pPr>
          </w:p>
        </w:tc>
        <w:bookmarkEnd w:id="3"/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</w:pPr>
            <w:r w:rsidRPr="00C00EE7">
              <w:t>6.1.1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Расходы на мероприятия в области жилищного хозяйства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Расходы на мероприятия в области жилищного хозяйства: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-оплата услуг за тепловую энергию по многоквартирным домам, находящимся в казне Шумячского городского поселения;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-обеспечение мероприятий по капитальному ремонту многоквартирных домов-уплата взносов за капитальный ремонт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Обеспечение мероприятий в области жилищного хозяйства:</w:t>
            </w:r>
          </w:p>
          <w:p w:rsidR="00C00EE7" w:rsidRPr="00C00EE7" w:rsidRDefault="00C00EE7" w:rsidP="00C00EE7">
            <w:pPr>
              <w:jc w:val="both"/>
            </w:pPr>
            <w:r w:rsidRPr="00C00EE7">
              <w:t>-оплата услуг за тепловую энергию по многоквартирным домам, находящимся в казне Шумячского городского поселения;</w:t>
            </w:r>
          </w:p>
          <w:p w:rsidR="00C00EE7" w:rsidRPr="00C00EE7" w:rsidRDefault="00C00EE7" w:rsidP="00C00EE7">
            <w:pPr>
              <w:jc w:val="both"/>
              <w:rPr>
                <w:i/>
              </w:rPr>
            </w:pPr>
            <w:r w:rsidRPr="00C00EE7">
              <w:t>-обеспечение мероприятий по капитальному ремонту многоквартирных домов-уплата взносов за капитальный ремонт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</w:pPr>
            <w:r w:rsidRPr="00C00EE7">
              <w:t>7.1.1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  <w:rPr>
                <w:i/>
              </w:rPr>
            </w:pPr>
            <w:r w:rsidRPr="00C00EE7">
              <w:t xml:space="preserve"> Предоставление из бюджета Шумячского городского поселения Шумячского района Смоленской области субсидии Муниципальному унитарному предприятию «</w:t>
            </w:r>
            <w:proofErr w:type="spellStart"/>
            <w:r w:rsidRPr="00C00EE7">
              <w:t>Шумячское</w:t>
            </w:r>
            <w:proofErr w:type="spellEnd"/>
            <w:r w:rsidRPr="00C00EE7">
              <w:t xml:space="preserve"> производственное объединение жилищно-коммунального хозяйства» на возмещение затрат, предоставляющим населению услуги бани по тарифам, не обеспечивающим возмещение издержек из бюджета ШГП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 xml:space="preserve"> Предоставление из бюджета Шумячского городского поселения Шумячского района Смоленской области субсидии Муниципальному унитарному предприятию «</w:t>
            </w:r>
            <w:proofErr w:type="spellStart"/>
            <w:r w:rsidRPr="00C00EE7">
              <w:t>Шумячское</w:t>
            </w:r>
            <w:proofErr w:type="spellEnd"/>
            <w:r w:rsidRPr="00C00EE7">
              <w:t xml:space="preserve"> производственное объединение жилищно-коммунального хозяйства» на возмещение затрат, предоставляющим населению услуги бани по тарифам, не обеспечивающим возмещение издержек из бюджета ШГП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00EE7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C00EE7" w:rsidRPr="00C00EE7" w:rsidTr="00C00EE7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</w:pPr>
            <w:r w:rsidRPr="00C00EE7">
              <w:t>8.1.1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</w:t>
            </w:r>
            <w:r w:rsidRPr="00C00EE7">
              <w:lastRenderedPageBreak/>
              <w:t>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lastRenderedPageBreak/>
      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</w:t>
            </w:r>
            <w:r w:rsidRPr="00C00EE7">
              <w:lastRenderedPageBreak/>
              <w:t>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both"/>
            </w:pPr>
            <w:r w:rsidRPr="00C00EE7">
              <w:lastRenderedPageBreak/>
              <w:t>Предоставление из бюджета Шумячского городского поселения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лицам-</w:t>
            </w:r>
            <w:r w:rsidRPr="00C00EE7">
              <w:lastRenderedPageBreak/>
              <w:t>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1818"/>
        <w:gridCol w:w="916"/>
        <w:gridCol w:w="916"/>
        <w:gridCol w:w="916"/>
      </w:tblGrid>
      <w:tr w:rsidR="00C00EE7" w:rsidRPr="00C00EE7" w:rsidTr="00C00EE7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 xml:space="preserve">Муниципальная </w:t>
            </w:r>
            <w:proofErr w:type="gramStart"/>
            <w:r w:rsidRPr="00C00EE7">
              <w:rPr>
                <w:rFonts w:eastAsia="Calibri"/>
                <w:i/>
                <w:szCs w:val="24"/>
                <w:lang w:eastAsia="en-US"/>
              </w:rPr>
              <w:t>программа  (</w:t>
            </w:r>
            <w:proofErr w:type="gramEnd"/>
            <w:r w:rsidRPr="00C00EE7">
              <w:rPr>
                <w:rFonts w:eastAsia="Calibri"/>
                <w:i/>
                <w:szCs w:val="24"/>
                <w:lang w:eastAsia="en-US"/>
              </w:rPr>
              <w:t>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105073.3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29 392.6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33 018.4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42 662.3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65 784.2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15 784.2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20 000.0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30 000.0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39 289.1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13 608.4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13 018.4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12 662.3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536E35" w:rsidRDefault="00C00EE7" w:rsidP="00536E35">
      <w:pPr>
        <w:ind w:left="5529"/>
        <w:jc w:val="both"/>
        <w:rPr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="00536E35">
        <w:rPr>
          <w:sz w:val="28"/>
          <w:szCs w:val="28"/>
        </w:rPr>
        <w:lastRenderedPageBreak/>
        <w:t xml:space="preserve">                  </w:t>
      </w:r>
      <w:r w:rsidRPr="00C00EE7">
        <w:rPr>
          <w:sz w:val="28"/>
          <w:szCs w:val="28"/>
        </w:rPr>
        <w:t>Приложение № 1</w:t>
      </w:r>
    </w:p>
    <w:p w:rsidR="00C00EE7" w:rsidRPr="00C00EE7" w:rsidRDefault="00C00EE7" w:rsidP="00536E35">
      <w:pPr>
        <w:ind w:left="552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к Паспорту муниципальной программы 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0EE7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C00EE7" w:rsidRPr="00C00EE7" w:rsidRDefault="00C00EE7" w:rsidP="00C00E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892"/>
        <w:gridCol w:w="5451"/>
      </w:tblGrid>
      <w:tr w:rsidR="00C00EE7" w:rsidRPr="00C00EE7" w:rsidTr="00C00EE7">
        <w:trPr>
          <w:cantSplit/>
          <w:trHeight w:val="41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№</w:t>
            </w:r>
            <w:r w:rsidRPr="00C00EE7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C00EE7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00EE7" w:rsidRPr="00C00EE7" w:rsidTr="00C00EE7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C00EE7" w:rsidRPr="00C00EE7" w:rsidTr="00C00EE7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Муниципальная программа «Социально-экономическое развитие Шумячского городского поселения», с комплексом процессных мероприятий и основных мероприятий (вне подпрограмм)</w:t>
            </w:r>
          </w:p>
          <w:p w:rsidR="00C00EE7" w:rsidRPr="00C00EE7" w:rsidRDefault="00C00EE7" w:rsidP="00C00EE7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и основных мероприятий (вне подпрограмм) доведены в установленном порядке по кодам бюджетной классификации, согласно бюджетной росписи, открытой по бюджету Шумячского городского поселения, согласно решения Совета депутатов  Шумячского городского поселения № 51 от 27.12.2021 года </w:t>
            </w:r>
          </w:p>
        </w:tc>
      </w:tr>
    </w:tbl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0EE7" w:rsidRPr="00C00EE7" w:rsidRDefault="00C00EE7" w:rsidP="00C00EE7">
      <w:pPr>
        <w:spacing w:after="160" w:line="256" w:lineRule="auto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ind w:left="6521"/>
        <w:jc w:val="both"/>
        <w:rPr>
          <w:sz w:val="28"/>
          <w:szCs w:val="28"/>
        </w:rPr>
      </w:pPr>
    </w:p>
    <w:p w:rsidR="00536E35" w:rsidRDefault="00536E35" w:rsidP="00536E3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00EE7" w:rsidRPr="00C00EE7">
        <w:rPr>
          <w:sz w:val="28"/>
          <w:szCs w:val="28"/>
        </w:rPr>
        <w:t>Приложение № 2</w:t>
      </w:r>
    </w:p>
    <w:p w:rsidR="00C00EE7" w:rsidRPr="00C00EE7" w:rsidRDefault="00C00EE7" w:rsidP="00536E35">
      <w:pPr>
        <w:ind w:left="552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к Паспорту муниципальной программы «Социально-экономическое развитие Шумячского городского поселения</w:t>
      </w:r>
      <w:r w:rsidRPr="00C00EE7">
        <w:rPr>
          <w:szCs w:val="24"/>
        </w:rPr>
        <w:t>»</w:t>
      </w:r>
    </w:p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«Обеспечение организационных условий для реализации муниципальной 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программы»»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Расходы, направленные на обеспечение организационных условий для реализации муниципальной программы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jc w:val="right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Cs w:val="24"/>
              </w:rPr>
              <w:t>1.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</w:tr>
    </w:tbl>
    <w:p w:rsidR="00C00EE7" w:rsidRPr="00C00EE7" w:rsidRDefault="00C00EE7" w:rsidP="00C00EE7">
      <w:pPr>
        <w:jc w:val="right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«Энергосбережение и повышение энергетической эффективности 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на территории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 xml:space="preserve">Расходы на мероприятия по </w:t>
            </w:r>
            <w:proofErr w:type="spellStart"/>
            <w:r w:rsidRPr="00C00EE7">
              <w:rPr>
                <w:szCs w:val="24"/>
              </w:rPr>
              <w:t>энергоэффективности</w:t>
            </w:r>
            <w:proofErr w:type="spellEnd"/>
            <w:r w:rsidRPr="00C00EE7">
              <w:rPr>
                <w:szCs w:val="24"/>
              </w:rPr>
              <w:t xml:space="preserve"> водопроводных сетей, систем водоснабжения и насосных станций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1453"/>
        <w:gridCol w:w="1395"/>
        <w:gridCol w:w="1599"/>
        <w:gridCol w:w="1472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 xml:space="preserve">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культурно-досуговой деятельности, организация, проведение и оформление праздничных мероприятий»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563"/>
        <w:gridCol w:w="1368"/>
        <w:gridCol w:w="1571"/>
        <w:gridCol w:w="1444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организацию культурно-досуговой деятельности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107.0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bookmarkStart w:id="4" w:name="_Hlk98510001"/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563"/>
        <w:gridCol w:w="1368"/>
        <w:gridCol w:w="1571"/>
        <w:gridCol w:w="1444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выполнение ремонтно-реставрационных работ на объектах культурного наследия (памятниках истории и культуры)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года»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160.0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83"/>
        <w:gridCol w:w="1313"/>
        <w:gridCol w:w="1516"/>
        <w:gridCol w:w="1389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1523.9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1574.2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1608.0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1640.7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2806.1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1784.2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1780.0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1770.0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14000.0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15800.0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20020.0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30030.0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работы с твердыми коммунальными отходами»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476"/>
        <w:gridCol w:w="1391"/>
        <w:gridCol w:w="1594"/>
        <w:gridCol w:w="1465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приобретение оборудования и техники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Расходы по организации сбора и вывоза твердых коммунальных отходов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 Расходы на капитальные вложения в объекты муниципальной собственности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4.Осуществление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«Расходы на поддержку и развитие территориального общественного 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самоуправления в </w:t>
      </w:r>
      <w:proofErr w:type="spellStart"/>
      <w:r w:rsidRPr="00C00EE7">
        <w:rPr>
          <w:b/>
          <w:i/>
          <w:sz w:val="28"/>
          <w:szCs w:val="28"/>
        </w:rPr>
        <w:t>Шумячском</w:t>
      </w:r>
      <w:proofErr w:type="spellEnd"/>
      <w:r w:rsidRPr="00C00EE7">
        <w:rPr>
          <w:b/>
          <w:i/>
          <w:sz w:val="28"/>
          <w:szCs w:val="28"/>
        </w:rPr>
        <w:t xml:space="preserve"> городском поселении»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63"/>
        <w:gridCol w:w="1369"/>
        <w:gridCol w:w="1572"/>
        <w:gridCol w:w="1443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466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организацию ежегодного конкурса среди органов ТОС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Обустройство детских площадок на территории ТОС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 Премирование лучших проектов территориального общественного самоуправления в сфере благоустройства территории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885.8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Премирование лучших проектов территориального общественного самоуправления в сфере благоустройства территории за счет средств бюджета поселения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115.0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bookmarkStart w:id="5" w:name="_Hlk98749328"/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«Обеспечение пожарной безопасности на территории поселения»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476"/>
        <w:gridCol w:w="1391"/>
        <w:gridCol w:w="1594"/>
        <w:gridCol w:w="1465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обеспечение пожарной безопасности на территории поселения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bookmarkEnd w:id="5"/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«Содержание и ремонт уличного освещения»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728"/>
        <w:gridCol w:w="1328"/>
        <w:gridCol w:w="1531"/>
        <w:gridCol w:w="1402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t>1.Расходы по содержанию и ремонту уличного освещения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3 375.0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3 910.0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3 910.0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3 910.0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63"/>
        <w:gridCol w:w="1369"/>
        <w:gridCol w:w="1572"/>
        <w:gridCol w:w="1443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179.5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100.00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bookmarkStart w:id="6" w:name="_Hlk98749724"/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озеленения территории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63"/>
        <w:gridCol w:w="1369"/>
        <w:gridCol w:w="1572"/>
        <w:gridCol w:w="1443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по организации озеленения территории поселения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450.0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500.0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bookmarkEnd w:id="6"/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673"/>
        <w:gridCol w:w="1341"/>
        <w:gridCol w:w="1545"/>
        <w:gridCol w:w="1416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3721.9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2554.2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1930.4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1541.5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63"/>
        <w:gridCol w:w="1369"/>
        <w:gridCol w:w="1572"/>
        <w:gridCol w:w="1443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108.5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</w:t>
            </w:r>
            <w:proofErr w:type="spellStart"/>
            <w:r w:rsidRPr="00C00EE7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sz w:val="28"/>
          <w:szCs w:val="28"/>
        </w:rPr>
        <w:br w:type="page"/>
      </w: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лицам, предоставляющим населению услуги бани по 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тарифам, не обеспечивающим возмещение издержек»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728"/>
        <w:gridCol w:w="1328"/>
        <w:gridCol w:w="1531"/>
        <w:gridCol w:w="1402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1 740.0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1 650.0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1 650.0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1 650.0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lastRenderedPageBreak/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(недополученных доходов) по содержанию объектов 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инженерной инфраструктуры коммунального комплекса в связи с оказанием услуг в сфере теплоснабжения, водоснабжения и водоотведения»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63"/>
        <w:gridCol w:w="1369"/>
        <w:gridCol w:w="1572"/>
        <w:gridCol w:w="1443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331.9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C00EE7" w:rsidRPr="00C00EE7" w:rsidRDefault="00C00EE7" w:rsidP="00C00EE7">
      <w:pPr>
        <w:spacing w:line="256" w:lineRule="auto"/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tabs>
          <w:tab w:val="left" w:pos="7438"/>
        </w:tabs>
        <w:jc w:val="both"/>
        <w:rPr>
          <w:sz w:val="28"/>
          <w:szCs w:val="28"/>
        </w:rPr>
      </w:pPr>
    </w:p>
    <w:bookmarkEnd w:id="4"/>
    <w:p w:rsidR="00C00EE7" w:rsidRPr="00C00EE7" w:rsidRDefault="00C00EE7" w:rsidP="00C00EE7">
      <w:pPr>
        <w:spacing w:line="256" w:lineRule="auto"/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spacing w:line="256" w:lineRule="auto"/>
        <w:ind w:left="6237"/>
        <w:jc w:val="both"/>
        <w:rPr>
          <w:sz w:val="28"/>
          <w:szCs w:val="28"/>
        </w:rPr>
      </w:pPr>
    </w:p>
    <w:p w:rsidR="00C00EE7" w:rsidRPr="00C00EE7" w:rsidRDefault="00C00EE7" w:rsidP="00C00EE7">
      <w:pPr>
        <w:spacing w:line="256" w:lineRule="auto"/>
        <w:ind w:left="6237"/>
        <w:jc w:val="both"/>
        <w:rPr>
          <w:sz w:val="28"/>
          <w:szCs w:val="28"/>
        </w:rPr>
      </w:pPr>
    </w:p>
    <w:p w:rsidR="00A32AA6" w:rsidRDefault="00A32AA6" w:rsidP="00536E35">
      <w:pPr>
        <w:ind w:left="5529"/>
        <w:jc w:val="both"/>
        <w:rPr>
          <w:sz w:val="28"/>
          <w:szCs w:val="28"/>
        </w:rPr>
        <w:sectPr w:rsidR="00A32AA6" w:rsidSect="00654342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536E35" w:rsidRDefault="00992FF5" w:rsidP="00536E3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C00EE7" w:rsidRPr="00C00EE7">
        <w:rPr>
          <w:sz w:val="28"/>
          <w:szCs w:val="28"/>
        </w:rPr>
        <w:t>Приложение № 3</w:t>
      </w:r>
    </w:p>
    <w:p w:rsidR="00C00EE7" w:rsidRPr="00C00EE7" w:rsidRDefault="00C00EE7" w:rsidP="00536E35">
      <w:pPr>
        <w:ind w:left="552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к Паспорту муниципальной программы «Социально-экономическое развитие Шумячского городского поселения»</w:t>
      </w:r>
    </w:p>
    <w:p w:rsidR="00C00EE7" w:rsidRPr="00C00EE7" w:rsidRDefault="00C00EE7" w:rsidP="00C00EE7">
      <w:pPr>
        <w:ind w:left="6521"/>
        <w:jc w:val="both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1553"/>
        <w:gridCol w:w="1705"/>
        <w:gridCol w:w="992"/>
        <w:gridCol w:w="993"/>
        <w:gridCol w:w="992"/>
        <w:gridCol w:w="992"/>
      </w:tblGrid>
      <w:tr w:rsidR="00C00EE7" w:rsidRPr="00C00EE7" w:rsidTr="00CE4473">
        <w:trPr>
          <w:trHeight w:val="15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CE4473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993"/>
      </w:tblGrid>
      <w:tr w:rsidR="00C00EE7" w:rsidRPr="00C00EE7" w:rsidTr="002E2CA5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2E2CA5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 Шумячского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 xml:space="preserve">Расходы на мероприятия по </w:t>
            </w:r>
            <w:proofErr w:type="spellStart"/>
            <w:r w:rsidRPr="00C00EE7">
              <w:rPr>
                <w:szCs w:val="24"/>
              </w:rPr>
              <w:t>энергоэффективности</w:t>
            </w:r>
            <w:proofErr w:type="spellEnd"/>
            <w:r w:rsidRPr="00C00EE7">
              <w:rPr>
                <w:szCs w:val="24"/>
              </w:rPr>
              <w:t xml:space="preserve"> водопроводных 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900.00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900.00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4822.9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1574.2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1608.0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1640.7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5334.2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1784.2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1770.0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65850.0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20020.0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30030.0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76007.1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19158.4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23408.0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33440.7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Осуществление деятельности по созданию мест (площадок) накопления твердых коммуналь</w:t>
            </w:r>
            <w:r w:rsidRPr="00C00EE7">
              <w:rPr>
                <w:szCs w:val="24"/>
              </w:rPr>
              <w:lastRenderedPageBreak/>
              <w:t>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900.00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2E2CA5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11730.00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11730.00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 xml:space="preserve">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1500.00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6026.1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2554.2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1930.4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1541.5</w:t>
            </w:r>
          </w:p>
        </w:tc>
      </w:tr>
      <w:tr w:rsidR="00C00EE7" w:rsidRPr="00C00EE7" w:rsidTr="002E2CA5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6026.1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2554.2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1930.4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1541.5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</w:t>
            </w:r>
            <w:r w:rsidRPr="00C00EE7">
              <w:lastRenderedPageBreak/>
              <w:t xml:space="preserve">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4950.00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4950.00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2E2CA5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71 386.0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2 145.9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69 240.1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29392.6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15784.2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13608.4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33018.4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20000.0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13018.4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42662.3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30000.0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12662.3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C00EE7" w:rsidRPr="00C00EE7" w:rsidRDefault="00C00EE7" w:rsidP="00C00EE7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  <w:r w:rsidRPr="00C00EE7">
        <w:rPr>
          <w:sz w:val="28"/>
          <w:szCs w:val="28"/>
        </w:rPr>
        <w:br w:type="page"/>
      </w:r>
    </w:p>
    <w:p w:rsidR="00A32AA6" w:rsidRDefault="00A32AA6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  <w:sectPr w:rsidR="00A32AA6" w:rsidSect="00A32AA6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C00EE7" w:rsidRPr="00C00EE7" w:rsidRDefault="00C00EE7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A32AA6" w:rsidRDefault="00A32AA6" w:rsidP="00A32AA6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0EE7" w:rsidRPr="00C00EE7">
        <w:rPr>
          <w:sz w:val="28"/>
          <w:szCs w:val="28"/>
        </w:rPr>
        <w:t>Приложение № 4</w:t>
      </w:r>
    </w:p>
    <w:p w:rsidR="00C00EE7" w:rsidRPr="00C00EE7" w:rsidRDefault="00C00EE7" w:rsidP="00A32AA6">
      <w:pPr>
        <w:ind w:left="5812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к Паспорту муниципальной программы «Социально-экономическое развитие Шумячского городского поселения»</w:t>
      </w:r>
    </w:p>
    <w:p w:rsidR="00C00EE7" w:rsidRPr="00C00EE7" w:rsidRDefault="00C00EE7" w:rsidP="00C00EE7">
      <w:pPr>
        <w:ind w:left="6521"/>
        <w:jc w:val="both"/>
        <w:rPr>
          <w:sz w:val="28"/>
          <w:szCs w:val="28"/>
        </w:rPr>
      </w:pPr>
    </w:p>
    <w:p w:rsidR="00C00EE7" w:rsidRPr="00A32AA6" w:rsidRDefault="00C00EE7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ПЛАН-ГРАФИК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2022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207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949"/>
        <w:gridCol w:w="854"/>
      </w:tblGrid>
      <w:tr w:rsidR="00C00EE7" w:rsidRPr="00C00EE7" w:rsidTr="00141794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141794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</w:t>
            </w:r>
            <w:r w:rsidRPr="00C00EE7">
              <w:rPr>
                <w:sz w:val="22"/>
                <w:szCs w:val="22"/>
              </w:rPr>
              <w:lastRenderedPageBreak/>
              <w:t xml:space="preserve">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52.50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по </w:t>
            </w:r>
            <w:proofErr w:type="spellStart"/>
            <w:r w:rsidRPr="00C00EE7">
              <w:rPr>
                <w:sz w:val="22"/>
                <w:szCs w:val="22"/>
              </w:rPr>
              <w:t>энергоэффективности</w:t>
            </w:r>
            <w:proofErr w:type="spellEnd"/>
            <w:r w:rsidRPr="00C00EE7">
              <w:rPr>
                <w:sz w:val="22"/>
                <w:szCs w:val="22"/>
              </w:rPr>
              <w:t xml:space="preserve">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300.00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225.00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300.00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развитие </w:t>
            </w:r>
            <w:proofErr w:type="gramStart"/>
            <w:r w:rsidRPr="00C00EE7">
              <w:rPr>
                <w:sz w:val="22"/>
                <w:szCs w:val="22"/>
              </w:rPr>
              <w:t>теплоснабжения  в</w:t>
            </w:r>
            <w:proofErr w:type="gramEnd"/>
            <w:r w:rsidRPr="00C00EE7">
              <w:rPr>
                <w:sz w:val="22"/>
                <w:szCs w:val="22"/>
              </w:rPr>
              <w:t xml:space="preserve">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37.50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187.50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187.50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9579.2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14368.7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19158.4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787.1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1180.6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1574.2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892.1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1338.1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1784.2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7900.0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11850.0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15800.0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700.00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200.00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300.00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400.00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225.00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300.00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22.50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Pr="00C00EE7">
              <w:rPr>
                <w:sz w:val="22"/>
                <w:szCs w:val="22"/>
              </w:rPr>
              <w:lastRenderedPageBreak/>
              <w:t xml:space="preserve">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</w:t>
            </w:r>
            <w:r w:rsidRPr="00C00EE7">
              <w:rPr>
                <w:sz w:val="22"/>
                <w:szCs w:val="22"/>
              </w:rPr>
              <w:lastRenderedPageBreak/>
              <w:t>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1955.0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2932.0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3910.0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1955.0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2932.0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3910.0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100.00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100.00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500.00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375.00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500.00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1277.1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2554.2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1277.1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1915.7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2554.2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41794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60.00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90.00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лицам, предоставляющим населению </w:t>
            </w:r>
            <w:r w:rsidRPr="00C00EE7">
              <w:rPr>
                <w:sz w:val="22"/>
                <w:szCs w:val="22"/>
              </w:rPr>
              <w:lastRenderedPageBreak/>
              <w:t>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825.00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1237.5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1650.00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825.00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1237.5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1650.00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14179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</w:t>
            </w:r>
            <w:r w:rsidRPr="00C00EE7">
              <w:lastRenderedPageBreak/>
              <w:t>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30133B" w:rsidRDefault="0030133B" w:rsidP="004651BE">
      <w:pPr>
        <w:spacing w:after="160" w:line="256" w:lineRule="auto"/>
      </w:pPr>
      <w:bookmarkStart w:id="7" w:name="_GoBack"/>
      <w:bookmarkEnd w:id="7"/>
    </w:p>
    <w:sectPr w:rsidR="0030133B" w:rsidSect="00141794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56" w:rsidRDefault="00775756">
      <w:r>
        <w:separator/>
      </w:r>
    </w:p>
  </w:endnote>
  <w:endnote w:type="continuationSeparator" w:id="0">
    <w:p w:rsidR="00775756" w:rsidRDefault="007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56" w:rsidRDefault="00775756">
      <w:r>
        <w:separator/>
      </w:r>
    </w:p>
  </w:footnote>
  <w:footnote w:type="continuationSeparator" w:id="0">
    <w:p w:rsidR="00775756" w:rsidRDefault="0077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35" w:rsidRDefault="00536E35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6E35" w:rsidRDefault="00536E3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35" w:rsidRDefault="00536E35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51BE">
      <w:rPr>
        <w:rStyle w:val="aa"/>
        <w:noProof/>
      </w:rPr>
      <w:t>11</w:t>
    </w:r>
    <w:r>
      <w:rPr>
        <w:rStyle w:val="aa"/>
      </w:rPr>
      <w:fldChar w:fldCharType="end"/>
    </w:r>
  </w:p>
  <w:p w:rsidR="00536E35" w:rsidRDefault="00536E35">
    <w:pPr>
      <w:pStyle w:val="a6"/>
      <w:framePr w:wrap="around" w:vAnchor="text" w:hAnchor="margin" w:xAlign="center" w:y="1"/>
      <w:rPr>
        <w:rStyle w:val="aa"/>
      </w:rPr>
    </w:pPr>
  </w:p>
  <w:p w:rsidR="00536E35" w:rsidRDefault="00536E35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46A58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41794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A75C4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D481F"/>
    <w:rsid w:val="002E0780"/>
    <w:rsid w:val="002E0C54"/>
    <w:rsid w:val="002E2CA5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651BE"/>
    <w:rsid w:val="004841E7"/>
    <w:rsid w:val="00486599"/>
    <w:rsid w:val="004A7DFC"/>
    <w:rsid w:val="004B08A3"/>
    <w:rsid w:val="004D73A4"/>
    <w:rsid w:val="004E1736"/>
    <w:rsid w:val="004F0DC1"/>
    <w:rsid w:val="00501D10"/>
    <w:rsid w:val="00513D3C"/>
    <w:rsid w:val="00532CB7"/>
    <w:rsid w:val="00536E35"/>
    <w:rsid w:val="005465EB"/>
    <w:rsid w:val="00562A49"/>
    <w:rsid w:val="005674E8"/>
    <w:rsid w:val="00583815"/>
    <w:rsid w:val="00586AF9"/>
    <w:rsid w:val="005874AD"/>
    <w:rsid w:val="00595D2E"/>
    <w:rsid w:val="005A0CCD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2A8A"/>
    <w:rsid w:val="006458F8"/>
    <w:rsid w:val="00647754"/>
    <w:rsid w:val="00654342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3A15"/>
    <w:rsid w:val="00744BA6"/>
    <w:rsid w:val="00757273"/>
    <w:rsid w:val="00775756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92FF5"/>
    <w:rsid w:val="009A7FE1"/>
    <w:rsid w:val="009B0B45"/>
    <w:rsid w:val="009F4A83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25C7E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0EE7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E4473"/>
    <w:rsid w:val="00CF0634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AFD7E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C980-42F0-43BB-914A-7D23CEBF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3</cp:revision>
  <cp:lastPrinted>2022-03-30T12:13:00Z</cp:lastPrinted>
  <dcterms:created xsi:type="dcterms:W3CDTF">2022-04-01T06:45:00Z</dcterms:created>
  <dcterms:modified xsi:type="dcterms:W3CDTF">2022-04-01T06:45:00Z</dcterms:modified>
</cp:coreProperties>
</file>