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C3382">
        <w:rPr>
          <w:sz w:val="28"/>
          <w:szCs w:val="28"/>
          <w:u w:val="single"/>
        </w:rPr>
        <w:t>17.01.2022г.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C3382">
        <w:rPr>
          <w:sz w:val="28"/>
          <w:szCs w:val="28"/>
        </w:rPr>
        <w:t xml:space="preserve"> 10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D64905" w:rsidRPr="00D64905">
        <w:tc>
          <w:tcPr>
            <w:tcW w:w="4928" w:type="dxa"/>
            <w:hideMark/>
          </w:tcPr>
          <w:p w:rsidR="00D64905" w:rsidRPr="00D64905" w:rsidRDefault="00D64905" w:rsidP="00D64905">
            <w:pPr>
              <w:jc w:val="both"/>
              <w:rPr>
                <w:sz w:val="28"/>
                <w:szCs w:val="28"/>
              </w:rPr>
            </w:pPr>
            <w:r w:rsidRPr="00D6490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D64905" w:rsidRPr="00D64905" w:rsidRDefault="00D64905" w:rsidP="00D649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4905" w:rsidRPr="00D64905" w:rsidRDefault="00D64905" w:rsidP="00D64905">
      <w:pPr>
        <w:spacing w:line="360" w:lineRule="auto"/>
        <w:jc w:val="both"/>
        <w:rPr>
          <w:sz w:val="28"/>
          <w:szCs w:val="28"/>
        </w:rPr>
      </w:pPr>
      <w:r w:rsidRPr="00D64905">
        <w:rPr>
          <w:sz w:val="28"/>
          <w:szCs w:val="28"/>
        </w:rPr>
        <w:tab/>
      </w:r>
    </w:p>
    <w:p w:rsidR="00D64905" w:rsidRPr="00D64905" w:rsidRDefault="00D64905" w:rsidP="00D64905">
      <w:pPr>
        <w:ind w:firstLine="708"/>
        <w:jc w:val="both"/>
        <w:rPr>
          <w:sz w:val="28"/>
          <w:szCs w:val="28"/>
        </w:rPr>
      </w:pPr>
      <w:r w:rsidRPr="00D64905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  </w:t>
      </w:r>
      <w:r w:rsidRPr="00D64905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   </w:t>
      </w:r>
      <w:r w:rsidRPr="00D64905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   </w:t>
      </w:r>
      <w:r w:rsidRPr="00D64905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</w:t>
      </w:r>
      <w:r w:rsidRPr="00D64905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 </w:t>
      </w:r>
      <w:r w:rsidRPr="00D64905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  </w:t>
      </w:r>
      <w:r w:rsidRPr="00D64905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    </w:t>
      </w:r>
      <w:r w:rsidRPr="00D64905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   </w:t>
      </w:r>
      <w:r w:rsidRPr="00D64905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заявления Никифорова Игоря Юрьевича от 20.12.2021 г. </w:t>
      </w:r>
      <w:r>
        <w:rPr>
          <w:sz w:val="28"/>
          <w:szCs w:val="28"/>
        </w:rPr>
        <w:t xml:space="preserve">                                  </w:t>
      </w:r>
      <w:r w:rsidRPr="00D64905">
        <w:rPr>
          <w:sz w:val="28"/>
          <w:szCs w:val="28"/>
        </w:rPr>
        <w:t xml:space="preserve">(регистрационный </w:t>
      </w:r>
      <w:r w:rsidRPr="00D64905">
        <w:rPr>
          <w:color w:val="000000"/>
          <w:sz w:val="28"/>
          <w:szCs w:val="28"/>
        </w:rPr>
        <w:t>№ 14</w:t>
      </w:r>
      <w:r w:rsidRPr="00D64905">
        <w:rPr>
          <w:sz w:val="28"/>
          <w:szCs w:val="28"/>
        </w:rPr>
        <w:t xml:space="preserve"> от 13.01.2022 г.)</w:t>
      </w:r>
    </w:p>
    <w:p w:rsidR="00D64905" w:rsidRDefault="00D64905" w:rsidP="00D64905">
      <w:pPr>
        <w:jc w:val="both"/>
        <w:rPr>
          <w:sz w:val="28"/>
          <w:szCs w:val="28"/>
        </w:rPr>
      </w:pPr>
      <w:r w:rsidRPr="00D64905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D6490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D64905">
        <w:rPr>
          <w:sz w:val="28"/>
          <w:szCs w:val="28"/>
        </w:rPr>
        <w:t>Смоленской области</w:t>
      </w:r>
    </w:p>
    <w:p w:rsidR="00D64905" w:rsidRPr="00D64905" w:rsidRDefault="00D64905" w:rsidP="00D64905">
      <w:pPr>
        <w:jc w:val="both"/>
        <w:rPr>
          <w:sz w:val="28"/>
          <w:szCs w:val="28"/>
        </w:rPr>
      </w:pPr>
    </w:p>
    <w:p w:rsidR="00D64905" w:rsidRDefault="00D64905" w:rsidP="00D64905">
      <w:pPr>
        <w:ind w:firstLine="708"/>
        <w:jc w:val="both"/>
        <w:rPr>
          <w:sz w:val="28"/>
          <w:szCs w:val="28"/>
        </w:rPr>
      </w:pPr>
      <w:r w:rsidRPr="00D6490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649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49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6490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649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6490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649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4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490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6490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6490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64905">
        <w:rPr>
          <w:sz w:val="28"/>
          <w:szCs w:val="28"/>
        </w:rPr>
        <w:t>Т:</w:t>
      </w:r>
    </w:p>
    <w:p w:rsidR="00D64905" w:rsidRPr="00D64905" w:rsidRDefault="00D64905" w:rsidP="00D64905">
      <w:pPr>
        <w:jc w:val="both"/>
        <w:rPr>
          <w:sz w:val="28"/>
          <w:szCs w:val="28"/>
        </w:rPr>
      </w:pPr>
    </w:p>
    <w:p w:rsidR="00D64905" w:rsidRPr="00D64905" w:rsidRDefault="00D64905" w:rsidP="00D64905">
      <w:pPr>
        <w:ind w:firstLine="708"/>
        <w:jc w:val="both"/>
        <w:rPr>
          <w:sz w:val="28"/>
          <w:szCs w:val="28"/>
        </w:rPr>
      </w:pPr>
      <w:r w:rsidRPr="00D64905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3960 </w:t>
      </w:r>
      <w:proofErr w:type="spellStart"/>
      <w:r w:rsidRPr="00D64905">
        <w:rPr>
          <w:sz w:val="28"/>
          <w:szCs w:val="28"/>
        </w:rPr>
        <w:t>кв.м</w:t>
      </w:r>
      <w:proofErr w:type="spellEnd"/>
      <w:r w:rsidRPr="00D64905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D64905">
        <w:rPr>
          <w:sz w:val="28"/>
          <w:szCs w:val="28"/>
        </w:rPr>
        <w:t>Криволес</w:t>
      </w:r>
      <w:proofErr w:type="spellEnd"/>
      <w:r w:rsidRPr="00D64905">
        <w:rPr>
          <w:sz w:val="28"/>
          <w:szCs w:val="28"/>
        </w:rPr>
        <w:t>.</w:t>
      </w:r>
    </w:p>
    <w:p w:rsidR="00D64905" w:rsidRPr="00D64905" w:rsidRDefault="00D64905" w:rsidP="00D64905">
      <w:pPr>
        <w:ind w:firstLine="708"/>
        <w:jc w:val="both"/>
        <w:rPr>
          <w:sz w:val="28"/>
          <w:szCs w:val="28"/>
        </w:rPr>
      </w:pPr>
      <w:r w:rsidRPr="00D64905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D64905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D64905">
        <w:rPr>
          <w:sz w:val="28"/>
          <w:szCs w:val="28"/>
        </w:rPr>
        <w:t>расположен в территориальной зоне СХ2 и в пределах кадастрового квартала 67:24:1030101.</w:t>
      </w:r>
    </w:p>
    <w:p w:rsidR="00D64905" w:rsidRPr="00D64905" w:rsidRDefault="00D64905" w:rsidP="00D64905">
      <w:pPr>
        <w:ind w:firstLine="708"/>
        <w:jc w:val="both"/>
        <w:rPr>
          <w:sz w:val="28"/>
          <w:szCs w:val="28"/>
        </w:rPr>
      </w:pPr>
      <w:r w:rsidRPr="00D64905">
        <w:rPr>
          <w:sz w:val="28"/>
          <w:szCs w:val="28"/>
        </w:rPr>
        <w:t>Разрешенное использование – питомники, хранение автотранспорта.</w:t>
      </w:r>
    </w:p>
    <w:p w:rsidR="00D64905" w:rsidRPr="00D64905" w:rsidRDefault="00D64905" w:rsidP="00D6490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64905">
        <w:rPr>
          <w:sz w:val="28"/>
          <w:szCs w:val="28"/>
        </w:rPr>
        <w:lastRenderedPageBreak/>
        <w:t xml:space="preserve">3. Определить, что Никифоров И.Ю. имеет право на обращение без </w:t>
      </w:r>
      <w:r>
        <w:rPr>
          <w:sz w:val="28"/>
          <w:szCs w:val="28"/>
        </w:rPr>
        <w:t xml:space="preserve">                             </w:t>
      </w:r>
      <w:r w:rsidRPr="00D64905">
        <w:rPr>
          <w:sz w:val="28"/>
          <w:szCs w:val="28"/>
        </w:rPr>
        <w:t>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D64905" w:rsidRPr="00D64905" w:rsidRDefault="00D64905" w:rsidP="00D64905">
      <w:pPr>
        <w:ind w:firstLine="708"/>
        <w:jc w:val="both"/>
        <w:rPr>
          <w:sz w:val="28"/>
          <w:szCs w:val="28"/>
        </w:rPr>
      </w:pPr>
      <w:r w:rsidRPr="00D64905">
        <w:rPr>
          <w:sz w:val="28"/>
          <w:szCs w:val="28"/>
        </w:rPr>
        <w:t>4. Срок действия настоящего постановления составляет два года.</w:t>
      </w:r>
    </w:p>
    <w:p w:rsidR="00D64905" w:rsidRPr="00D64905" w:rsidRDefault="00D64905" w:rsidP="00D64905">
      <w:pPr>
        <w:rPr>
          <w:sz w:val="28"/>
          <w:szCs w:val="28"/>
        </w:rPr>
      </w:pPr>
    </w:p>
    <w:p w:rsidR="00D64905" w:rsidRPr="00D64905" w:rsidRDefault="00D64905" w:rsidP="00D6490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D64905" w:rsidRPr="00D64905">
        <w:tc>
          <w:tcPr>
            <w:tcW w:w="5495" w:type="dxa"/>
            <w:hideMark/>
          </w:tcPr>
          <w:p w:rsidR="00D64905" w:rsidRPr="00D64905" w:rsidRDefault="0017663D" w:rsidP="001766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64905" w:rsidRPr="00D6490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D64905" w:rsidRPr="00D64905">
              <w:rPr>
                <w:sz w:val="28"/>
                <w:szCs w:val="28"/>
              </w:rPr>
              <w:t xml:space="preserve"> муниципального образования</w:t>
            </w:r>
            <w:r w:rsidR="00D64905">
              <w:rPr>
                <w:sz w:val="28"/>
                <w:szCs w:val="28"/>
              </w:rPr>
              <w:t xml:space="preserve">               </w:t>
            </w:r>
            <w:r w:rsidR="00D64905" w:rsidRPr="00D64905">
              <w:rPr>
                <w:sz w:val="28"/>
                <w:szCs w:val="28"/>
              </w:rPr>
              <w:t xml:space="preserve">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D64905" w:rsidRPr="00D64905" w:rsidRDefault="00D64905" w:rsidP="00D64905">
            <w:pPr>
              <w:jc w:val="right"/>
              <w:rPr>
                <w:sz w:val="28"/>
                <w:szCs w:val="28"/>
              </w:rPr>
            </w:pPr>
          </w:p>
          <w:p w:rsidR="00D64905" w:rsidRPr="00D64905" w:rsidRDefault="0017663D" w:rsidP="00176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Варсанова</w:t>
            </w:r>
          </w:p>
        </w:tc>
      </w:tr>
    </w:tbl>
    <w:p w:rsidR="000764F2" w:rsidRPr="005A6E55" w:rsidRDefault="000764F2" w:rsidP="00CC3382">
      <w:pPr>
        <w:rPr>
          <w:sz w:val="28"/>
          <w:szCs w:val="28"/>
        </w:rPr>
      </w:pPr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89" w:rsidRDefault="00933789" w:rsidP="00FC6C01">
      <w:r>
        <w:separator/>
      </w:r>
    </w:p>
  </w:endnote>
  <w:endnote w:type="continuationSeparator" w:id="0">
    <w:p w:rsidR="00933789" w:rsidRDefault="0093378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89" w:rsidRDefault="00933789" w:rsidP="00FC6C01">
      <w:r>
        <w:separator/>
      </w:r>
    </w:p>
  </w:footnote>
  <w:footnote w:type="continuationSeparator" w:id="0">
    <w:p w:rsidR="00933789" w:rsidRDefault="0093378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0304"/>
      <w:docPartObj>
        <w:docPartGallery w:val="Page Numbers (Top of Page)"/>
        <w:docPartUnique/>
      </w:docPartObj>
    </w:sdtPr>
    <w:sdtContent>
      <w:p w:rsidR="00CC3382" w:rsidRDefault="00CC33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7663D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5703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950F9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3789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3382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64905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7894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36D4-2751-4CC4-AFA8-1C97E58D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2022-01-17T07:15:00Z</cp:lastPrinted>
  <dcterms:created xsi:type="dcterms:W3CDTF">2022-01-18T14:14:00Z</dcterms:created>
  <dcterms:modified xsi:type="dcterms:W3CDTF">2022-01-18T14:14:00Z</dcterms:modified>
</cp:coreProperties>
</file>