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BF" w:rsidRDefault="00B515BF" w:rsidP="00B94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5BF" w:rsidRPr="002E4BE5" w:rsidRDefault="00B515BF" w:rsidP="00B51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E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D03A9" w:rsidRPr="002E4BE5" w:rsidRDefault="00B515BF" w:rsidP="00B515BF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4BE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2E4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проверки финансово-хозяйственной деятельности  Администрации </w:t>
      </w:r>
      <w:r w:rsidR="0088123A" w:rsidRPr="002E4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Озерного</w:t>
      </w:r>
      <w:r w:rsidRPr="002E4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Шумячского района Смоленской области </w:t>
      </w:r>
    </w:p>
    <w:p w:rsidR="00B515BF" w:rsidRPr="002E4BE5" w:rsidRDefault="00B515BF" w:rsidP="00B515BF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20</w:t>
      </w:r>
      <w:r w:rsidR="00CF20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</w:t>
      </w:r>
      <w:r w:rsidRPr="002E4B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год.</w:t>
      </w:r>
    </w:p>
    <w:p w:rsidR="00B515BF" w:rsidRDefault="00B515BF" w:rsidP="00B94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04D" w:rsidRPr="00B94D06" w:rsidRDefault="0088123A" w:rsidP="00CF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123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CF204D" w:rsidRPr="001C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 Контрольно-ревизионной комиссии муниципального образования «Шумячский район» Смоленской области, утвержденным решением Шумячского районного Совета депутатов от 29.09.2021 г. № 78</w:t>
      </w:r>
      <w:r w:rsidR="00C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204D" w:rsidRPr="00B94D06">
        <w:rPr>
          <w:rFonts w:ascii="Times New Roman" w:hAnsi="Times New Roman" w:cs="Times New Roman"/>
          <w:sz w:val="28"/>
          <w:szCs w:val="28"/>
        </w:rPr>
        <w:t>план работы Контрольно-ревизионной комиссии муниципального образования «Шумячский район» Смоленской области</w:t>
      </w:r>
      <w:r w:rsidR="00CF204D">
        <w:rPr>
          <w:rFonts w:ascii="Times New Roman" w:hAnsi="Times New Roman" w:cs="Times New Roman"/>
          <w:sz w:val="28"/>
          <w:szCs w:val="28"/>
        </w:rPr>
        <w:t xml:space="preserve"> </w:t>
      </w:r>
      <w:r w:rsidR="00CF204D" w:rsidRPr="00B94D06">
        <w:rPr>
          <w:rFonts w:ascii="Times New Roman" w:hAnsi="Times New Roman" w:cs="Times New Roman"/>
          <w:sz w:val="28"/>
          <w:szCs w:val="28"/>
        </w:rPr>
        <w:t>на 20</w:t>
      </w:r>
      <w:r w:rsidR="00CF204D">
        <w:rPr>
          <w:rFonts w:ascii="Times New Roman" w:hAnsi="Times New Roman" w:cs="Times New Roman"/>
          <w:sz w:val="28"/>
          <w:szCs w:val="28"/>
        </w:rPr>
        <w:t>24</w:t>
      </w:r>
      <w:r w:rsidR="00CF204D" w:rsidRPr="00B94D06">
        <w:rPr>
          <w:rFonts w:ascii="Times New Roman" w:hAnsi="Times New Roman" w:cs="Times New Roman"/>
          <w:sz w:val="28"/>
          <w:szCs w:val="28"/>
        </w:rPr>
        <w:t xml:space="preserve"> год, Приказ председателя  Контрольно-ревизионной комиссии муниципального образования «Шумячский район» Смоленской области от </w:t>
      </w:r>
      <w:r w:rsidR="00CF204D">
        <w:rPr>
          <w:rFonts w:ascii="Times New Roman" w:hAnsi="Times New Roman" w:cs="Times New Roman"/>
          <w:sz w:val="28"/>
          <w:szCs w:val="28"/>
        </w:rPr>
        <w:t>15.01.2024г</w:t>
      </w:r>
      <w:r w:rsidR="00CF204D" w:rsidRPr="00B94D06">
        <w:rPr>
          <w:rFonts w:ascii="Times New Roman" w:hAnsi="Times New Roman" w:cs="Times New Roman"/>
          <w:sz w:val="28"/>
          <w:szCs w:val="28"/>
        </w:rPr>
        <w:t xml:space="preserve">.№ </w:t>
      </w:r>
      <w:r w:rsidR="00CF204D">
        <w:rPr>
          <w:rFonts w:ascii="Times New Roman" w:hAnsi="Times New Roman" w:cs="Times New Roman"/>
          <w:sz w:val="28"/>
          <w:szCs w:val="28"/>
        </w:rPr>
        <w:t>1.</w:t>
      </w:r>
    </w:p>
    <w:p w:rsidR="0088123A" w:rsidRPr="00B94D06" w:rsidRDefault="0088123A" w:rsidP="0088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3A" w:rsidRDefault="0088123A" w:rsidP="0088123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8123A">
        <w:rPr>
          <w:rFonts w:ascii="Times New Roman" w:hAnsi="Times New Roman" w:cs="Times New Roman"/>
          <w:sz w:val="28"/>
          <w:szCs w:val="28"/>
        </w:rPr>
        <w:t xml:space="preserve">2.Цель  контрольного мероприятия: </w:t>
      </w:r>
      <w:r w:rsidR="00CF204D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ведения бухгалтерского учета в Администрации Озерного сельского поселения Шумячского района Смоленской области</w:t>
      </w:r>
      <w:r w:rsidR="00CF204D">
        <w:rPr>
          <w:rFonts w:ascii="Times New Roman" w:hAnsi="Times New Roman" w:cs="Times New Roman"/>
          <w:sz w:val="28"/>
          <w:szCs w:val="28"/>
        </w:rPr>
        <w:t>.</w:t>
      </w:r>
    </w:p>
    <w:p w:rsidR="00CF204D" w:rsidRPr="00B94D06" w:rsidRDefault="00CF204D" w:rsidP="0088123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8123A" w:rsidRDefault="0088123A" w:rsidP="008812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23A">
        <w:rPr>
          <w:rFonts w:ascii="Times New Roman" w:hAnsi="Times New Roman" w:cs="Times New Roman"/>
          <w:sz w:val="28"/>
          <w:szCs w:val="28"/>
        </w:rPr>
        <w:t>3.Объект 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B94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Озерного</w:t>
      </w:r>
      <w:r w:rsidRPr="00F5004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Шумячского района Смоленской области (далее-Администрация)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4CA">
        <w:rPr>
          <w:rFonts w:ascii="Times New Roman" w:hAnsi="Times New Roman" w:cs="Times New Roman"/>
          <w:color w:val="000000" w:themeColor="text1"/>
          <w:sz w:val="28"/>
          <w:szCs w:val="28"/>
        </w:rPr>
        <w:t>2164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43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Смоленская область, Шумячский район, </w:t>
      </w:r>
      <w:r w:rsidRPr="00347208">
        <w:rPr>
          <w:rFonts w:ascii="Times New Roman" w:hAnsi="Times New Roman" w:cs="Times New Roman"/>
          <w:sz w:val="28"/>
          <w:szCs w:val="28"/>
          <w:shd w:val="clear" w:color="auto" w:fill="FFFFFF"/>
        </w:rPr>
        <w:t>п. Шумячи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47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Советская д.125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03A9" w:rsidRDefault="00AD03A9" w:rsidP="008812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3A9" w:rsidRPr="00347208" w:rsidRDefault="00AD03A9" w:rsidP="008812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4.Объем проверенных средств: </w:t>
      </w:r>
      <w:r w:rsidR="00CF204D" w:rsidRPr="00CF204D">
        <w:rPr>
          <w:rFonts w:ascii="Times New Roman" w:hAnsi="Times New Roman" w:cs="Times New Roman"/>
          <w:color w:val="000000" w:themeColor="text1"/>
          <w:sz w:val="24"/>
          <w:szCs w:val="24"/>
        </w:rPr>
        <w:t>6 603 265,37</w:t>
      </w:r>
      <w:r w:rsidR="00CF2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88123A" w:rsidRDefault="0088123A" w:rsidP="00881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3A" w:rsidRDefault="008C1FA0" w:rsidP="008812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88123A"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контрольного мероприятия был оформлен </w:t>
      </w:r>
      <w:r w:rsidR="0088123A">
        <w:rPr>
          <w:rFonts w:ascii="Times New Roman" w:hAnsi="Times New Roman" w:cs="Times New Roman"/>
          <w:color w:val="auto"/>
          <w:sz w:val="28"/>
          <w:szCs w:val="28"/>
        </w:rPr>
        <w:t xml:space="preserve">акт проверки </w:t>
      </w:r>
      <w:r w:rsidR="0088123A"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F204D">
        <w:rPr>
          <w:rFonts w:ascii="Times New Roman" w:hAnsi="Times New Roman" w:cs="Times New Roman"/>
          <w:color w:val="auto"/>
          <w:sz w:val="28"/>
          <w:szCs w:val="28"/>
        </w:rPr>
        <w:t>19.02.2024г</w:t>
      </w:r>
      <w:r w:rsidR="0088123A" w:rsidRPr="003175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8123A">
        <w:rPr>
          <w:rFonts w:ascii="Times New Roman" w:hAnsi="Times New Roman" w:cs="Times New Roman"/>
          <w:color w:val="auto"/>
          <w:sz w:val="28"/>
          <w:szCs w:val="28"/>
        </w:rPr>
        <w:t>, который</w:t>
      </w:r>
      <w:r w:rsidR="0088123A"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 подписан без разногласий </w:t>
      </w:r>
      <w:r w:rsidR="008812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204D">
        <w:rPr>
          <w:rFonts w:ascii="Times New Roman" w:hAnsi="Times New Roman" w:cs="Times New Roman"/>
          <w:color w:val="000000" w:themeColor="text1"/>
          <w:sz w:val="28"/>
          <w:szCs w:val="28"/>
        </w:rPr>
        <w:t>19.02.2024г</w:t>
      </w:r>
      <w:r w:rsidR="0088123A" w:rsidRPr="00875B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123A" w:rsidRPr="003175E1" w:rsidRDefault="0088123A" w:rsidP="0088123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123A" w:rsidRPr="00B94D06" w:rsidRDefault="0088123A" w:rsidP="0088123A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76B8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CF204D" w:rsidRDefault="00CF204D" w:rsidP="00CF204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51FA">
        <w:rPr>
          <w:rFonts w:ascii="Times New Roman" w:hAnsi="Times New Roman" w:cs="Times New Roman"/>
          <w:b/>
          <w:color w:val="auto"/>
          <w:sz w:val="28"/>
          <w:szCs w:val="28"/>
        </w:rPr>
        <w:t>В ходе проверки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151FA">
        <w:rPr>
          <w:rFonts w:ascii="Times New Roman" w:hAnsi="Times New Roman" w:cs="Times New Roman"/>
          <w:b/>
          <w:color w:val="auto"/>
          <w:sz w:val="28"/>
          <w:szCs w:val="28"/>
        </w:rPr>
        <w:t>выявлен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 нарушения</w:t>
      </w:r>
      <w:r w:rsidRPr="003151F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CF204D" w:rsidRPr="003151FA" w:rsidRDefault="00CF204D" w:rsidP="00CF204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F204D" w:rsidRDefault="00CF204D" w:rsidP="00CF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Pr="00C9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нарушении ст. 72 ТК РФ</w:t>
      </w:r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трудовым договорам работников Администрации  не заключались дополнительные соглашения, в связи с </w:t>
      </w:r>
      <w:r w:rsidRPr="00C95502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изменением определенных </w:t>
      </w:r>
      <w:r w:rsidRPr="00537686">
        <w:rPr>
          <w:rFonts w:ascii="Times New Roman" w:eastAsia="Calibri" w:hAnsi="Times New Roman" w:cs="Times New Roman"/>
          <w:bCs/>
          <w:sz w:val="28"/>
          <w:szCs w:val="28"/>
        </w:rPr>
        <w:t>сторонами условий трудового договора (количества штатных единиц, месячного должностного оклада).</w:t>
      </w:r>
    </w:p>
    <w:p w:rsidR="00CF204D" w:rsidRDefault="00CF204D" w:rsidP="00CF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204D" w:rsidRDefault="00CF204D" w:rsidP="00CF2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34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C9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нарушении ст.96 ТК РФ</w:t>
      </w:r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табелях учета рабочего времени </w:t>
      </w:r>
      <w:proofErr w:type="gramStart"/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верно</w:t>
      </w:r>
      <w:proofErr w:type="gramEnd"/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указана п</w:t>
      </w:r>
      <w:r w:rsidRPr="00C95502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родолжительность работы в ночное время</w:t>
      </w:r>
      <w:r w:rsidRPr="00C95502">
        <w:rPr>
          <w:sz w:val="28"/>
          <w:szCs w:val="28"/>
          <w:shd w:val="clear" w:color="auto" w:fill="FFFFFF"/>
        </w:rPr>
        <w:t> </w:t>
      </w:r>
      <w:r w:rsidRPr="00C95502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сторожей</w:t>
      </w:r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04D" w:rsidRPr="00C95502" w:rsidRDefault="00CF204D" w:rsidP="00CF2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4D" w:rsidRDefault="00CF204D" w:rsidP="00CF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нарушении </w:t>
      </w:r>
      <w:hyperlink r:id="rId9" w:history="1">
        <w:r w:rsidRPr="00C95502">
          <w:rPr>
            <w:rFonts w:ascii="Times New Roman" w:hAnsi="Times New Roman" w:cs="Times New Roman"/>
            <w:b/>
            <w:sz w:val="28"/>
            <w:szCs w:val="28"/>
          </w:rPr>
          <w:t xml:space="preserve"> ст.123</w:t>
        </w:r>
      </w:hyperlink>
      <w:r w:rsidRPr="00C95502">
        <w:rPr>
          <w:rFonts w:ascii="Times New Roman" w:hAnsi="Times New Roman" w:cs="Times New Roman"/>
          <w:b/>
          <w:sz w:val="28"/>
          <w:szCs w:val="28"/>
        </w:rPr>
        <w:t xml:space="preserve"> ТК РФ части второй</w:t>
      </w:r>
      <w:r w:rsidRPr="00C95502">
        <w:rPr>
          <w:rFonts w:ascii="Times New Roman" w:hAnsi="Times New Roman" w:cs="Times New Roman"/>
          <w:sz w:val="28"/>
          <w:szCs w:val="28"/>
        </w:rPr>
        <w:t xml:space="preserve"> в Администрации Озерного сельского поселения Шумячского района Смоленской области не вносились изменения в график отпусков, работникам которым был перенесен отпуск на другой срок, а также не представлены заявления работников о перенесении отпуска на другой срок.  </w:t>
      </w:r>
    </w:p>
    <w:p w:rsidR="00CF204D" w:rsidRDefault="00CF204D" w:rsidP="00CF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4D" w:rsidRPr="00C95502" w:rsidRDefault="00CF204D" w:rsidP="00CF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793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502">
        <w:rPr>
          <w:rFonts w:ascii="Times New Roman" w:hAnsi="Times New Roman" w:cs="Times New Roman"/>
          <w:b/>
          <w:sz w:val="28"/>
          <w:szCs w:val="28"/>
        </w:rPr>
        <w:t xml:space="preserve">В нарушении ст.133 НК РФ </w:t>
      </w:r>
      <w:r w:rsidRPr="00C955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старшим менеджером не правильно производилось начисление заработной платы. Начисленные премии по результатам работы работникам в течени</w:t>
      </w:r>
      <w:proofErr w:type="gramStart"/>
      <w:r w:rsidRPr="00C955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955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проверяемого периода, начислялись сверх МРОТ. К</w:t>
      </w:r>
      <w:r w:rsidRPr="00C95502">
        <w:rPr>
          <w:rFonts w:ascii="Times New Roman" w:hAnsi="Times New Roman" w:cs="Times New Roman"/>
          <w:sz w:val="28"/>
          <w:szCs w:val="28"/>
          <w:shd w:val="clear" w:color="auto" w:fill="FFFFFF"/>
        </w:rPr>
        <w:t>вартальная премия за квартал (год, по итогам работы) должна учитываться только в месяце, в котором она начислена. Заработная плата за другие месяцы должна быть не ниже МРОТ.</w:t>
      </w:r>
    </w:p>
    <w:p w:rsidR="00CF204D" w:rsidRPr="00C95502" w:rsidRDefault="00CF204D" w:rsidP="00CF2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 результате чего переплата по заработной плате составляет 51 492,44 руб. Данную сумму Контрольно-ревизионная  комиссия  квалифицирует, как неправомерно начисленную и выплаченную.</w:t>
      </w:r>
    </w:p>
    <w:p w:rsidR="00CF204D" w:rsidRPr="00C95502" w:rsidRDefault="00CF204D" w:rsidP="00CF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04D" w:rsidRPr="00C95502" w:rsidRDefault="00CF204D" w:rsidP="00CF2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79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</w:t>
      </w:r>
      <w:r w:rsidRPr="00C955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проверке лицевых счетов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работников Администрации </w:t>
      </w:r>
      <w:r w:rsidRPr="00C955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июнь месяц 2023 года Комиссией установлено, что данные указанные в лицевых счетах по начислению заработной платы, не соответствуют начислениям заработной платы в расчетно-платежной ведомости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955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F204D" w:rsidRPr="00C95502" w:rsidRDefault="00CF204D" w:rsidP="00CF2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204D" w:rsidRDefault="00CF204D" w:rsidP="00CF2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79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Pr="00C955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.При проверке лицевого счета работника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Pr="00C955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июль месяц 2023 года Комиссией установлено, что количество отработанных дней поставленных в лицевом счете не соответствуют количеству отработанных дней в табеле учета рабочего времени за июль месяц 2023г. </w:t>
      </w:r>
    </w:p>
    <w:p w:rsidR="00CF204D" w:rsidRPr="00C95502" w:rsidRDefault="00CF204D" w:rsidP="00CF2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F204D" w:rsidRDefault="00CF204D" w:rsidP="00CF2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79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Pr="00C955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соответствии  с постановлением Администрации Смоленской области от 08.10.2014г. №691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постановлений от 14.07.2023г. №395; от 30.11.2023г №149); с постановлением Администрации Смоленской области от 27.10.2005г. №311 «Об оплате труда работников, замещающих должности, не являющиеся</w:t>
      </w:r>
      <w:r w:rsidRPr="0012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государственными должностями Смоленской области, должностями государственной службы Смоленской области» (в редакции постановлений от 14.07.2023г. №394; от 30.11.2023г. №148)</w:t>
      </w:r>
      <w:proofErr w:type="gramStart"/>
      <w:r w:rsidRPr="0012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5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Администрации Озерного сельского поселения Шумячского района Смоленской области от 29.09.2009г. №3 «Об установлении размеров базовых окладов (базовых должностных окладов) по профессиональным квалификационным группам профессий рабочих Администрации Озерного сельского поселения (в редакции постановлений от 27.07.2023г. №34,35)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внесены изменения в размеры должностных окладов Главе муниципального образования Озерного сельского поселения Шумячского района Смоленской области, муниципальным служащим, лицам замещающих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должности, не являющихся муниципальными должностями, и лицам по профессиональным квалификационным группам общеотраслевых профессий рабочих. </w:t>
      </w:r>
    </w:p>
    <w:p w:rsidR="00CF204D" w:rsidRDefault="00CF204D" w:rsidP="00CF2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проверке лицевых счетов работников Администрации Озерного сельского поселения, Комиссией установлено: старшим менеджером Администрации не были произведены перерасчеты по начислению заработной платы.</w:t>
      </w:r>
    </w:p>
    <w:p w:rsidR="00CF204D" w:rsidRDefault="00CF204D" w:rsidP="00CF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Контрольно-ревизионная комиссия предлагает произвести перерасчет по заработной плате работникам Администрации и представить и</w:t>
      </w:r>
      <w:r>
        <w:rPr>
          <w:rFonts w:ascii="Times New Roman" w:hAnsi="Times New Roman" w:cs="Times New Roman"/>
          <w:sz w:val="28"/>
          <w:szCs w:val="28"/>
        </w:rPr>
        <w:t>нформацию о принятых мерах по устранению выявленного нарушения.</w:t>
      </w:r>
    </w:p>
    <w:p w:rsidR="00CF204D" w:rsidRDefault="00CF204D" w:rsidP="00CF2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204D" w:rsidRDefault="00CF204D" w:rsidP="00CF2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9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</w:t>
      </w:r>
      <w:r w:rsidRPr="00A7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п.3.6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порядке выплаты ежемесячной надбавки за сложность, напряженность и высокие достижения в труде, премии по результатам работы, премии по результатам работы за квартал, единовременной выплаты при предоставлении ежегодного оплачиваемого отпуска работникам, заменяющим должности, не являющиеся муниципальными должностями Администрации </w:t>
      </w:r>
      <w:r w:rsidRPr="001A6F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Озерного сельского поселения Шумяч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1A6F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кого района Смоленской области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привлеченные к дисциплинарной ответственности, лишаются премий частично либо полностью.</w:t>
      </w:r>
      <w:proofErr w:type="gramEnd"/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 дисциплинарной ответственности привлекались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менеджер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выплачен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денежное поощрение по результатам работы на </w:t>
      </w:r>
      <w:r w:rsidRPr="002B3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</w:t>
      </w:r>
      <w:r w:rsidRPr="002B3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18 594,94</w:t>
      </w:r>
      <w:r w:rsidRPr="002B3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руб. Данную сумму Контрольно-ревизионная комиссия квалифицирует, как неправомерно начисленную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04D" w:rsidRPr="00A4201B" w:rsidRDefault="00CF204D" w:rsidP="00CF20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04D" w:rsidRDefault="00CF204D" w:rsidP="00CF2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9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9.</w:t>
      </w:r>
      <w:r w:rsidRPr="00177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п.8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Положения о порядке выплаты ежемесячного денежного поощрения и единовременного дополнительного денежного поощрения  муниципальным служащим в Администрации Озерного сельского поселения Шумячского района Смоленской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области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привлеченные к дисциплинарной ответственности, лишаются премий частично либо полностью.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 дисциплинарной ответственности </w:t>
      </w:r>
      <w:proofErr w:type="gramStart"/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специалист 1 категории работнику </w:t>
      </w:r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B3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выплачен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денежное поощрение по результатам работы на </w:t>
      </w:r>
      <w:r w:rsidRPr="002B3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</w:t>
      </w:r>
      <w:r w:rsidRPr="002B3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5 686,72 </w:t>
      </w:r>
      <w:r w:rsidRPr="002B3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руб. Данную сумму Контрольно-ревизионная комиссия квалифицирует, как неправомерно начисленную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204D" w:rsidRDefault="00CF204D" w:rsidP="00CF2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204D" w:rsidRPr="00C95502" w:rsidRDefault="00CF204D" w:rsidP="00CF2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9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нарушении Приказа №424  </w:t>
      </w:r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муниципального имущества Озерного сельского поселения Шумячского района Смоленской области не по всем объектам указаны: кадастровый номер муниципального недвижимого имущества, кадастровая стоимость недвижимого имущества, дата возникновения и прекращения права муниципальной собственности на недвижимое имущество.</w:t>
      </w:r>
    </w:p>
    <w:p w:rsidR="00CF204D" w:rsidRPr="00557560" w:rsidRDefault="00CF204D" w:rsidP="00CF2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CF204D" w:rsidRDefault="00CF204D" w:rsidP="00CF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9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.В нарушении </w:t>
      </w:r>
      <w:r w:rsidRPr="00C95502">
        <w:rPr>
          <w:rFonts w:ascii="Times New Roman" w:hAnsi="Times New Roman" w:cs="Times New Roman"/>
          <w:b/>
          <w:sz w:val="28"/>
          <w:szCs w:val="28"/>
        </w:rPr>
        <w:t>Приказ</w:t>
      </w:r>
      <w:r w:rsidRPr="00C9550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5502">
        <w:rPr>
          <w:rFonts w:ascii="Times New Roman" w:hAnsi="Times New Roman" w:cs="Times New Roman"/>
          <w:b/>
          <w:sz w:val="28"/>
          <w:szCs w:val="28"/>
        </w:rPr>
        <w:t xml:space="preserve"> Минфина России от 30.03.2015 N 52н </w:t>
      </w:r>
      <w:r w:rsidRPr="00C95502">
        <w:rPr>
          <w:rFonts w:ascii="Times New Roman" w:hAnsi="Times New Roman" w:cs="Times New Roman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C9550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(Далее-Приказ Минфина РФ №52н)</w:t>
      </w:r>
      <w:r w:rsidRPr="00C95502">
        <w:rPr>
          <w:rFonts w:ascii="Times New Roman" w:hAnsi="Times New Roman" w:cs="Times New Roman"/>
          <w:sz w:val="28"/>
          <w:szCs w:val="28"/>
        </w:rPr>
        <w:t>,</w:t>
      </w:r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инвентарных карточках учета основных средств (ф.0504031) заполнены не все реквизиты и</w:t>
      </w:r>
      <w:proofErr w:type="gramEnd"/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(«Паспорт, свидетельство, чертеж (проект, модель, тип, марка)», «Номер объекта (детали)»), документ, устанавливающий </w:t>
      </w:r>
      <w:proofErr w:type="spellStart"/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правообладание</w:t>
      </w:r>
      <w:proofErr w:type="spellEnd"/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(обременение).</w:t>
      </w:r>
      <w:proofErr w:type="gramEnd"/>
    </w:p>
    <w:p w:rsidR="00CF204D" w:rsidRPr="00C95502" w:rsidRDefault="00CF204D" w:rsidP="00CF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204D" w:rsidRPr="00C95502" w:rsidRDefault="00CF204D" w:rsidP="00CF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Согласно, технического паспорта автомобиль ВАЗ-21214 имеет год выпуска-</w:t>
      </w:r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2006 год. </w:t>
      </w:r>
      <w:proofErr w:type="gramStart"/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Минтранса РФ от 14.03.2008г. № АМ-23-р «О введении в действие методических рекомендаций «Нормы расхода топлив и смазочных материалов на автомобильном транспорте»» нормы расхода топлива повышаются при условии, если автомобиль находится в эксплуатации более 10 лет на 100 000 км  до 10 %.Глава Администрации Озерного сельского поселения своим Распоряжением  № 32 от 10.11.2020г. установил норму расходования ГСМ</w:t>
      </w:r>
      <w:proofErr w:type="gramEnd"/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ссылаясь на нормы, утвержденные лето    – 12,0л. </w:t>
      </w:r>
    </w:p>
    <w:p w:rsidR="00CF204D" w:rsidRPr="00C95502" w:rsidRDefault="00CF204D" w:rsidP="00CF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  – 13,1л. (надбавка к норме 10% - зимняя надбавка  01 ноября по 31 марта и 10% за эксплуатацию автомобиля более 10 лет).</w:t>
      </w:r>
    </w:p>
    <w:p w:rsidR="00CF204D" w:rsidRPr="00C95502" w:rsidRDefault="00CF204D" w:rsidP="00CF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Комиссией установлено, что летняя норма списания ГСМ </w:t>
      </w:r>
      <w:proofErr w:type="gramStart"/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от 14.03.2008г. №АМ-23-р составляет 11,9л. на 100 км. Фактическое списание ГСМ было произведено из расчета 12,0л. на 100 км. В результате чего летняя норма списания завышена на 11,02л  на общую сумму 515,56 руб. </w:t>
      </w:r>
    </w:p>
    <w:p w:rsidR="00CF204D" w:rsidRPr="00C95502" w:rsidRDefault="00CF204D" w:rsidP="00CF204D">
      <w:pPr>
        <w:pStyle w:val="ab"/>
        <w:tabs>
          <w:tab w:val="left" w:pos="7513"/>
          <w:tab w:val="left" w:pos="8789"/>
          <w:tab w:val="left" w:pos="8931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Данную сумму 515,56 руб. Контрольно-ревизионная комиссия квалифицирует как неправомерное расходование бюджетных средств.</w:t>
      </w:r>
    </w:p>
    <w:p w:rsidR="00CF204D" w:rsidRPr="00C95502" w:rsidRDefault="00CF204D" w:rsidP="00CF20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95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Учетной политике имеются ссылки на нормативные документы,  утратившие свою силу.</w:t>
      </w:r>
    </w:p>
    <w:p w:rsidR="00CF204D" w:rsidRPr="00C95502" w:rsidRDefault="00CF204D" w:rsidP="00CF20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4D" w:rsidRDefault="00CF204D" w:rsidP="00CF204D">
      <w:pPr>
        <w:tabs>
          <w:tab w:val="left" w:pos="0"/>
          <w:tab w:val="left" w:pos="93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1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по результатам проверки установлено нарушений на общую сумму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76 289,66 </w:t>
      </w:r>
      <w:r w:rsidRPr="00A71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руб., в том числе:</w:t>
      </w:r>
    </w:p>
    <w:p w:rsidR="00CF204D" w:rsidRDefault="00CF204D" w:rsidP="00CF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A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 начислена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выплачена работникам премия по результатам работы</w:t>
      </w:r>
      <w:r w:rsidRPr="008A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51 492,44 руб.</w:t>
      </w:r>
      <w:r w:rsidRPr="008A4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04D" w:rsidRDefault="00CF204D" w:rsidP="00CF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A4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 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поощрение  работникам по результатам работы в сумме 24 281,66 руб.;</w:t>
      </w:r>
    </w:p>
    <w:p w:rsidR="00CF204D" w:rsidRPr="006C41B0" w:rsidRDefault="00CF204D" w:rsidP="00CF20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C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расходование бюджетных средств по ГСМ в сумме 515,56 руб.</w:t>
      </w:r>
    </w:p>
    <w:p w:rsidR="0088123A" w:rsidRPr="00270743" w:rsidRDefault="0088123A" w:rsidP="0088123A">
      <w:pPr>
        <w:spacing w:after="0" w:line="240" w:lineRule="auto"/>
        <w:jc w:val="both"/>
        <w:rPr>
          <w:lang w:eastAsia="ru-RU"/>
        </w:rPr>
      </w:pPr>
    </w:p>
    <w:p w:rsidR="001658B2" w:rsidRPr="00270743" w:rsidRDefault="001658B2" w:rsidP="0088123A">
      <w:pPr>
        <w:spacing w:after="0" w:line="240" w:lineRule="auto"/>
        <w:jc w:val="both"/>
        <w:rPr>
          <w:lang w:eastAsia="ru-RU"/>
        </w:rPr>
      </w:pPr>
    </w:p>
    <w:sectPr w:rsidR="001658B2" w:rsidRPr="00270743" w:rsidSect="00071CB8">
      <w:headerReference w:type="default" r:id="rId10"/>
      <w:pgSz w:w="11906" w:h="16838"/>
      <w:pgMar w:top="568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57" w:rsidRDefault="004B7557" w:rsidP="00215D7F">
      <w:pPr>
        <w:spacing w:after="0" w:line="240" w:lineRule="auto"/>
      </w:pPr>
      <w:r>
        <w:separator/>
      </w:r>
    </w:p>
  </w:endnote>
  <w:endnote w:type="continuationSeparator" w:id="0">
    <w:p w:rsidR="004B7557" w:rsidRDefault="004B7557" w:rsidP="002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57" w:rsidRDefault="004B7557" w:rsidP="00215D7F">
      <w:pPr>
        <w:spacing w:after="0" w:line="240" w:lineRule="auto"/>
      </w:pPr>
      <w:r>
        <w:separator/>
      </w:r>
    </w:p>
  </w:footnote>
  <w:footnote w:type="continuationSeparator" w:id="0">
    <w:p w:rsidR="004B7557" w:rsidRDefault="004B7557" w:rsidP="0021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5430"/>
      <w:docPartObj>
        <w:docPartGallery w:val="Page Numbers (Top of Page)"/>
        <w:docPartUnique/>
      </w:docPartObj>
    </w:sdtPr>
    <w:sdtEndPr/>
    <w:sdtContent>
      <w:p w:rsidR="00215D7F" w:rsidRDefault="00215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04D">
          <w:rPr>
            <w:noProof/>
          </w:rPr>
          <w:t>4</w:t>
        </w:r>
        <w:r>
          <w:fldChar w:fldCharType="end"/>
        </w:r>
      </w:p>
    </w:sdtContent>
  </w:sdt>
  <w:p w:rsidR="00215D7F" w:rsidRDefault="00215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98D"/>
    <w:multiLevelType w:val="hybridMultilevel"/>
    <w:tmpl w:val="80A6D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04EC"/>
    <w:multiLevelType w:val="hybridMultilevel"/>
    <w:tmpl w:val="17FEC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54827"/>
    <w:multiLevelType w:val="hybridMultilevel"/>
    <w:tmpl w:val="81062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E048A"/>
    <w:multiLevelType w:val="multilevel"/>
    <w:tmpl w:val="B4F22A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A1C01"/>
    <w:multiLevelType w:val="hybridMultilevel"/>
    <w:tmpl w:val="2C2AB1C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E"/>
    <w:rsid w:val="0000547B"/>
    <w:rsid w:val="000069B9"/>
    <w:rsid w:val="00011967"/>
    <w:rsid w:val="00014FE8"/>
    <w:rsid w:val="00021F10"/>
    <w:rsid w:val="00026FF2"/>
    <w:rsid w:val="00037EFA"/>
    <w:rsid w:val="000453B0"/>
    <w:rsid w:val="000457E9"/>
    <w:rsid w:val="0005213C"/>
    <w:rsid w:val="000540E3"/>
    <w:rsid w:val="00057480"/>
    <w:rsid w:val="0006413B"/>
    <w:rsid w:val="00071CB8"/>
    <w:rsid w:val="00072A40"/>
    <w:rsid w:val="00074D4B"/>
    <w:rsid w:val="00080C98"/>
    <w:rsid w:val="00082506"/>
    <w:rsid w:val="000878AB"/>
    <w:rsid w:val="00093C0D"/>
    <w:rsid w:val="000958A0"/>
    <w:rsid w:val="000A139C"/>
    <w:rsid w:val="000A7BF4"/>
    <w:rsid w:val="000B7D31"/>
    <w:rsid w:val="000C6F9A"/>
    <w:rsid w:val="000D1D83"/>
    <w:rsid w:val="000D4B77"/>
    <w:rsid w:val="000D4D8B"/>
    <w:rsid w:val="000E0DCD"/>
    <w:rsid w:val="000E5646"/>
    <w:rsid w:val="000E63CE"/>
    <w:rsid w:val="000F121D"/>
    <w:rsid w:val="000F4F3E"/>
    <w:rsid w:val="000F5285"/>
    <w:rsid w:val="000F5979"/>
    <w:rsid w:val="00103BA5"/>
    <w:rsid w:val="00114EAB"/>
    <w:rsid w:val="00125AA8"/>
    <w:rsid w:val="001275A9"/>
    <w:rsid w:val="0013472F"/>
    <w:rsid w:val="00141BCE"/>
    <w:rsid w:val="001442A8"/>
    <w:rsid w:val="00150576"/>
    <w:rsid w:val="001564FA"/>
    <w:rsid w:val="001658B2"/>
    <w:rsid w:val="00172A0B"/>
    <w:rsid w:val="001733E0"/>
    <w:rsid w:val="001773B7"/>
    <w:rsid w:val="00177514"/>
    <w:rsid w:val="0018548B"/>
    <w:rsid w:val="00185EE1"/>
    <w:rsid w:val="0019661F"/>
    <w:rsid w:val="001967AD"/>
    <w:rsid w:val="001A4FBD"/>
    <w:rsid w:val="001B1888"/>
    <w:rsid w:val="001C2ACB"/>
    <w:rsid w:val="001C4DD3"/>
    <w:rsid w:val="001C7E25"/>
    <w:rsid w:val="001E518A"/>
    <w:rsid w:val="001F21EE"/>
    <w:rsid w:val="001F2E0A"/>
    <w:rsid w:val="001F5EEA"/>
    <w:rsid w:val="00200146"/>
    <w:rsid w:val="00206634"/>
    <w:rsid w:val="00211DA8"/>
    <w:rsid w:val="002134A2"/>
    <w:rsid w:val="00215D7F"/>
    <w:rsid w:val="00226728"/>
    <w:rsid w:val="00226D94"/>
    <w:rsid w:val="00235A7C"/>
    <w:rsid w:val="00253C34"/>
    <w:rsid w:val="00270743"/>
    <w:rsid w:val="00273C84"/>
    <w:rsid w:val="002854F6"/>
    <w:rsid w:val="00286AC1"/>
    <w:rsid w:val="00286D82"/>
    <w:rsid w:val="002949EE"/>
    <w:rsid w:val="002955F0"/>
    <w:rsid w:val="002A396A"/>
    <w:rsid w:val="002A4DCA"/>
    <w:rsid w:val="002B3EE8"/>
    <w:rsid w:val="002C0336"/>
    <w:rsid w:val="002C143E"/>
    <w:rsid w:val="002C50DE"/>
    <w:rsid w:val="002C67D5"/>
    <w:rsid w:val="002C6839"/>
    <w:rsid w:val="002C7817"/>
    <w:rsid w:val="002E4BE5"/>
    <w:rsid w:val="00300AB6"/>
    <w:rsid w:val="00305783"/>
    <w:rsid w:val="00310A03"/>
    <w:rsid w:val="0031284C"/>
    <w:rsid w:val="00315036"/>
    <w:rsid w:val="00316E03"/>
    <w:rsid w:val="003175E1"/>
    <w:rsid w:val="00327795"/>
    <w:rsid w:val="00342912"/>
    <w:rsid w:val="00344BF7"/>
    <w:rsid w:val="00353E8D"/>
    <w:rsid w:val="003559AE"/>
    <w:rsid w:val="00357FDA"/>
    <w:rsid w:val="00367CB0"/>
    <w:rsid w:val="003762A6"/>
    <w:rsid w:val="0038268F"/>
    <w:rsid w:val="00384699"/>
    <w:rsid w:val="00386A2C"/>
    <w:rsid w:val="00393D0E"/>
    <w:rsid w:val="00394DDB"/>
    <w:rsid w:val="003B56A1"/>
    <w:rsid w:val="003B6B94"/>
    <w:rsid w:val="003B75EA"/>
    <w:rsid w:val="003C287A"/>
    <w:rsid w:val="003C46B8"/>
    <w:rsid w:val="003D1AAA"/>
    <w:rsid w:val="003D5F69"/>
    <w:rsid w:val="003D73FE"/>
    <w:rsid w:val="003E0788"/>
    <w:rsid w:val="003E44C2"/>
    <w:rsid w:val="00400F83"/>
    <w:rsid w:val="00404AAA"/>
    <w:rsid w:val="00413FF0"/>
    <w:rsid w:val="00415BB5"/>
    <w:rsid w:val="00420492"/>
    <w:rsid w:val="0042393E"/>
    <w:rsid w:val="004276F0"/>
    <w:rsid w:val="00430C7E"/>
    <w:rsid w:val="004365B6"/>
    <w:rsid w:val="0043780B"/>
    <w:rsid w:val="00452384"/>
    <w:rsid w:val="004546B1"/>
    <w:rsid w:val="004614DC"/>
    <w:rsid w:val="00462C76"/>
    <w:rsid w:val="00465420"/>
    <w:rsid w:val="00483C6E"/>
    <w:rsid w:val="00493869"/>
    <w:rsid w:val="00496878"/>
    <w:rsid w:val="004A1611"/>
    <w:rsid w:val="004A34E6"/>
    <w:rsid w:val="004B7557"/>
    <w:rsid w:val="004C1F97"/>
    <w:rsid w:val="004C241E"/>
    <w:rsid w:val="004C3BBF"/>
    <w:rsid w:val="004C3C31"/>
    <w:rsid w:val="004C63EA"/>
    <w:rsid w:val="004D4A6F"/>
    <w:rsid w:val="004D6FFD"/>
    <w:rsid w:val="004E1AE0"/>
    <w:rsid w:val="004E3B61"/>
    <w:rsid w:val="004E4917"/>
    <w:rsid w:val="004E5B9C"/>
    <w:rsid w:val="004E6A96"/>
    <w:rsid w:val="004F00BF"/>
    <w:rsid w:val="004F07A4"/>
    <w:rsid w:val="004F425E"/>
    <w:rsid w:val="004F4947"/>
    <w:rsid w:val="004F4A37"/>
    <w:rsid w:val="004F70E9"/>
    <w:rsid w:val="00501878"/>
    <w:rsid w:val="005050BE"/>
    <w:rsid w:val="00510186"/>
    <w:rsid w:val="00512E35"/>
    <w:rsid w:val="00515ED5"/>
    <w:rsid w:val="00517274"/>
    <w:rsid w:val="005212B4"/>
    <w:rsid w:val="005250EC"/>
    <w:rsid w:val="005254A7"/>
    <w:rsid w:val="00526100"/>
    <w:rsid w:val="0055064D"/>
    <w:rsid w:val="00557ED3"/>
    <w:rsid w:val="0056075F"/>
    <w:rsid w:val="0056470A"/>
    <w:rsid w:val="00567710"/>
    <w:rsid w:val="00573F3A"/>
    <w:rsid w:val="00576A6D"/>
    <w:rsid w:val="00577129"/>
    <w:rsid w:val="005935A0"/>
    <w:rsid w:val="00595F6B"/>
    <w:rsid w:val="005B3668"/>
    <w:rsid w:val="005B4F10"/>
    <w:rsid w:val="005E49DA"/>
    <w:rsid w:val="005E5767"/>
    <w:rsid w:val="0060085E"/>
    <w:rsid w:val="0060679E"/>
    <w:rsid w:val="00607311"/>
    <w:rsid w:val="00617FBF"/>
    <w:rsid w:val="00627772"/>
    <w:rsid w:val="006318F4"/>
    <w:rsid w:val="00670641"/>
    <w:rsid w:val="00670C42"/>
    <w:rsid w:val="00673C26"/>
    <w:rsid w:val="00677011"/>
    <w:rsid w:val="006848E7"/>
    <w:rsid w:val="00687385"/>
    <w:rsid w:val="00687AF6"/>
    <w:rsid w:val="006964B4"/>
    <w:rsid w:val="00697F30"/>
    <w:rsid w:val="006A0F78"/>
    <w:rsid w:val="006A2057"/>
    <w:rsid w:val="006A4BF5"/>
    <w:rsid w:val="006B205B"/>
    <w:rsid w:val="006C1831"/>
    <w:rsid w:val="006C2142"/>
    <w:rsid w:val="006D5429"/>
    <w:rsid w:val="006E02F9"/>
    <w:rsid w:val="006E26F8"/>
    <w:rsid w:val="006E6B13"/>
    <w:rsid w:val="006E7A77"/>
    <w:rsid w:val="006E7BD4"/>
    <w:rsid w:val="006F7389"/>
    <w:rsid w:val="00702BD0"/>
    <w:rsid w:val="00704FF5"/>
    <w:rsid w:val="00706764"/>
    <w:rsid w:val="007112C0"/>
    <w:rsid w:val="00712666"/>
    <w:rsid w:val="00715C45"/>
    <w:rsid w:val="00720728"/>
    <w:rsid w:val="00732127"/>
    <w:rsid w:val="0075099B"/>
    <w:rsid w:val="00751208"/>
    <w:rsid w:val="0075140B"/>
    <w:rsid w:val="00763861"/>
    <w:rsid w:val="0077089D"/>
    <w:rsid w:val="00780ED5"/>
    <w:rsid w:val="0078391B"/>
    <w:rsid w:val="007844B2"/>
    <w:rsid w:val="00787397"/>
    <w:rsid w:val="00795763"/>
    <w:rsid w:val="007A53B0"/>
    <w:rsid w:val="007C3B80"/>
    <w:rsid w:val="008203B0"/>
    <w:rsid w:val="00822820"/>
    <w:rsid w:val="00823892"/>
    <w:rsid w:val="00824F13"/>
    <w:rsid w:val="00825159"/>
    <w:rsid w:val="00833E97"/>
    <w:rsid w:val="00845C50"/>
    <w:rsid w:val="00851DA7"/>
    <w:rsid w:val="00866A3B"/>
    <w:rsid w:val="00867ADB"/>
    <w:rsid w:val="00874D78"/>
    <w:rsid w:val="0088030E"/>
    <w:rsid w:val="0088123A"/>
    <w:rsid w:val="008825CD"/>
    <w:rsid w:val="00884E65"/>
    <w:rsid w:val="00886268"/>
    <w:rsid w:val="00887F02"/>
    <w:rsid w:val="008905F6"/>
    <w:rsid w:val="00892BD7"/>
    <w:rsid w:val="0089413E"/>
    <w:rsid w:val="00897158"/>
    <w:rsid w:val="008972AF"/>
    <w:rsid w:val="008A65C0"/>
    <w:rsid w:val="008A68F5"/>
    <w:rsid w:val="008C1FA0"/>
    <w:rsid w:val="008C341A"/>
    <w:rsid w:val="008C34F0"/>
    <w:rsid w:val="008D01D2"/>
    <w:rsid w:val="008D4671"/>
    <w:rsid w:val="008E0B18"/>
    <w:rsid w:val="008E1C72"/>
    <w:rsid w:val="008E32D7"/>
    <w:rsid w:val="008F07E1"/>
    <w:rsid w:val="008F0EB6"/>
    <w:rsid w:val="00917C6C"/>
    <w:rsid w:val="0092088A"/>
    <w:rsid w:val="00922641"/>
    <w:rsid w:val="00925B73"/>
    <w:rsid w:val="00927154"/>
    <w:rsid w:val="0092771B"/>
    <w:rsid w:val="00941E69"/>
    <w:rsid w:val="00961ED8"/>
    <w:rsid w:val="00965376"/>
    <w:rsid w:val="009747D2"/>
    <w:rsid w:val="009800E8"/>
    <w:rsid w:val="00983873"/>
    <w:rsid w:val="00986B4F"/>
    <w:rsid w:val="00990E89"/>
    <w:rsid w:val="009929A7"/>
    <w:rsid w:val="009963A4"/>
    <w:rsid w:val="009A0120"/>
    <w:rsid w:val="009A489B"/>
    <w:rsid w:val="009B1AD4"/>
    <w:rsid w:val="009B1FC0"/>
    <w:rsid w:val="009B3583"/>
    <w:rsid w:val="009B5CE7"/>
    <w:rsid w:val="009D3633"/>
    <w:rsid w:val="009E098B"/>
    <w:rsid w:val="009E3709"/>
    <w:rsid w:val="009E4E1D"/>
    <w:rsid w:val="009E7A08"/>
    <w:rsid w:val="009F6B98"/>
    <w:rsid w:val="009F7D9A"/>
    <w:rsid w:val="00A04AB2"/>
    <w:rsid w:val="00A0601E"/>
    <w:rsid w:val="00A128C3"/>
    <w:rsid w:val="00A30AFF"/>
    <w:rsid w:val="00A32B11"/>
    <w:rsid w:val="00A34D74"/>
    <w:rsid w:val="00A41D2F"/>
    <w:rsid w:val="00A42C20"/>
    <w:rsid w:val="00A437E9"/>
    <w:rsid w:val="00A452E9"/>
    <w:rsid w:val="00A45312"/>
    <w:rsid w:val="00A45420"/>
    <w:rsid w:val="00A45636"/>
    <w:rsid w:val="00A57865"/>
    <w:rsid w:val="00A63507"/>
    <w:rsid w:val="00A65BDF"/>
    <w:rsid w:val="00A6677E"/>
    <w:rsid w:val="00A81030"/>
    <w:rsid w:val="00A81B40"/>
    <w:rsid w:val="00A93AEF"/>
    <w:rsid w:val="00A93E38"/>
    <w:rsid w:val="00A94F3E"/>
    <w:rsid w:val="00AA1493"/>
    <w:rsid w:val="00AA1E1C"/>
    <w:rsid w:val="00AB02E0"/>
    <w:rsid w:val="00AC2A53"/>
    <w:rsid w:val="00AD03A9"/>
    <w:rsid w:val="00AD2B56"/>
    <w:rsid w:val="00AD5D5B"/>
    <w:rsid w:val="00AE2B64"/>
    <w:rsid w:val="00AE5CCD"/>
    <w:rsid w:val="00AE74F5"/>
    <w:rsid w:val="00B129E9"/>
    <w:rsid w:val="00B1621E"/>
    <w:rsid w:val="00B2165E"/>
    <w:rsid w:val="00B26FEB"/>
    <w:rsid w:val="00B27894"/>
    <w:rsid w:val="00B34D31"/>
    <w:rsid w:val="00B36871"/>
    <w:rsid w:val="00B42C33"/>
    <w:rsid w:val="00B515BF"/>
    <w:rsid w:val="00B52E65"/>
    <w:rsid w:val="00B53EFF"/>
    <w:rsid w:val="00B55EC4"/>
    <w:rsid w:val="00B703F6"/>
    <w:rsid w:val="00B7059E"/>
    <w:rsid w:val="00B819EF"/>
    <w:rsid w:val="00B94D06"/>
    <w:rsid w:val="00B95A2B"/>
    <w:rsid w:val="00BA2639"/>
    <w:rsid w:val="00BC28DB"/>
    <w:rsid w:val="00BC3A8A"/>
    <w:rsid w:val="00BD6F20"/>
    <w:rsid w:val="00BE3C97"/>
    <w:rsid w:val="00BF1552"/>
    <w:rsid w:val="00BF1E88"/>
    <w:rsid w:val="00BF3E80"/>
    <w:rsid w:val="00BF7458"/>
    <w:rsid w:val="00C03166"/>
    <w:rsid w:val="00C03445"/>
    <w:rsid w:val="00C07466"/>
    <w:rsid w:val="00C10957"/>
    <w:rsid w:val="00C12455"/>
    <w:rsid w:val="00C249CA"/>
    <w:rsid w:val="00C24D01"/>
    <w:rsid w:val="00C26226"/>
    <w:rsid w:val="00C35C92"/>
    <w:rsid w:val="00C36046"/>
    <w:rsid w:val="00C40977"/>
    <w:rsid w:val="00C45430"/>
    <w:rsid w:val="00C45707"/>
    <w:rsid w:val="00C50F31"/>
    <w:rsid w:val="00C63AA2"/>
    <w:rsid w:val="00C65159"/>
    <w:rsid w:val="00C72255"/>
    <w:rsid w:val="00C740CB"/>
    <w:rsid w:val="00C743BE"/>
    <w:rsid w:val="00C82081"/>
    <w:rsid w:val="00C833C1"/>
    <w:rsid w:val="00C97D60"/>
    <w:rsid w:val="00CA0301"/>
    <w:rsid w:val="00CA0E31"/>
    <w:rsid w:val="00CA1330"/>
    <w:rsid w:val="00CA2028"/>
    <w:rsid w:val="00CA3FC4"/>
    <w:rsid w:val="00CA5374"/>
    <w:rsid w:val="00CA629C"/>
    <w:rsid w:val="00CC2A5B"/>
    <w:rsid w:val="00CD6E36"/>
    <w:rsid w:val="00CE1751"/>
    <w:rsid w:val="00CE21F3"/>
    <w:rsid w:val="00CE262A"/>
    <w:rsid w:val="00CE34FC"/>
    <w:rsid w:val="00CF204D"/>
    <w:rsid w:val="00D00DAB"/>
    <w:rsid w:val="00D02149"/>
    <w:rsid w:val="00D02DCB"/>
    <w:rsid w:val="00D067BD"/>
    <w:rsid w:val="00D12183"/>
    <w:rsid w:val="00D14A91"/>
    <w:rsid w:val="00D14CDE"/>
    <w:rsid w:val="00D15475"/>
    <w:rsid w:val="00D2577A"/>
    <w:rsid w:val="00D274EA"/>
    <w:rsid w:val="00D30EB9"/>
    <w:rsid w:val="00D317D7"/>
    <w:rsid w:val="00D31F6A"/>
    <w:rsid w:val="00D43E8A"/>
    <w:rsid w:val="00D47DAA"/>
    <w:rsid w:val="00D5217A"/>
    <w:rsid w:val="00D52750"/>
    <w:rsid w:val="00D55B78"/>
    <w:rsid w:val="00D665AA"/>
    <w:rsid w:val="00D7307B"/>
    <w:rsid w:val="00D960CA"/>
    <w:rsid w:val="00DA30C1"/>
    <w:rsid w:val="00DA3A59"/>
    <w:rsid w:val="00DB02FA"/>
    <w:rsid w:val="00DB2F33"/>
    <w:rsid w:val="00DB635A"/>
    <w:rsid w:val="00DC226B"/>
    <w:rsid w:val="00DC4AAC"/>
    <w:rsid w:val="00DC66EC"/>
    <w:rsid w:val="00DE04A6"/>
    <w:rsid w:val="00DE39AB"/>
    <w:rsid w:val="00DE611E"/>
    <w:rsid w:val="00DF62F6"/>
    <w:rsid w:val="00E016BC"/>
    <w:rsid w:val="00E2018A"/>
    <w:rsid w:val="00E21037"/>
    <w:rsid w:val="00E223BA"/>
    <w:rsid w:val="00E24CAA"/>
    <w:rsid w:val="00E273AF"/>
    <w:rsid w:val="00E33E45"/>
    <w:rsid w:val="00E40F58"/>
    <w:rsid w:val="00E4295E"/>
    <w:rsid w:val="00E43CDA"/>
    <w:rsid w:val="00E522A1"/>
    <w:rsid w:val="00E531C1"/>
    <w:rsid w:val="00E841FC"/>
    <w:rsid w:val="00E85207"/>
    <w:rsid w:val="00E86A67"/>
    <w:rsid w:val="00E93BDD"/>
    <w:rsid w:val="00E94E33"/>
    <w:rsid w:val="00E96C70"/>
    <w:rsid w:val="00EA372A"/>
    <w:rsid w:val="00EA3921"/>
    <w:rsid w:val="00EA4612"/>
    <w:rsid w:val="00EB49A5"/>
    <w:rsid w:val="00EC1AF3"/>
    <w:rsid w:val="00EC66D7"/>
    <w:rsid w:val="00ED3061"/>
    <w:rsid w:val="00ED3E18"/>
    <w:rsid w:val="00ED56D7"/>
    <w:rsid w:val="00EE0585"/>
    <w:rsid w:val="00EE20D2"/>
    <w:rsid w:val="00EE48F2"/>
    <w:rsid w:val="00EE5770"/>
    <w:rsid w:val="00EE7D2A"/>
    <w:rsid w:val="00F17D5B"/>
    <w:rsid w:val="00F31150"/>
    <w:rsid w:val="00F3212E"/>
    <w:rsid w:val="00F330DD"/>
    <w:rsid w:val="00F338BB"/>
    <w:rsid w:val="00F452BF"/>
    <w:rsid w:val="00F46685"/>
    <w:rsid w:val="00F47AD2"/>
    <w:rsid w:val="00F673FA"/>
    <w:rsid w:val="00F674C2"/>
    <w:rsid w:val="00F73D97"/>
    <w:rsid w:val="00F74716"/>
    <w:rsid w:val="00F74E2A"/>
    <w:rsid w:val="00F775DF"/>
    <w:rsid w:val="00F77CC1"/>
    <w:rsid w:val="00F81FB7"/>
    <w:rsid w:val="00F853F6"/>
    <w:rsid w:val="00F862F0"/>
    <w:rsid w:val="00F8726F"/>
    <w:rsid w:val="00FA2537"/>
    <w:rsid w:val="00FB1E65"/>
    <w:rsid w:val="00FB5290"/>
    <w:rsid w:val="00FC6D9C"/>
    <w:rsid w:val="00FC7F5F"/>
    <w:rsid w:val="00FD0E17"/>
    <w:rsid w:val="00FD481F"/>
    <w:rsid w:val="00FF0CDE"/>
    <w:rsid w:val="00FF40D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60DC95FD7AF3EB0B5A2DB9A9D41AA902F255A39574FA3BB1A11E730FD215D0AEE480BD9A4AFE59AFAA538D0B74C183FFFEFFD1B19AB5A1RD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2594-1D52-443B-A44A-75B3A4A6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140</cp:revision>
  <cp:lastPrinted>2018-06-20T05:42:00Z</cp:lastPrinted>
  <dcterms:created xsi:type="dcterms:W3CDTF">2012-08-13T07:06:00Z</dcterms:created>
  <dcterms:modified xsi:type="dcterms:W3CDTF">2024-04-04T11:20:00Z</dcterms:modified>
</cp:coreProperties>
</file>