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4" w:rsidRPr="00484FFB" w:rsidRDefault="00476954" w:rsidP="00476954">
      <w:pPr>
        <w:tabs>
          <w:tab w:val="left" w:pos="3510"/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84FF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0650" w:rsidRPr="0001760A" w:rsidRDefault="008E0650" w:rsidP="008E0650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1760A">
        <w:rPr>
          <w:rFonts w:ascii="Times New Roman" w:hAnsi="Times New Roman" w:cs="Times New Roman"/>
          <w:sz w:val="28"/>
          <w:szCs w:val="28"/>
        </w:rPr>
        <w:t>о результатах проверки финансово-хозяйственной деятельности  муниципального казенного  учреждения «Централизованная бухгалтерия учреждений образования Шумячского района» за 2022 год.</w:t>
      </w:r>
    </w:p>
    <w:p w:rsidR="00476954" w:rsidRPr="00484FFB" w:rsidRDefault="00476954" w:rsidP="004769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6954" w:rsidRPr="0087109E" w:rsidRDefault="00476954" w:rsidP="0047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50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8E0650">
        <w:rPr>
          <w:rFonts w:ascii="Times New Roman" w:hAnsi="Times New Roman" w:cs="Times New Roman"/>
          <w:sz w:val="28"/>
          <w:szCs w:val="28"/>
        </w:rPr>
        <w:t xml:space="preserve"> 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 Контрольно-ревизионной комиссии муниципального образования «Шумячский район» Смоленской области, утвержденным решением Шумячского районного Совета депутатов от 29.09.2021 г. № 78, </w:t>
      </w:r>
      <w:r w:rsidRPr="008E0650">
        <w:rPr>
          <w:rFonts w:ascii="Times New Roman" w:hAnsi="Times New Roman" w:cs="Times New Roman"/>
          <w:sz w:val="28"/>
          <w:szCs w:val="28"/>
        </w:rPr>
        <w:t xml:space="preserve">план работы Контрольно-ревизионной комиссии муниципального образования «Шумячский район» Смоленской области на 2023 год, Приказ председателя  Контрольно-ревизионной комиссии муниципального образования «Шумячский район» Смоленской области от </w:t>
      </w:r>
      <w:r w:rsidRPr="008E0650">
        <w:rPr>
          <w:rFonts w:ascii="Times New Roman" w:hAnsi="Times New Roman"/>
          <w:sz w:val="28"/>
          <w:szCs w:val="28"/>
        </w:rPr>
        <w:t xml:space="preserve"> 15.05.2023г. №5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50" w:rsidRPr="008E0650" w:rsidRDefault="008E0650" w:rsidP="008E065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 контрольного мероприятия: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законности и эффективности  использования целевых средств м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униципального казенного учреждения «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Централизованная бухгалтерия учреждений образования Шумячского района»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50" w:rsidRPr="008E0650" w:rsidRDefault="008E0650" w:rsidP="008E065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 контроля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учреждения «Централизованная бухгалтерия учреждений образования Шумячского района»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216410, Смоленская область, п. Шумячи, ул. </w:t>
      </w:r>
      <w:r w:rsidRPr="008E065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Школьная,  д.1А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650" w:rsidRPr="008E0650" w:rsidRDefault="008E0650" w:rsidP="008E0650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контрольного мероприятия</w:t>
      </w:r>
      <w:r w:rsidRPr="008E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22.05.2023г. по 21.06.2023г. 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650">
        <w:rPr>
          <w:rFonts w:ascii="Times New Roman" w:hAnsi="Times New Roman" w:cs="Times New Roman"/>
          <w:b/>
          <w:sz w:val="28"/>
          <w:szCs w:val="28"/>
        </w:rPr>
        <w:t>Перечень изученных документов:</w:t>
      </w:r>
    </w:p>
    <w:p w:rsidR="008E0650" w:rsidRPr="008E0650" w:rsidRDefault="008E0650" w:rsidP="008E0650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650">
        <w:rPr>
          <w:rFonts w:ascii="Times New Roman" w:hAnsi="Times New Roman" w:cs="Times New Roman"/>
          <w:b/>
          <w:sz w:val="28"/>
          <w:szCs w:val="28"/>
        </w:rPr>
        <w:t>-</w:t>
      </w:r>
      <w:r w:rsidRPr="008E0650">
        <w:rPr>
          <w:rFonts w:ascii="Times New Roman" w:hAnsi="Times New Roman" w:cs="Times New Roman"/>
          <w:sz w:val="28"/>
          <w:szCs w:val="28"/>
        </w:rPr>
        <w:t>нормативные правовые акты (</w:t>
      </w:r>
      <w:r w:rsidRPr="008E0650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Pr="008E0650">
        <w:rPr>
          <w:rFonts w:ascii="Times New Roman" w:eastAsia="Times New Roman" w:hAnsi="Times New Roman"/>
          <w:sz w:val="28"/>
          <w:szCs w:val="28"/>
          <w:lang w:eastAsia="ru-RU"/>
        </w:rPr>
        <w:t>МКУ «ЦБУО Шумячского района»</w:t>
      </w:r>
      <w:r w:rsidRPr="008E0650">
        <w:rPr>
          <w:rFonts w:ascii="Times New Roman" w:hAnsi="Times New Roman" w:cs="Times New Roman"/>
          <w:sz w:val="28"/>
          <w:szCs w:val="28"/>
          <w:lang w:eastAsia="ru-RU"/>
        </w:rPr>
        <w:t xml:space="preserve">; Трудовой кодекс; </w:t>
      </w:r>
      <w:r w:rsidRPr="008E0650">
        <w:rPr>
          <w:rFonts w:ascii="Times New Roman" w:hAnsi="Times New Roman" w:cs="Times New Roman"/>
          <w:sz w:val="28"/>
          <w:szCs w:val="28"/>
        </w:rPr>
        <w:t>Коллективные и трудовые договора</w:t>
      </w:r>
      <w:r w:rsidRPr="008E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50">
        <w:rPr>
          <w:rFonts w:ascii="Times New Roman" w:eastAsia="Times New Roman" w:hAnsi="Times New Roman"/>
          <w:sz w:val="28"/>
          <w:szCs w:val="28"/>
          <w:lang w:eastAsia="ru-RU"/>
        </w:rPr>
        <w:t>МКУ «ЦБУО Шумячского района»</w:t>
      </w:r>
      <w:r w:rsidRPr="008E0650">
        <w:rPr>
          <w:rFonts w:ascii="Times New Roman" w:hAnsi="Times New Roman" w:cs="Times New Roman"/>
          <w:sz w:val="28"/>
          <w:szCs w:val="28"/>
        </w:rPr>
        <w:t>,</w:t>
      </w:r>
      <w:r w:rsidRPr="008E0650">
        <w:rPr>
          <w:rFonts w:ascii="Times New Roman" w:hAnsi="Times New Roman" w:cs="Times New Roman"/>
          <w:sz w:val="28"/>
          <w:szCs w:val="28"/>
          <w:lang w:eastAsia="ru-RU"/>
        </w:rPr>
        <w:t xml:space="preserve"> Приказы  </w:t>
      </w:r>
      <w:r w:rsidRPr="008E0650">
        <w:rPr>
          <w:rFonts w:ascii="Times New Roman" w:eastAsia="Times New Roman" w:hAnsi="Times New Roman"/>
          <w:sz w:val="28"/>
          <w:szCs w:val="28"/>
          <w:lang w:eastAsia="ru-RU"/>
        </w:rPr>
        <w:t>МКУ «ЦБУО Шумячского района»</w:t>
      </w:r>
      <w:r w:rsidRPr="008E0650">
        <w:rPr>
          <w:rFonts w:ascii="Times New Roman" w:hAnsi="Times New Roman" w:cs="Times New Roman"/>
          <w:sz w:val="28"/>
          <w:szCs w:val="28"/>
          <w:lang w:eastAsia="ru-RU"/>
        </w:rPr>
        <w:t>; П</w:t>
      </w:r>
      <w:r w:rsidRPr="008E06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оложения «Об оплате труда работников </w:t>
      </w:r>
      <w:r w:rsidRPr="008E0650">
        <w:rPr>
          <w:rFonts w:ascii="Times New Roman" w:eastAsia="Times New Roman" w:hAnsi="Times New Roman"/>
          <w:sz w:val="28"/>
          <w:szCs w:val="28"/>
          <w:lang w:eastAsia="ru-RU"/>
        </w:rPr>
        <w:t>МКУ «ЦБУО Шумячского района»</w:t>
      </w:r>
      <w:r w:rsidRPr="008E06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Положения «О доплатах, премиях и надбавках стимулирующего характера работникам </w:t>
      </w:r>
      <w:r w:rsidRPr="008E0650">
        <w:rPr>
          <w:rFonts w:ascii="Times New Roman" w:eastAsia="Times New Roman" w:hAnsi="Times New Roman"/>
          <w:sz w:val="28"/>
          <w:szCs w:val="28"/>
          <w:lang w:eastAsia="ru-RU"/>
        </w:rPr>
        <w:t>МКУ «ЦБУО Шумячского района»</w:t>
      </w:r>
      <w:r w:rsidRPr="008E06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8E0650">
        <w:rPr>
          <w:rFonts w:ascii="Times New Roman" w:hAnsi="Times New Roman" w:cs="Times New Roman"/>
          <w:sz w:val="28"/>
          <w:szCs w:val="28"/>
          <w:lang w:eastAsia="ru-RU"/>
        </w:rPr>
        <w:t xml:space="preserve"> штатные расписания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8E0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E0650" w:rsidRPr="008E0650" w:rsidRDefault="008E0650" w:rsidP="008E06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650">
        <w:rPr>
          <w:rFonts w:ascii="Times New Roman" w:hAnsi="Times New Roman" w:cs="Times New Roman"/>
          <w:sz w:val="28"/>
          <w:szCs w:val="28"/>
          <w:lang w:eastAsia="ru-RU"/>
        </w:rPr>
        <w:t xml:space="preserve">-бухгалтерские документы </w:t>
      </w:r>
    </w:p>
    <w:p w:rsidR="008E0650" w:rsidRPr="008E0650" w:rsidRDefault="008E0650" w:rsidP="008E065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50">
        <w:rPr>
          <w:rFonts w:ascii="Times New Roman" w:hAnsi="Times New Roman" w:cs="Times New Roman"/>
          <w:b/>
          <w:sz w:val="28"/>
          <w:szCs w:val="28"/>
        </w:rPr>
        <w:t>Руководитель контрольного мероприятия:</w:t>
      </w:r>
      <w:r w:rsidRPr="008E0650">
        <w:rPr>
          <w:rFonts w:ascii="Times New Roman" w:hAnsi="Times New Roman" w:cs="Times New Roman"/>
          <w:sz w:val="28"/>
          <w:szCs w:val="28"/>
        </w:rPr>
        <w:t xml:space="preserve"> председатель Контрольно-ревизионной комиссии муниципального образования «Шумячский район» Смоленской области </w:t>
      </w:r>
      <w:proofErr w:type="spellStart"/>
      <w:r w:rsidRPr="008E0650">
        <w:rPr>
          <w:rFonts w:ascii="Times New Roman" w:hAnsi="Times New Roman" w:cs="Times New Roman"/>
          <w:sz w:val="28"/>
          <w:szCs w:val="28"/>
        </w:rPr>
        <w:t>Астапенкова</w:t>
      </w:r>
      <w:proofErr w:type="spellEnd"/>
      <w:r w:rsidRPr="008E0650">
        <w:rPr>
          <w:rFonts w:ascii="Times New Roman" w:hAnsi="Times New Roman" w:cs="Times New Roman"/>
          <w:sz w:val="28"/>
          <w:szCs w:val="28"/>
        </w:rPr>
        <w:t xml:space="preserve"> Людмила Леонидовна.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50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 контрольного мероприятия:</w:t>
      </w:r>
      <w:r w:rsidRPr="008E0650">
        <w:rPr>
          <w:rFonts w:ascii="Times New Roman" w:hAnsi="Times New Roman" w:cs="Times New Roman"/>
          <w:sz w:val="28"/>
          <w:szCs w:val="28"/>
        </w:rPr>
        <w:t xml:space="preserve"> инспектор Контрольно-ревизионной комиссии муниципального образования «Шумячский район» Смоленской области Мельникова Татьяна Николаевна.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был оформлен и подписан без разногласий акт проверки от 19.06.2023г.</w:t>
      </w:r>
    </w:p>
    <w:p w:rsidR="008E0650" w:rsidRPr="008E0650" w:rsidRDefault="008E0650" w:rsidP="008E06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проверяемом периоде, ответственными лицами, в пределах установленной действующим законодательством компетенции, являлись: право первой подписи при оформлении денежных, бухгалтерских документов принадлежало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начальнику Муниципального казенного учреждения «Централизованная бухгалтерия учреждений образования «Шумячского района» (далее-Централизованная бухгалтерия Якубенко Т.Л. (до 01.09.2022); </w:t>
      </w:r>
      <w:proofErr w:type="spellStart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gramStart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ачальника</w:t>
      </w:r>
      <w:proofErr w:type="spellEnd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казенного учреждения «Централизованная бухгалтерия учреждений образования «Шумячского района» Марченковой М.В. (с 02.09.2022г. согласно приказа от 02.09.2022г. № 310/л с), осуществляющей бухгалтерское обслуживание финансово-хозяйственной деятельности  Учреждения (на основании договоров на бухгалтерское обслуживание от 10.08.2021г.№12 и от 02.09.2022г. №13);  ответственным за бухгалтерское обслуживание являлся  главный бухгалтер Централизованной бухгалтерии  -  </w:t>
      </w:r>
      <w:proofErr w:type="spellStart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Замуравкина</w:t>
      </w:r>
      <w:proofErr w:type="spellEnd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(приказ от 09.01.2019г. №2-к).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проверки:</w:t>
      </w:r>
    </w:p>
    <w:p w:rsidR="008E0650" w:rsidRPr="008E0650" w:rsidRDefault="008E0650" w:rsidP="008E06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бухгалтерские документы, бухгалтерская отчетность и другие документы, подтверждающие организацию и ведение бухгалтерского учета, финансово-хозяйственную деятельность  муниципального казенного  учреждения «Централизованная бухгалтерия учреждений образования Шумячского района».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Основные цели и виды деятельности объекта.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соответствии с Уставом Учреждения (постановление Администрации муниципального образования «Шумячский район» Смоленской области от 22.11.2011г. № 490): Полное официальное наименование   - Муниципальное казенное учреждение  «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Централизованная бухгалтерия учреждений образования Шумячского района»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Сокращенное наименование – МКУ «ЦБУО Шумячского района».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Учреждение в проверяемом периоде являлось некоммерческой организацией, созданной для оказания муниципальных услуг и исполнения муниципальных функций в целях обеспечения реализации предусмотренных федеральным законодательством полномочий Администрации муниципального образования «Шумячский район» Смоленской области.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Организационно-правовая форма Учреждения: казенное учреждение.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Учредитель и собственник имущества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казенного учреждения  «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Централизованная бухгалтерия учреждений образования Шумячского района»  является муниципальное образование «Шумячский район» Смоленской области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Орган, осуществляющий полномочия собственника имущества Учреждения - Администрация муниципального образования «Шумячский район» Смоленской области. 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Учреждение находится в ведении Администрации муниципального образования «Шумячский район» Смоленской области.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Учреждение является юридическим лицом, имеет самостоятельный баланс, открывает лицевые счета в территориальных органах Федерального казначейства, а также иные счета в кредитных организациях в соответствии с законодательством РФ.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осуществляет свою деятельность в соответствии с федеральными и областными законами, иными нормативными правовыми актами, а также настоящим Уставом.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Учреждению </w:t>
      </w:r>
      <w:proofErr w:type="gramStart"/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</w:t>
      </w:r>
      <w:proofErr w:type="gramEnd"/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ИНН/КПП 6720003831/672001001.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имеет свидетельство о государственной регистрации юридического лица и внесении записи в ЕГРЮЛ о создании юридического лица и </w:t>
      </w:r>
      <w:proofErr w:type="gramStart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</w:t>
      </w:r>
      <w:proofErr w:type="gramEnd"/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регистрационный номером 1076725000043.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Учреждения: 216410, Смоленская область, Шумячский район, п. Шумячи, ул. Школьная,  д.1А.</w:t>
      </w:r>
      <w:proofErr w:type="gramEnd"/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0650" w:rsidRPr="008E0650" w:rsidRDefault="008E0650" w:rsidP="008E065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проверки выявлены нарушения:</w:t>
      </w:r>
    </w:p>
    <w:p w:rsidR="008E0650" w:rsidRPr="008E0650" w:rsidRDefault="008E0650" w:rsidP="008E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1.В нарушение ст. 123 ТК РФ </w:t>
      </w:r>
      <w:r w:rsidRPr="008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2022г. утвержден </w:t>
      </w:r>
      <w:r w:rsidRPr="008E0650">
        <w:rPr>
          <w:rFonts w:ascii="Times New Roman" w:eastAsia="Calibri" w:hAnsi="Times New Roman" w:cs="Times New Roman"/>
          <w:bCs/>
          <w:sz w:val="28"/>
          <w:szCs w:val="28"/>
        </w:rPr>
        <w:t xml:space="preserve">позднее, чем за две недели до наступления календарного года. 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записке-расчет</w:t>
      </w:r>
      <w:proofErr w:type="gramEnd"/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исчислении среднего заработка и предоставлении отпуска, увольнении и других случаях не верно указан или вовсе отсутствует период предоставление отпуска.</w:t>
      </w:r>
    </w:p>
    <w:p w:rsidR="008E0650" w:rsidRPr="008E0650" w:rsidRDefault="008E0650" w:rsidP="008E065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Calibri" w:hAnsi="Times New Roman" w:cs="Times New Roman"/>
          <w:b/>
          <w:sz w:val="28"/>
          <w:szCs w:val="28"/>
        </w:rPr>
        <w:t xml:space="preserve"> 3.В нарушение Приказа Минфина РФ N 52н </w:t>
      </w:r>
      <w:r w:rsidRPr="008E06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заполнены: номер и дату  приказа об использовании отпусков, стажа работы, количество детей</w:t>
      </w:r>
      <w:r w:rsidRPr="008E0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Кроме того установлены следующие нарушения:</w:t>
      </w: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50" w:rsidRPr="008E0650" w:rsidRDefault="008E0650" w:rsidP="008E06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приказов</w:t>
      </w:r>
      <w:proofErr w:type="gramEnd"/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МКУ «ЦБУО Шумячского района» № 4-о и № 5-о от 31.01.2022г. и № 10-о и № 11-о от 22.02.2022г. был предоставлен ежегодный оплачиваемый отпуск бухгалтеру 1 категории,  как по основному 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месту работы, так и  по совместительству (соответственно). Бухгалтером по начислению заработной платы произведено начисление отпускных по основному месту работы и по  совместительству одной суммой. В силу положения   ст.60.1, 282 ТК РФ совместительство представляет собой работу по трудовому договору в свободное от основной работы время. Поскольку работа по совместительству осуществляется на основании отдельного трудового договора, отпуска по основному месту работы и по совместительству рассчитываются и предоставляются по каждой должности отдельно. </w:t>
      </w:r>
    </w:p>
    <w:p w:rsidR="008E0650" w:rsidRPr="008E0650" w:rsidRDefault="008E0650" w:rsidP="008E06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Учетной политике имеются ссылки на нормативные документы,  утратившие свою силу.</w:t>
      </w:r>
    </w:p>
    <w:p w:rsidR="008E0650" w:rsidRPr="008E0650" w:rsidRDefault="008E0650" w:rsidP="008E06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650" w:rsidRPr="008E0650" w:rsidRDefault="008E0650" w:rsidP="008E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8E0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0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верно указана стоимость основных средств, на которые не начисляется амортизация объекта основных средств, а так же стоимость основных средств на которые начисляется амортизация в размере 100% балансовой стоимости при выдачи в эксплуатацию и свыше 100 000 руб. когда амортизация начисляется в соответствии с рассчитанными в установленном порядке нормами амортизации, что является нарушением п.39 Приказа Минфина России от 31.12.2016</w:t>
      </w:r>
      <w:proofErr w:type="gramEnd"/>
      <w:r w:rsidRPr="008E0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№ 257н (в ред. от 25.12.2019г.) "Об утверждении федерального стандарта бухгалтерского учета для организаций государственного сектора "Основные средства", </w:t>
      </w:r>
      <w:r w:rsidRPr="008E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 требует приведения в соответствие.</w:t>
      </w:r>
    </w:p>
    <w:p w:rsidR="008E0650" w:rsidRPr="008E0650" w:rsidRDefault="008E0650" w:rsidP="008E06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23CD" w:rsidRPr="00986BAA" w:rsidRDefault="008323CD" w:rsidP="008323CD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результате проведенной проверки 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  м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Централизованная бухгалтерия учреждений образования Шумячского района»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6B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установлено следующее:</w:t>
      </w:r>
    </w:p>
    <w:p w:rsidR="008323CD" w:rsidRPr="00BF2B36" w:rsidRDefault="008323CD" w:rsidP="0083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3CD" w:rsidRPr="00F5237B" w:rsidRDefault="008323CD" w:rsidP="0083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52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нарушение </w:t>
      </w:r>
      <w:r w:rsidRPr="00F52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Приказа Минфина России от 31.12.2016г. № 257н </w:t>
      </w:r>
      <w:r w:rsidRPr="00F5237B">
        <w:rPr>
          <w:b/>
          <w:bCs/>
          <w:color w:val="22272F"/>
          <w:sz w:val="30"/>
          <w:szCs w:val="30"/>
          <w:shd w:val="clear" w:color="auto" w:fill="FFFFFF"/>
        </w:rPr>
        <w:t>"</w:t>
      </w:r>
      <w:r w:rsidRPr="00F5237B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>Об утверждении федерального стандарта бухгалтерского учета для организаций государственного сектора "Основные средства"</w:t>
      </w:r>
    </w:p>
    <w:p w:rsidR="008323CD" w:rsidRPr="00F5237B" w:rsidRDefault="008323CD" w:rsidP="0083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F5237B">
        <w:rPr>
          <w:rFonts w:ascii="Times New Roman" w:hAnsi="Times New Roman" w:cs="Times New Roman"/>
          <w:b/>
          <w:sz w:val="28"/>
          <w:szCs w:val="28"/>
        </w:rPr>
        <w:t xml:space="preserve">нарушение Приказа Минфина России от 30.03.2015 N 52-н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 </w:t>
      </w:r>
    </w:p>
    <w:p w:rsidR="008323CD" w:rsidRDefault="008323CD" w:rsidP="00832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7B">
        <w:rPr>
          <w:rFonts w:ascii="Times New Roman" w:hAnsi="Times New Roman" w:cs="Times New Roman"/>
          <w:b/>
          <w:sz w:val="28"/>
          <w:szCs w:val="28"/>
        </w:rPr>
        <w:t>-нарушение ст.123 ТК РФ;</w:t>
      </w:r>
    </w:p>
    <w:p w:rsidR="008E0650" w:rsidRPr="008E0650" w:rsidRDefault="008323CD" w:rsidP="00832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-другие нарушения.</w:t>
      </w:r>
      <w:bookmarkStart w:id="0" w:name="_GoBack"/>
      <w:bookmarkEnd w:id="0"/>
    </w:p>
    <w:p w:rsidR="008E0650" w:rsidRPr="008E0650" w:rsidRDefault="008E0650" w:rsidP="008E06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B4A39" w:rsidRPr="00476954" w:rsidRDefault="00EB4A39" w:rsidP="008E0650">
      <w:pPr>
        <w:spacing w:after="0" w:line="240" w:lineRule="auto"/>
        <w:jc w:val="both"/>
      </w:pPr>
    </w:p>
    <w:sectPr w:rsidR="00EB4A39" w:rsidRPr="0047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5C30"/>
    <w:multiLevelType w:val="hybridMultilevel"/>
    <w:tmpl w:val="0CB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B4D"/>
    <w:multiLevelType w:val="hybridMultilevel"/>
    <w:tmpl w:val="049A0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F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76954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97F22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B44C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23CD"/>
    <w:rsid w:val="00833530"/>
    <w:rsid w:val="008404EA"/>
    <w:rsid w:val="008412BF"/>
    <w:rsid w:val="0084576B"/>
    <w:rsid w:val="008469CE"/>
    <w:rsid w:val="008548A4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50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97F22"/>
    <w:pPr>
      <w:ind w:left="720"/>
      <w:contextualSpacing/>
    </w:pPr>
  </w:style>
  <w:style w:type="character" w:customStyle="1" w:styleId="docdata">
    <w:name w:val="docdata"/>
    <w:aliases w:val="docy,v5,2516,bqiaagaaeyqcaaagiaiaaam7cqaabukjaaaaaaaaaaaaaaaaaaaaaaaaaaaaaaaaaaaaaaaaaaaaaaaaaaaaaaaaaaaaaaaaaaaaaaaaaaaaaaaaaaaaaaaaaaaaaaaaaaaaaaaaaaaaaaaaaaaaaaaaaaaaaaaaaaaaaaaaaaaaaaaaaaaaaaaaaaaaaaaaaaaaaaaaaaaaaaaaaaaaaaaaaaaaaaaaaaaaaaaa"/>
    <w:basedOn w:val="a0"/>
    <w:rsid w:val="00476954"/>
  </w:style>
  <w:style w:type="paragraph" w:customStyle="1" w:styleId="2532">
    <w:name w:val="2532"/>
    <w:aliases w:val="bqiaagaaeyqcaaagiaiaaanlcqaabvkjaaaaaaaaaaaaaaaaaaaaaaaaaaaaaaaaaaaaaaaaaaaaaaaaaaaaaaaaaaaaaaaaaaaaaaaaaaaaaaaaaaaaaaaaaaaaaaaaaaaaaaaaaaaaaaaaaaaaaaaaaaaaaaaaaaaaaaaaaaaaaaaaaaaaaaaaaaaaaaaaaaaaaaaaaaaaaaaaaaaaaaaaaaaaaaaaaaaaaaaa"/>
    <w:basedOn w:val="a"/>
    <w:rsid w:val="004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97F22"/>
    <w:pPr>
      <w:ind w:left="720"/>
      <w:contextualSpacing/>
    </w:pPr>
  </w:style>
  <w:style w:type="character" w:customStyle="1" w:styleId="docdata">
    <w:name w:val="docdata"/>
    <w:aliases w:val="docy,v5,2516,bqiaagaaeyqcaaagiaiaaam7cqaabukjaaaaaaaaaaaaaaaaaaaaaaaaaaaaaaaaaaaaaaaaaaaaaaaaaaaaaaaaaaaaaaaaaaaaaaaaaaaaaaaaaaaaaaaaaaaaaaaaaaaaaaaaaaaaaaaaaaaaaaaaaaaaaaaaaaaaaaaaaaaaaaaaaaaaaaaaaaaaaaaaaaaaaaaaaaaaaaaaaaaaaaaaaaaaaaaaaaaaaaaa"/>
    <w:basedOn w:val="a0"/>
    <w:rsid w:val="00476954"/>
  </w:style>
  <w:style w:type="paragraph" w:customStyle="1" w:styleId="2532">
    <w:name w:val="2532"/>
    <w:aliases w:val="bqiaagaaeyqcaaagiaiaaanlcqaabvkjaaaaaaaaaaaaaaaaaaaaaaaaaaaaaaaaaaaaaaaaaaaaaaaaaaaaaaaaaaaaaaaaaaaaaaaaaaaaaaaaaaaaaaaaaaaaaaaaaaaaaaaaaaaaaaaaaaaaaaaaaaaaaaaaaaaaaaaaaaaaaaaaaaaaaaaaaaaaaaaaaaaaaaaaaaaaaaaaaaaaaaaaaaaaaaaaaaaaaaaa"/>
    <w:basedOn w:val="a"/>
    <w:rsid w:val="004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2022-04-12T10:55:00Z</dcterms:created>
  <dcterms:modified xsi:type="dcterms:W3CDTF">2023-12-04T11:15:00Z</dcterms:modified>
</cp:coreProperties>
</file>