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0901919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9845DC">
        <w:rPr>
          <w:color w:val="000000"/>
          <w:sz w:val="28"/>
          <w:szCs w:val="28"/>
        </w:rPr>
        <w:t>1</w:t>
      </w:r>
      <w:r w:rsidR="00FD2EBC">
        <w:rPr>
          <w:color w:val="000000"/>
          <w:sz w:val="28"/>
          <w:szCs w:val="28"/>
        </w:rPr>
        <w:t>3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5E5161" w:rsidRPr="005C30D9">
        <w:rPr>
          <w:color w:val="000000"/>
          <w:sz w:val="28"/>
          <w:szCs w:val="28"/>
        </w:rPr>
        <w:t xml:space="preserve"> </w:t>
      </w:r>
      <w:r w:rsidR="00FD2EBC">
        <w:rPr>
          <w:color w:val="000000"/>
          <w:sz w:val="28"/>
          <w:szCs w:val="28"/>
        </w:rPr>
        <w:t>декабря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 xml:space="preserve"> 2021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FD2EBC">
        <w:rPr>
          <w:color w:val="000000"/>
          <w:sz w:val="28"/>
          <w:szCs w:val="28"/>
        </w:rPr>
        <w:t>41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842EDB" w:rsidRDefault="00EC4FFD" w:rsidP="00B00DC4">
      <w:pPr>
        <w:spacing w:before="280"/>
        <w:ind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В соответствии с </w:t>
      </w:r>
      <w:r w:rsidR="009F64DA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равилами присвоения, изменения и аннулирования а</w:t>
      </w:r>
      <w:r w:rsidR="009F64DA">
        <w:rPr>
          <w:snapToGrid w:val="0"/>
          <w:sz w:val="28"/>
          <w:szCs w:val="28"/>
        </w:rPr>
        <w:t xml:space="preserve">дресов на территории </w:t>
      </w:r>
      <w:proofErr w:type="spellStart"/>
      <w:r w:rsidR="009F64DA">
        <w:rPr>
          <w:snapToGrid w:val="0"/>
          <w:sz w:val="28"/>
          <w:szCs w:val="28"/>
        </w:rPr>
        <w:t>Снегиревск</w:t>
      </w:r>
      <w:r>
        <w:rPr>
          <w:snapToGrid w:val="0"/>
          <w:sz w:val="28"/>
          <w:szCs w:val="28"/>
        </w:rPr>
        <w:t>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области, утвержденным</w:t>
      </w:r>
      <w:r w:rsidR="009F64DA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</w:t>
      </w:r>
      <w:r w:rsidR="009F64DA">
        <w:rPr>
          <w:snapToGrid w:val="0"/>
          <w:sz w:val="28"/>
          <w:szCs w:val="28"/>
        </w:rPr>
        <w:t xml:space="preserve">енской области от </w:t>
      </w:r>
      <w:r w:rsidR="00632D7B">
        <w:rPr>
          <w:snapToGrid w:val="0"/>
          <w:sz w:val="28"/>
          <w:szCs w:val="28"/>
        </w:rPr>
        <w:t>20.01.2015 года</w:t>
      </w:r>
      <w:r w:rsidR="002C7B2B">
        <w:rPr>
          <w:snapToGrid w:val="0"/>
          <w:sz w:val="28"/>
          <w:szCs w:val="28"/>
        </w:rPr>
        <w:t xml:space="preserve"> </w:t>
      </w:r>
      <w:r w:rsidR="00263AC4">
        <w:rPr>
          <w:snapToGrid w:val="0"/>
          <w:sz w:val="28"/>
          <w:szCs w:val="28"/>
        </w:rPr>
        <w:t xml:space="preserve">№ 2 </w:t>
      </w:r>
      <w:r>
        <w:rPr>
          <w:snapToGrid w:val="0"/>
          <w:sz w:val="28"/>
          <w:szCs w:val="28"/>
        </w:rPr>
        <w:t xml:space="preserve">, </w:t>
      </w:r>
      <w:r w:rsidR="005C30D9">
        <w:rPr>
          <w:snapToGrid w:val="0"/>
          <w:sz w:val="28"/>
          <w:szCs w:val="28"/>
        </w:rPr>
        <w:t xml:space="preserve">в редакции постановления от 22.12.2017 года №85 , </w:t>
      </w:r>
      <w:r>
        <w:rPr>
          <w:snapToGrid w:val="0"/>
          <w:sz w:val="28"/>
          <w:szCs w:val="28"/>
        </w:rPr>
        <w:t xml:space="preserve">заявлением </w:t>
      </w:r>
      <w:r w:rsidR="009C29F4">
        <w:rPr>
          <w:snapToGrid w:val="0"/>
          <w:sz w:val="28"/>
          <w:szCs w:val="28"/>
        </w:rPr>
        <w:t>заявителя</w:t>
      </w:r>
      <w:r>
        <w:rPr>
          <w:snapToGrid w:val="0"/>
          <w:sz w:val="28"/>
          <w:szCs w:val="28"/>
        </w:rPr>
        <w:t xml:space="preserve"> от</w:t>
      </w:r>
      <w:r w:rsidR="009F64DA">
        <w:rPr>
          <w:snapToGrid w:val="0"/>
          <w:sz w:val="28"/>
          <w:szCs w:val="28"/>
        </w:rPr>
        <w:t xml:space="preserve"> </w:t>
      </w:r>
      <w:r w:rsidR="00FD2EBC">
        <w:rPr>
          <w:snapToGrid w:val="0"/>
          <w:sz w:val="28"/>
          <w:szCs w:val="28"/>
        </w:rPr>
        <w:t>13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1</w:t>
      </w:r>
      <w:r w:rsidR="00FD2EBC">
        <w:rPr>
          <w:snapToGrid w:val="0"/>
          <w:sz w:val="28"/>
          <w:szCs w:val="28"/>
        </w:rPr>
        <w:t>2</w:t>
      </w:r>
      <w:r w:rsidR="00302B84">
        <w:rPr>
          <w:snapToGrid w:val="0"/>
          <w:sz w:val="28"/>
          <w:szCs w:val="28"/>
        </w:rPr>
        <w:t>.2021</w:t>
      </w:r>
      <w:r>
        <w:rPr>
          <w:snapToGrid w:val="0"/>
          <w:sz w:val="28"/>
          <w:szCs w:val="28"/>
        </w:rPr>
        <w:t xml:space="preserve"> года, выписки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>
        <w:rPr>
          <w:snapToGrid w:val="0"/>
          <w:sz w:val="28"/>
          <w:szCs w:val="28"/>
        </w:rPr>
        <w:t xml:space="preserve"> </w:t>
      </w:r>
      <w:r w:rsidR="00FD2EBC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</w:t>
      </w:r>
      <w:r w:rsidR="009845DC">
        <w:rPr>
          <w:snapToGrid w:val="0"/>
          <w:sz w:val="28"/>
          <w:szCs w:val="28"/>
        </w:rPr>
        <w:t>0</w:t>
      </w:r>
      <w:r w:rsidR="00FD2EBC">
        <w:rPr>
          <w:snapToGrid w:val="0"/>
          <w:sz w:val="28"/>
          <w:szCs w:val="28"/>
        </w:rPr>
        <w:t>3</w:t>
      </w:r>
      <w:r w:rsidR="00302B84">
        <w:rPr>
          <w:snapToGrid w:val="0"/>
          <w:sz w:val="28"/>
          <w:szCs w:val="28"/>
        </w:rPr>
        <w:t>.202</w:t>
      </w:r>
      <w:r w:rsidR="00FD2EBC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го</w:t>
      </w:r>
      <w:r w:rsidR="00D773E3">
        <w:rPr>
          <w:snapToGrid w:val="0"/>
          <w:sz w:val="28"/>
          <w:szCs w:val="28"/>
        </w:rPr>
        <w:t>да</w:t>
      </w:r>
      <w:r w:rsidR="00B00DC4">
        <w:rPr>
          <w:snapToGrid w:val="0"/>
          <w:sz w:val="28"/>
          <w:szCs w:val="28"/>
        </w:rPr>
        <w:t>.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="00805422" w:rsidRPr="00C75102">
        <w:rPr>
          <w:snapToGrid w:val="0"/>
          <w:sz w:val="28"/>
          <w:szCs w:val="28"/>
        </w:rPr>
        <w:t>Шумячского</w:t>
      </w:r>
      <w:proofErr w:type="spellEnd"/>
      <w:r w:rsidR="00805422"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80542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9F64DA" w:rsidRPr="00ED3E6B" w:rsidRDefault="00ED3E6B" w:rsidP="00ED3E6B">
      <w:pPr>
        <w:spacing w:before="28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1.</w:t>
      </w:r>
      <w:r w:rsidR="00B00DC4" w:rsidRPr="00ED3E6B">
        <w:rPr>
          <w:snapToGrid w:val="0"/>
          <w:sz w:val="28"/>
          <w:szCs w:val="28"/>
        </w:rPr>
        <w:t>Присвоить о</w:t>
      </w:r>
      <w:r w:rsidR="00692087" w:rsidRPr="00ED3E6B">
        <w:rPr>
          <w:snapToGrid w:val="0"/>
          <w:sz w:val="28"/>
          <w:szCs w:val="28"/>
        </w:rPr>
        <w:t>бъекту недвижимости (жилому дому)</w:t>
      </w:r>
      <w:r w:rsidR="007E6283" w:rsidRPr="00ED3E6B"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с кадастровым </w:t>
      </w:r>
      <w:r>
        <w:rPr>
          <w:snapToGrid w:val="0"/>
          <w:sz w:val="28"/>
          <w:szCs w:val="28"/>
        </w:rPr>
        <w:t xml:space="preserve"> </w:t>
      </w:r>
      <w:r w:rsidR="00912FED" w:rsidRPr="00ED3E6B">
        <w:rPr>
          <w:snapToGrid w:val="0"/>
          <w:sz w:val="28"/>
          <w:szCs w:val="28"/>
        </w:rPr>
        <w:t xml:space="preserve">номером </w:t>
      </w:r>
      <w:r w:rsidR="00D449F0" w:rsidRPr="00ED3E6B">
        <w:rPr>
          <w:snapToGrid w:val="0"/>
          <w:sz w:val="28"/>
          <w:szCs w:val="28"/>
        </w:rPr>
        <w:t xml:space="preserve"> 67:24:0</w:t>
      </w:r>
      <w:r w:rsidR="00FD2EBC">
        <w:rPr>
          <w:snapToGrid w:val="0"/>
          <w:sz w:val="28"/>
          <w:szCs w:val="28"/>
        </w:rPr>
        <w:t>48</w:t>
      </w:r>
      <w:r w:rsidR="00D449F0" w:rsidRPr="00ED3E6B">
        <w:rPr>
          <w:snapToGrid w:val="0"/>
          <w:sz w:val="28"/>
          <w:szCs w:val="28"/>
        </w:rPr>
        <w:t>0101:</w:t>
      </w:r>
      <w:r w:rsidR="00FD2EBC">
        <w:rPr>
          <w:snapToGrid w:val="0"/>
          <w:sz w:val="28"/>
          <w:szCs w:val="28"/>
        </w:rPr>
        <w:t>150</w:t>
      </w:r>
      <w:r w:rsidR="002C4EB8" w:rsidRPr="00ED3E6B">
        <w:rPr>
          <w:snapToGrid w:val="0"/>
          <w:sz w:val="28"/>
          <w:szCs w:val="28"/>
        </w:rPr>
        <w:t>,</w:t>
      </w:r>
      <w:r w:rsidR="009F64DA" w:rsidRPr="00ED3E6B">
        <w:rPr>
          <w:snapToGrid w:val="0"/>
          <w:sz w:val="28"/>
          <w:szCs w:val="28"/>
        </w:rPr>
        <w:t xml:space="preserve"> </w:t>
      </w:r>
      <w:r w:rsidR="00D51F9A" w:rsidRPr="00ED3E6B">
        <w:rPr>
          <w:snapToGrid w:val="0"/>
          <w:sz w:val="28"/>
          <w:szCs w:val="28"/>
        </w:rPr>
        <w:t xml:space="preserve">общей площадью </w:t>
      </w:r>
      <w:r w:rsidR="00FD2EBC">
        <w:rPr>
          <w:snapToGrid w:val="0"/>
          <w:sz w:val="28"/>
          <w:szCs w:val="28"/>
        </w:rPr>
        <w:t>67</w:t>
      </w:r>
      <w:r w:rsidR="00CD21EA">
        <w:rPr>
          <w:snapToGrid w:val="0"/>
          <w:sz w:val="28"/>
          <w:szCs w:val="28"/>
        </w:rPr>
        <w:t>,</w:t>
      </w:r>
      <w:r w:rsidR="00FD2EBC">
        <w:rPr>
          <w:snapToGrid w:val="0"/>
          <w:sz w:val="28"/>
          <w:szCs w:val="28"/>
        </w:rPr>
        <w:t>3</w:t>
      </w:r>
      <w:r w:rsidR="009F64DA" w:rsidRPr="00ED3E6B">
        <w:rPr>
          <w:snapToGrid w:val="0"/>
          <w:sz w:val="28"/>
          <w:szCs w:val="28"/>
        </w:rPr>
        <w:t xml:space="preserve"> кв.м. </w:t>
      </w:r>
      <w:r w:rsidR="002C4EB8" w:rsidRPr="00ED3E6B">
        <w:rPr>
          <w:snapToGrid w:val="0"/>
          <w:sz w:val="28"/>
          <w:szCs w:val="28"/>
        </w:rPr>
        <w:t xml:space="preserve"> адрес: </w:t>
      </w:r>
      <w:r w:rsidR="00B00DC4" w:rsidRPr="00ED3E6B">
        <w:rPr>
          <w:snapToGrid w:val="0"/>
          <w:sz w:val="28"/>
          <w:szCs w:val="28"/>
        </w:rPr>
        <w:t xml:space="preserve">Российская Федерация, </w:t>
      </w:r>
      <w:r w:rsidR="002C4EB8" w:rsidRPr="00ED3E6B">
        <w:rPr>
          <w:snapToGrid w:val="0"/>
          <w:sz w:val="28"/>
          <w:szCs w:val="28"/>
        </w:rPr>
        <w:t xml:space="preserve">Смоленская область, </w:t>
      </w:r>
      <w:r w:rsidR="00731DF3" w:rsidRPr="00ED3E6B">
        <w:rPr>
          <w:snapToGrid w:val="0"/>
          <w:sz w:val="28"/>
          <w:szCs w:val="28"/>
        </w:rPr>
        <w:t xml:space="preserve"> </w:t>
      </w:r>
      <w:proofErr w:type="spellStart"/>
      <w:r w:rsidR="00731DF3" w:rsidRPr="00ED3E6B">
        <w:rPr>
          <w:snapToGrid w:val="0"/>
          <w:sz w:val="28"/>
          <w:szCs w:val="28"/>
        </w:rPr>
        <w:t>Шум</w:t>
      </w:r>
      <w:r w:rsidR="002C4EB8" w:rsidRPr="00ED3E6B">
        <w:rPr>
          <w:snapToGrid w:val="0"/>
          <w:sz w:val="28"/>
          <w:szCs w:val="28"/>
        </w:rPr>
        <w:t>ячский</w:t>
      </w:r>
      <w:proofErr w:type="spellEnd"/>
      <w:r w:rsidR="002C4EB8" w:rsidRPr="00ED3E6B">
        <w:rPr>
          <w:snapToGrid w:val="0"/>
          <w:sz w:val="28"/>
          <w:szCs w:val="28"/>
        </w:rPr>
        <w:t xml:space="preserve"> район,</w:t>
      </w:r>
      <w:r w:rsidR="00B00DC4" w:rsidRPr="00ED3E6B">
        <w:rPr>
          <w:snapToGrid w:val="0"/>
          <w:sz w:val="28"/>
          <w:szCs w:val="28"/>
        </w:rPr>
        <w:t xml:space="preserve"> </w:t>
      </w:r>
      <w:proofErr w:type="spellStart"/>
      <w:r w:rsidR="009F64DA" w:rsidRPr="00ED3E6B">
        <w:rPr>
          <w:snapToGrid w:val="0"/>
          <w:sz w:val="28"/>
          <w:szCs w:val="28"/>
        </w:rPr>
        <w:t>Снегиревское</w:t>
      </w:r>
      <w:proofErr w:type="spellEnd"/>
      <w:r w:rsidR="009F64DA" w:rsidRPr="00ED3E6B">
        <w:rPr>
          <w:snapToGrid w:val="0"/>
          <w:sz w:val="28"/>
          <w:szCs w:val="28"/>
        </w:rPr>
        <w:t xml:space="preserve"> сельское поселение,</w:t>
      </w:r>
      <w:r w:rsidR="002C4EB8" w:rsidRPr="00ED3E6B">
        <w:rPr>
          <w:snapToGrid w:val="0"/>
          <w:sz w:val="28"/>
          <w:szCs w:val="28"/>
        </w:rPr>
        <w:t xml:space="preserve"> </w:t>
      </w:r>
      <w:r w:rsidR="00E75577" w:rsidRPr="00ED3E6B">
        <w:rPr>
          <w:snapToGrid w:val="0"/>
          <w:sz w:val="28"/>
          <w:szCs w:val="28"/>
        </w:rPr>
        <w:t>д</w:t>
      </w:r>
      <w:r w:rsidR="002C4EB8" w:rsidRPr="00ED3E6B">
        <w:rPr>
          <w:snapToGrid w:val="0"/>
          <w:sz w:val="28"/>
          <w:szCs w:val="28"/>
        </w:rPr>
        <w:t xml:space="preserve">. </w:t>
      </w:r>
      <w:proofErr w:type="spellStart"/>
      <w:r w:rsidR="00FD2EBC">
        <w:rPr>
          <w:snapToGrid w:val="0"/>
          <w:sz w:val="28"/>
          <w:szCs w:val="28"/>
        </w:rPr>
        <w:t>Малеевка</w:t>
      </w:r>
      <w:proofErr w:type="spellEnd"/>
      <w:r w:rsidR="009845DC">
        <w:rPr>
          <w:snapToGrid w:val="0"/>
          <w:sz w:val="28"/>
          <w:szCs w:val="28"/>
        </w:rPr>
        <w:t xml:space="preserve"> </w:t>
      </w:r>
      <w:r w:rsidR="005E26F9" w:rsidRPr="00ED3E6B">
        <w:rPr>
          <w:snapToGrid w:val="0"/>
          <w:sz w:val="28"/>
          <w:szCs w:val="28"/>
        </w:rPr>
        <w:t xml:space="preserve">дом </w:t>
      </w:r>
      <w:r w:rsidR="00CF27D4" w:rsidRPr="00ED3E6B">
        <w:rPr>
          <w:snapToGrid w:val="0"/>
          <w:sz w:val="28"/>
          <w:szCs w:val="28"/>
        </w:rPr>
        <w:t>№</w:t>
      </w:r>
      <w:r w:rsidR="00302B84" w:rsidRPr="00ED3E6B">
        <w:rPr>
          <w:snapToGrid w:val="0"/>
          <w:sz w:val="28"/>
          <w:szCs w:val="28"/>
        </w:rPr>
        <w:t xml:space="preserve"> </w:t>
      </w:r>
      <w:r w:rsidR="00FD2EBC">
        <w:rPr>
          <w:snapToGrid w:val="0"/>
          <w:sz w:val="28"/>
          <w:szCs w:val="28"/>
        </w:rPr>
        <w:t>18</w:t>
      </w:r>
      <w:r w:rsidR="00D51F9A" w:rsidRPr="00ED3E6B">
        <w:rPr>
          <w:snapToGrid w:val="0"/>
          <w:sz w:val="28"/>
          <w:szCs w:val="28"/>
        </w:rPr>
        <w:t xml:space="preserve"> </w:t>
      </w:r>
      <w:r w:rsidR="00F072EC" w:rsidRPr="00ED3E6B">
        <w:rPr>
          <w:snapToGrid w:val="0"/>
          <w:sz w:val="28"/>
          <w:szCs w:val="28"/>
        </w:rPr>
        <w:t>.</w:t>
      </w:r>
    </w:p>
    <w:p w:rsidR="00942A90" w:rsidRPr="00ED3E6B" w:rsidRDefault="00ED3E6B" w:rsidP="00ED3E6B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</w:t>
      </w:r>
      <w:r w:rsidR="009F64DA" w:rsidRPr="00ED3E6B">
        <w:rPr>
          <w:snapToGrid w:val="0"/>
          <w:sz w:val="28"/>
          <w:szCs w:val="28"/>
        </w:rPr>
        <w:t>Настоящее постановление вступает в силу со дня его подписания.</w:t>
      </w:r>
    </w:p>
    <w:p w:rsidR="00842EDB" w:rsidRPr="00C75102" w:rsidRDefault="00842EDB" w:rsidP="00EB375D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28" w:rsidRDefault="008E1828" w:rsidP="006B4E6F">
      <w:r>
        <w:separator/>
      </w:r>
    </w:p>
  </w:endnote>
  <w:endnote w:type="continuationSeparator" w:id="0">
    <w:p w:rsidR="008E1828" w:rsidRDefault="008E1828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28" w:rsidRDefault="008E1828" w:rsidP="006B4E6F">
      <w:r>
        <w:separator/>
      </w:r>
    </w:p>
  </w:footnote>
  <w:footnote w:type="continuationSeparator" w:id="0">
    <w:p w:rsidR="008E1828" w:rsidRDefault="008E1828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0790C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D21EA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4C39-DFBC-491D-9A8F-B6495F00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2021-10-12T06:37:00Z</cp:lastPrinted>
  <dcterms:created xsi:type="dcterms:W3CDTF">2021-12-13T08:59:00Z</dcterms:created>
  <dcterms:modified xsi:type="dcterms:W3CDTF">2021-12-13T08:59:00Z</dcterms:modified>
</cp:coreProperties>
</file>