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6A" w:rsidRDefault="00BC796A" w:rsidP="00BC796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BC796A" w:rsidRDefault="00BC796A" w:rsidP="00BC796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BC796A" w:rsidRDefault="00BC796A" w:rsidP="00BC796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BC796A" w:rsidRDefault="00BC796A" w:rsidP="00BC796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BC796A" w:rsidRDefault="00BC796A" w:rsidP="00BC796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Совет депутатов СТУДЕНЕЦКОГО СЕЛЬСКОГО поселения ШУМЯЧСКОГО района Смоленской областИ</w:t>
      </w:r>
    </w:p>
    <w:p w:rsidR="00BC796A" w:rsidRDefault="00BC796A" w:rsidP="00BC796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Cs w:val="24"/>
        </w:rPr>
      </w:pPr>
    </w:p>
    <w:p w:rsidR="00BC796A" w:rsidRDefault="00310175" w:rsidP="00BC796A">
      <w:pPr>
        <w:keepNext/>
        <w:shd w:val="clear" w:color="auto" w:fill="FFFFFF"/>
        <w:ind w:right="1843"/>
        <w:jc w:val="center"/>
        <w:outlineLvl w:val="1"/>
        <w:rPr>
          <w:b/>
          <w:bCs/>
          <w:szCs w:val="24"/>
          <w:lang w:eastAsia="x-none"/>
        </w:rPr>
      </w:pPr>
      <w:bookmarkStart w:id="0" w:name="_GoBack"/>
      <w:r>
        <w:rPr>
          <w:b/>
          <w:bCs/>
          <w:szCs w:val="24"/>
          <w:lang w:eastAsia="x-none"/>
        </w:rPr>
        <w:t xml:space="preserve">                    </w:t>
      </w:r>
      <w:r w:rsidR="00BC796A">
        <w:rPr>
          <w:b/>
          <w:bCs/>
          <w:szCs w:val="24"/>
          <w:lang w:val="x-none" w:eastAsia="x-none"/>
        </w:rPr>
        <w:t xml:space="preserve">РЕШЕНИЕ                        </w:t>
      </w:r>
    </w:p>
    <w:p w:rsidR="00BC796A" w:rsidRDefault="00BC796A" w:rsidP="00BC796A">
      <w:pPr>
        <w:keepNext/>
        <w:shd w:val="clear" w:color="auto" w:fill="FFFFFF"/>
        <w:ind w:right="1843"/>
        <w:jc w:val="right"/>
        <w:outlineLvl w:val="1"/>
        <w:rPr>
          <w:b/>
          <w:bCs/>
          <w:szCs w:val="24"/>
          <w:lang w:val="x-none" w:eastAsia="x-none"/>
        </w:rPr>
      </w:pPr>
      <w:r>
        <w:rPr>
          <w:b/>
          <w:bCs/>
          <w:szCs w:val="24"/>
          <w:lang w:val="x-none" w:eastAsia="x-none"/>
        </w:rPr>
        <w:t xml:space="preserve">   </w:t>
      </w:r>
    </w:p>
    <w:p w:rsidR="00BC796A" w:rsidRDefault="00BC796A" w:rsidP="00BC796A">
      <w:pPr>
        <w:ind w:left="-567"/>
        <w:jc w:val="center"/>
        <w:rPr>
          <w:szCs w:val="24"/>
        </w:rPr>
      </w:pPr>
    </w:p>
    <w:p w:rsidR="00BC796A" w:rsidRPr="00BA09F4" w:rsidRDefault="00BC796A" w:rsidP="00BA09F4">
      <w:pPr>
        <w:ind w:firstLine="0"/>
        <w:rPr>
          <w:szCs w:val="24"/>
        </w:rPr>
      </w:pPr>
      <w:r w:rsidRPr="00BA09F4">
        <w:rPr>
          <w:szCs w:val="24"/>
        </w:rPr>
        <w:t xml:space="preserve">от   </w:t>
      </w:r>
      <w:r w:rsidR="00BA09F4">
        <w:rPr>
          <w:szCs w:val="24"/>
        </w:rPr>
        <w:t xml:space="preserve">23 июля </w:t>
      </w:r>
      <w:r w:rsidRPr="00BA09F4">
        <w:rPr>
          <w:szCs w:val="24"/>
        </w:rPr>
        <w:t xml:space="preserve"> 2021 г.                                                                № </w:t>
      </w:r>
      <w:r w:rsidR="00BA09F4" w:rsidRPr="00BA09F4">
        <w:rPr>
          <w:szCs w:val="24"/>
        </w:rPr>
        <w:t>17</w:t>
      </w:r>
      <w:r w:rsidRPr="00BA09F4">
        <w:rPr>
          <w:szCs w:val="24"/>
        </w:rPr>
        <w:t xml:space="preserve">                                            </w:t>
      </w:r>
    </w:p>
    <w:p w:rsidR="00BC796A" w:rsidRPr="00BA09F4" w:rsidRDefault="00BC796A" w:rsidP="00BC796A">
      <w:pPr>
        <w:rPr>
          <w:szCs w:val="24"/>
        </w:rPr>
      </w:pPr>
    </w:p>
    <w:p w:rsidR="00BC796A" w:rsidRDefault="00BC796A" w:rsidP="00BC796A">
      <w:pPr>
        <w:ind w:firstLine="0"/>
        <w:rPr>
          <w:szCs w:val="24"/>
        </w:rPr>
      </w:pPr>
      <w:r>
        <w:rPr>
          <w:szCs w:val="24"/>
        </w:rPr>
        <w:t>О   внесении   изменений    в  Правила</w:t>
      </w:r>
    </w:p>
    <w:p w:rsidR="00BC796A" w:rsidRDefault="00BC796A" w:rsidP="00BC796A">
      <w:pPr>
        <w:ind w:firstLine="0"/>
        <w:rPr>
          <w:szCs w:val="24"/>
        </w:rPr>
      </w:pPr>
      <w:r>
        <w:rPr>
          <w:szCs w:val="24"/>
        </w:rPr>
        <w:t>благоустройства                территории</w:t>
      </w:r>
    </w:p>
    <w:p w:rsidR="00BC796A" w:rsidRDefault="00BC796A" w:rsidP="00BC796A">
      <w:pPr>
        <w:ind w:firstLine="0"/>
        <w:rPr>
          <w:szCs w:val="24"/>
        </w:rPr>
      </w:pPr>
      <w:r>
        <w:rPr>
          <w:szCs w:val="24"/>
        </w:rPr>
        <w:t xml:space="preserve">Студенецкого     сельского         поселения     </w:t>
      </w:r>
    </w:p>
    <w:p w:rsidR="00BC796A" w:rsidRDefault="00BC796A" w:rsidP="00BC796A">
      <w:pPr>
        <w:ind w:firstLine="0"/>
        <w:rPr>
          <w:szCs w:val="24"/>
        </w:rPr>
      </w:pPr>
      <w:r>
        <w:rPr>
          <w:szCs w:val="24"/>
        </w:rPr>
        <w:t xml:space="preserve">Шумячского    района      Смоленской </w:t>
      </w:r>
      <w:r w:rsidR="00BA09F4">
        <w:rPr>
          <w:szCs w:val="24"/>
        </w:rPr>
        <w:t xml:space="preserve"> </w:t>
      </w:r>
      <w:r>
        <w:rPr>
          <w:szCs w:val="24"/>
        </w:rPr>
        <w:t>области</w:t>
      </w:r>
    </w:p>
    <w:bookmarkEnd w:id="0"/>
    <w:p w:rsidR="00BC796A" w:rsidRDefault="00BC796A" w:rsidP="00BC796A">
      <w:pPr>
        <w:tabs>
          <w:tab w:val="left" w:pos="4114"/>
          <w:tab w:val="left" w:pos="4675"/>
        </w:tabs>
        <w:autoSpaceDE w:val="0"/>
        <w:autoSpaceDN w:val="0"/>
        <w:adjustRightInd w:val="0"/>
        <w:ind w:right="-2"/>
        <w:rPr>
          <w:bCs/>
        </w:rPr>
      </w:pPr>
    </w:p>
    <w:p w:rsidR="00BC796A" w:rsidRDefault="00BC796A" w:rsidP="00BC796A">
      <w:pPr>
        <w:rPr>
          <w:b/>
          <w:szCs w:val="24"/>
        </w:rPr>
      </w:pPr>
      <w:r>
        <w:rPr>
          <w:szCs w:val="24"/>
          <w:lang w:val="x-none" w:eastAsia="x-none"/>
        </w:rPr>
        <w:t xml:space="preserve">  </w:t>
      </w:r>
      <w:r>
        <w:rPr>
          <w:szCs w:val="24"/>
          <w:lang w:eastAsia="x-none"/>
        </w:rPr>
        <w:t xml:space="preserve">  </w:t>
      </w:r>
      <w:r>
        <w:rPr>
          <w:szCs w:val="24"/>
          <w:lang w:val="x-none" w:eastAsia="x-none"/>
        </w:rPr>
        <w:t xml:space="preserve">   В </w:t>
      </w:r>
      <w:r>
        <w:rPr>
          <w:szCs w:val="24"/>
          <w:lang w:eastAsia="x-none"/>
        </w:rPr>
        <w:t xml:space="preserve">соответствии с </w:t>
      </w:r>
      <w:r>
        <w:rPr>
          <w:szCs w:val="24"/>
          <w:lang w:val="x-none" w:eastAsia="x-none"/>
        </w:rPr>
        <w:t xml:space="preserve"> Федеральн</w:t>
      </w:r>
      <w:r>
        <w:rPr>
          <w:szCs w:val="24"/>
          <w:lang w:eastAsia="x-none"/>
        </w:rPr>
        <w:t>ым</w:t>
      </w:r>
      <w:r>
        <w:rPr>
          <w:szCs w:val="24"/>
          <w:lang w:val="x-none" w:eastAsia="x-none"/>
        </w:rPr>
        <w:t xml:space="preserve"> закон</w:t>
      </w:r>
      <w:r>
        <w:rPr>
          <w:szCs w:val="24"/>
          <w:lang w:eastAsia="x-none"/>
        </w:rPr>
        <w:t xml:space="preserve">ом </w:t>
      </w:r>
      <w:r>
        <w:rPr>
          <w:szCs w:val="24"/>
          <w:lang w:val="x-none" w:eastAsia="x-none"/>
        </w:rPr>
        <w:t>от 06.10.2003 года №131-ФЗ «Об общих принципах организации местного самоуправления в Российской Федерации»</w:t>
      </w:r>
      <w:r>
        <w:rPr>
          <w:szCs w:val="24"/>
          <w:lang w:eastAsia="x-none"/>
        </w:rPr>
        <w:t>,  письмом Администрации муниципального образования «Шумячский район» Смоленской области от 16.03.2021 № 13, Уставом Студенецкого сельского поселения Шумячского района Смоленской области, Совет депутатов Студенецкого сельского поселения Шумячского района Смоленской области</w:t>
      </w:r>
      <w:r>
        <w:rPr>
          <w:szCs w:val="24"/>
        </w:rPr>
        <w:t xml:space="preserve">      </w:t>
      </w:r>
    </w:p>
    <w:p w:rsidR="00BC796A" w:rsidRDefault="00BC796A" w:rsidP="00BC796A">
      <w:pPr>
        <w:rPr>
          <w:b/>
          <w:szCs w:val="24"/>
        </w:rPr>
      </w:pPr>
    </w:p>
    <w:p w:rsidR="00BC796A" w:rsidRDefault="00BC796A" w:rsidP="00BC796A">
      <w:pPr>
        <w:rPr>
          <w:szCs w:val="24"/>
        </w:rPr>
      </w:pPr>
      <w:r>
        <w:rPr>
          <w:b/>
          <w:szCs w:val="24"/>
        </w:rPr>
        <w:t>РЕШИЛ:</w:t>
      </w:r>
      <w:r>
        <w:rPr>
          <w:szCs w:val="24"/>
        </w:rPr>
        <w:t xml:space="preserve"> </w:t>
      </w:r>
    </w:p>
    <w:p w:rsidR="00BA09F4" w:rsidRDefault="00BA09F4" w:rsidP="00BA09F4">
      <w:pPr>
        <w:ind w:firstLine="0"/>
        <w:rPr>
          <w:szCs w:val="24"/>
        </w:rPr>
      </w:pPr>
    </w:p>
    <w:p w:rsidR="00BC796A" w:rsidRDefault="00BA09F4" w:rsidP="00BA09F4">
      <w:pPr>
        <w:ind w:firstLine="0"/>
        <w:rPr>
          <w:szCs w:val="24"/>
        </w:rPr>
      </w:pPr>
      <w:r>
        <w:rPr>
          <w:szCs w:val="24"/>
        </w:rPr>
        <w:t xml:space="preserve">      </w:t>
      </w:r>
      <w:r w:rsidR="00BC796A">
        <w:rPr>
          <w:szCs w:val="24"/>
        </w:rPr>
        <w:t>1.Внести в  Правила благоустройства     территории  Студенецкого сельского   поселения  Шумячского    района      Смоленской области, утвержденные решением Совета депутатов Студенецкого сельского поселения Шумячского района Смоленской области от 16.08.2019 г. № 18, следующие изменения и дополнения:</w:t>
      </w:r>
    </w:p>
    <w:p w:rsidR="00BC796A" w:rsidRDefault="00BC796A" w:rsidP="00BC796A">
      <w:pPr>
        <w:rPr>
          <w:szCs w:val="24"/>
        </w:rPr>
      </w:pPr>
    </w:p>
    <w:p w:rsidR="00BC796A" w:rsidRDefault="00BC796A" w:rsidP="00BC796A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дополнить статьей 21.1 следующего содержания:</w:t>
      </w:r>
    </w:p>
    <w:p w:rsidR="00BC796A" w:rsidRDefault="00BC796A" w:rsidP="00BC796A">
      <w:pPr>
        <w:ind w:left="1095"/>
        <w:rPr>
          <w:b/>
          <w:szCs w:val="24"/>
        </w:rPr>
      </w:pPr>
      <w:r>
        <w:rPr>
          <w:b/>
          <w:szCs w:val="24"/>
        </w:rPr>
        <w:t>«Статья 21.1. Правила содержания животных.</w:t>
      </w:r>
    </w:p>
    <w:p w:rsidR="00BC796A" w:rsidRDefault="00BC796A" w:rsidP="00BC796A">
      <w:r>
        <w:t xml:space="preserve"> При содержании домашних животных собственникам необходимо обеспечивать условия, соответствующие их биологическим и индивидуальным особенностям, а также удовлетворять их потребности в пище, воде, сне, движении, естественной активности.</w:t>
      </w:r>
    </w:p>
    <w:p w:rsidR="00BC796A" w:rsidRDefault="00BC796A" w:rsidP="00BC796A">
      <w:r>
        <w:t>1) владельцы домашних животных имеют право:</w:t>
      </w:r>
    </w:p>
    <w:p w:rsidR="00BC796A" w:rsidRDefault="00BC796A" w:rsidP="00BC796A">
      <w:r>
        <w:t>- получать необходимую информацию в органах местного самоуправления, обществах (клубах) владельцев домашних животных, ветеринарных организациях о порядке регистрации, содержания, разведения домашних животных;</w:t>
      </w:r>
    </w:p>
    <w:p w:rsidR="00BC796A" w:rsidRDefault="00BC796A" w:rsidP="00BC796A">
      <w:r>
        <w:t>- обеспложивать принадлежащих им домашних животных.</w:t>
      </w:r>
    </w:p>
    <w:p w:rsidR="00BC796A" w:rsidRDefault="00BC796A" w:rsidP="00BC796A">
      <w:r>
        <w:lastRenderedPageBreak/>
        <w:t>2) при содержании домашних животных собственники (владельцы) обязаны:</w:t>
      </w:r>
    </w:p>
    <w:p w:rsidR="00BC796A" w:rsidRDefault="00BC796A" w:rsidP="00BC796A">
      <w:r>
        <w:t>- предотвращать опасное воздействие своих животных на других животных и людей, а также соблюдать правила общественного порядка, обеспечивать тишину для окружающих в соответствии с санитарными нормами, соблюдать действующие санитарно-гигиенические и ветеринарные правила содержания домашних животных в соответствии с действующим законодательством;</w:t>
      </w:r>
    </w:p>
    <w:p w:rsidR="00BC796A" w:rsidRDefault="00BC796A" w:rsidP="00BC796A">
      <w:r>
        <w:t>- предотвращать причинение вреда домашними животными жизни и здоровью граждан или их имуществу, а также имуществу юридических лиц;</w:t>
      </w:r>
    </w:p>
    <w:p w:rsidR="00BC796A" w:rsidRDefault="00BC796A" w:rsidP="00BC796A">
      <w:r>
        <w:t>- по требованию ветеринарных специалистов предоставлять домашних животных для осмотра, диагностических исследований, профилактических прививок и обработок;</w:t>
      </w:r>
    </w:p>
    <w:p w:rsidR="00BC796A" w:rsidRDefault="00BC796A" w:rsidP="00BC796A">
      <w:r>
        <w:t>-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 в течение 10 дней. При возвращении домашних животных домой возмещать ветеринарным учреждениям расходы, связанные с содержанием животных в период карантина;</w:t>
      </w:r>
    </w:p>
    <w:p w:rsidR="00BC796A" w:rsidRDefault="00BC796A" w:rsidP="00BC796A">
      <w:r>
        <w:t>-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животных);</w:t>
      </w:r>
    </w:p>
    <w:p w:rsidR="00BC796A" w:rsidRDefault="00BC796A" w:rsidP="00BC796A">
      <w:r>
        <w:t>- не допускать загрязнения домашними животными мест общего пользования в жилых домах, коммунальных квартирах, на лестничных клетках,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загрязнения, указанных мест, собственники или владельцы животных обязаны обеспечить уборку с применением средств индивидуальной гигиены (полиэтиленовая тара, совки и т.д.);</w:t>
      </w:r>
    </w:p>
    <w:p w:rsidR="00BC796A" w:rsidRDefault="00BC796A" w:rsidP="00BC796A">
      <w:r>
        <w:t xml:space="preserve"> -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тротуаров;</w:t>
      </w:r>
    </w:p>
    <w:p w:rsidR="00BC796A" w:rsidRDefault="00BC796A" w:rsidP="00BC796A">
      <w:r>
        <w:t xml:space="preserve"> - не оставлять павших животных на территории общего пользования;</w:t>
      </w:r>
    </w:p>
    <w:p w:rsidR="00BC796A" w:rsidRDefault="00BC796A" w:rsidP="00BC796A">
      <w:r>
        <w:t xml:space="preserve"> - не допускать домашних животных на территории и в помещения общеобразовательных (в том числе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BC796A" w:rsidRDefault="00BC796A" w:rsidP="00BC796A">
      <w:r>
        <w:t xml:space="preserve"> 3) при выгуливании собак должны соблюдаться следующие требования:</w:t>
      </w:r>
    </w:p>
    <w:p w:rsidR="00BC796A" w:rsidRDefault="00BC796A" w:rsidP="00BC796A">
      <w:r>
        <w:t>- выводить собак из помещений или вводить в помещения только на поводке, длина которого позволяет контролировать поведение собаки. На собак, представляющих угрозу для людей и других животных, также должен надеваться намордник.</w:t>
      </w:r>
    </w:p>
    <w:p w:rsidR="00BC796A" w:rsidRDefault="00BC796A" w:rsidP="00BC796A">
      <w:r>
        <w:lastRenderedPageBreak/>
        <w:t>- держать собаку на поводке на тротуаре, дороге и при пересечении проезжей части;</w:t>
      </w:r>
    </w:p>
    <w:p w:rsidR="00BC796A" w:rsidRDefault="00BC796A" w:rsidP="00BC796A">
      <w:r>
        <w:t>-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комплексов;</w:t>
      </w:r>
    </w:p>
    <w:p w:rsidR="00BC796A" w:rsidRDefault="00BC796A" w:rsidP="00BC796A">
      <w:r>
        <w:t xml:space="preserve"> - выгуливать собак без намордника и поводка в специально отведенных для этой цели местах, определяемых Администрацией муниципального образования, при условии соблюдения мер, обеспечивающих безопасность людей;</w:t>
      </w:r>
    </w:p>
    <w:p w:rsidR="00BC796A" w:rsidRDefault="00BC796A" w:rsidP="00BC796A">
      <w:r>
        <w:t xml:space="preserve"> - принимать меры к обеспечению тишины.</w:t>
      </w:r>
    </w:p>
    <w:p w:rsidR="00BC796A" w:rsidRDefault="00BC796A" w:rsidP="00BC796A">
      <w:r>
        <w:t xml:space="preserve">  4) на территории Студенецкого сельского поселения запрещено:</w:t>
      </w:r>
    </w:p>
    <w:p w:rsidR="00BC796A" w:rsidRDefault="00BC796A" w:rsidP="00BC796A">
      <w:r>
        <w:t>- выгуливать собак на детских площадках, на территориях учреждений здравоохранения, образования, культуры и спорта, на клумбах, детских, спортивных площадках;</w:t>
      </w:r>
    </w:p>
    <w:p w:rsidR="00BC796A" w:rsidRDefault="00BC796A" w:rsidP="00BC796A">
      <w:r>
        <w:t>- выгуливать собак  на территориях общего пользования без паводка (привязи),  намордника и сопровождения собственника (владельца),  за исключением мест предназначенных для выгула собак;</w:t>
      </w:r>
    </w:p>
    <w:p w:rsidR="00BC796A" w:rsidRDefault="00BC796A" w:rsidP="00BC796A">
      <w:r>
        <w:t>-  содержание собак в свободном выгуле на земельном участке при отсутствии надлежащего ограждения, препятствующего проникновению  собак за границы участка;</w:t>
      </w:r>
    </w:p>
    <w:p w:rsidR="00BC796A" w:rsidRDefault="00BC796A" w:rsidP="00BC796A">
      <w:r>
        <w:t>- содержание собак на земельном участке, предоставленном для индивидуальной жилой застройки, без информационной таблички о наличии собак на этом участке.</w:t>
      </w:r>
    </w:p>
    <w:p w:rsidR="00BC796A" w:rsidRDefault="00BC796A" w:rsidP="00BC796A">
      <w:pPr>
        <w:adjustRightInd w:val="0"/>
        <w:ind w:firstLine="540"/>
      </w:pPr>
      <w:r>
        <w:t>-выпускать домашнюю птицу и пасти сельскохозяйственных животных на улицах, скверах, на стоянках, пляжах, в зонах отдыха и других местах общего пользования;</w:t>
      </w:r>
    </w:p>
    <w:p w:rsidR="00BC796A" w:rsidRDefault="00BC796A" w:rsidP="00BC796A">
      <w:pPr>
        <w:adjustRightInd w:val="0"/>
        <w:ind w:firstLine="540"/>
      </w:pPr>
      <w:r>
        <w:t>- выпускать домашнюю птицу на улицы, территорию парков, скверов, газонов и детских площадок, придомовую территорию многоквартирного жилого дома;</w:t>
      </w:r>
    </w:p>
    <w:p w:rsidR="00BC796A" w:rsidRDefault="00BC796A" w:rsidP="00BC796A">
      <w:pPr>
        <w:adjustRightInd w:val="0"/>
        <w:ind w:firstLine="540"/>
      </w:pPr>
      <w:r>
        <w:t>-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BC796A" w:rsidRDefault="00BC796A" w:rsidP="00BC796A">
      <w:pPr>
        <w:adjustRightInd w:val="0"/>
        <w:ind w:firstLine="540"/>
      </w:pPr>
      <w:r>
        <w:t>- выпас домашней птицы за пределами земельных участков, принадлежащих физическим лицам, организациям, учреждениям, предприятиям, индивидуальным предпринимателям на праве собственности, праве постоянного (бессрочного) пользования, праве аренды».</w:t>
      </w:r>
    </w:p>
    <w:p w:rsidR="00BC796A" w:rsidRDefault="00BC796A" w:rsidP="00BC796A">
      <w:pPr>
        <w:rPr>
          <w:bCs/>
        </w:rPr>
      </w:pPr>
    </w:p>
    <w:p w:rsidR="00BC796A" w:rsidRDefault="00BC796A" w:rsidP="00BC796A">
      <w:pPr>
        <w:rPr>
          <w:szCs w:val="24"/>
        </w:rPr>
      </w:pPr>
      <w:r>
        <w:rPr>
          <w:szCs w:val="24"/>
        </w:rPr>
        <w:t xml:space="preserve">      </w:t>
      </w:r>
      <w:r>
        <w:rPr>
          <w:b/>
          <w:szCs w:val="24"/>
        </w:rPr>
        <w:t>1.2</w:t>
      </w:r>
      <w:r>
        <w:rPr>
          <w:szCs w:val="24"/>
        </w:rPr>
        <w:t xml:space="preserve"> в части 4 статьи 23 слова «составлять 5-10» заменить словами «составлять 3-5%»;</w:t>
      </w:r>
    </w:p>
    <w:p w:rsidR="00BC796A" w:rsidRDefault="00BC796A" w:rsidP="00BC796A">
      <w:pPr>
        <w:rPr>
          <w:szCs w:val="24"/>
        </w:rPr>
      </w:pPr>
    </w:p>
    <w:p w:rsidR="00BC796A" w:rsidRDefault="00BC796A" w:rsidP="00BC796A">
      <w:pPr>
        <w:rPr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>1.3</w:t>
      </w:r>
      <w:r>
        <w:rPr>
          <w:szCs w:val="24"/>
        </w:rPr>
        <w:t xml:space="preserve"> в статье 43:</w:t>
      </w:r>
    </w:p>
    <w:p w:rsidR="00BC796A" w:rsidRDefault="00BC796A" w:rsidP="00BC796A">
      <w:pPr>
        <w:adjustRightInd w:val="0"/>
        <w:ind w:firstLine="540"/>
      </w:pPr>
      <w:r>
        <w:rPr>
          <w:szCs w:val="24"/>
        </w:rPr>
        <w:t xml:space="preserve">    </w:t>
      </w:r>
      <w:r>
        <w:rPr>
          <w:color w:val="000000"/>
        </w:rPr>
        <w:t xml:space="preserve">1)  часть 1 статьи 43 </w:t>
      </w:r>
      <w:r>
        <w:t xml:space="preserve">дополнить подпунктом 6 следующего содержания: </w:t>
      </w:r>
    </w:p>
    <w:p w:rsidR="00BC796A" w:rsidRDefault="00BC796A" w:rsidP="00BC796A">
      <w:pPr>
        <w:adjustRightInd w:val="0"/>
        <w:ind w:firstLine="540"/>
      </w:pPr>
      <w:proofErr w:type="gramStart"/>
      <w:r>
        <w:t xml:space="preserve">- «6) на закрепленных территориях в соответствии с действующим законодательством и настоящими Правилами осуществлять обрезку и вырубку сухостоя, аварийных и потерявших декоративный вид деревьев, </w:t>
      </w:r>
      <w:r>
        <w:lastRenderedPageBreak/>
        <w:t>вырезку сухих и поломанных сучьев и вырезку веток, ограничивающих видимость технических средств регулирования дорожного движения, а на прилегающих территориях вырезку сухих и поломанных сучьев и вырезку веток, ограничивающих видимость технических средств регулирования дорожного движения.»</w:t>
      </w:r>
      <w:proofErr w:type="gramEnd"/>
    </w:p>
    <w:p w:rsidR="00BA09F4" w:rsidRDefault="00BC796A" w:rsidP="00BA09F4">
      <w:pPr>
        <w:rPr>
          <w:szCs w:val="24"/>
        </w:rPr>
      </w:pPr>
      <w:r>
        <w:rPr>
          <w:szCs w:val="24"/>
        </w:rPr>
        <w:t xml:space="preserve"> </w:t>
      </w:r>
    </w:p>
    <w:p w:rsidR="00BC796A" w:rsidRDefault="00BC796A" w:rsidP="00BA09F4">
      <w:pPr>
        <w:rPr>
          <w:szCs w:val="24"/>
        </w:rPr>
      </w:pPr>
      <w:r>
        <w:rPr>
          <w:szCs w:val="24"/>
        </w:rPr>
        <w:t>2) часть 2 дополнить пунктом 8 следующего содержания:</w:t>
      </w:r>
    </w:p>
    <w:p w:rsidR="00BC796A" w:rsidRDefault="00BC796A" w:rsidP="00BC796A">
      <w:pPr>
        <w:rPr>
          <w:szCs w:val="24"/>
        </w:rPr>
      </w:pPr>
      <w:r>
        <w:rPr>
          <w:szCs w:val="24"/>
        </w:rPr>
        <w:t xml:space="preserve">      «8) по уборке территории общего пользования, прилегающей к земельным участкам индивидуальных жилых домов, жилых домов блокированной застройки – на собственников и иных законных владельцев земельных участков</w:t>
      </w:r>
      <w:proofErr w:type="gramStart"/>
      <w:r>
        <w:rPr>
          <w:szCs w:val="24"/>
        </w:rPr>
        <w:t>.»;</w:t>
      </w:r>
      <w:proofErr w:type="gramEnd"/>
    </w:p>
    <w:p w:rsidR="00BC796A" w:rsidRDefault="00BC796A" w:rsidP="00BC796A">
      <w:pPr>
        <w:rPr>
          <w:szCs w:val="24"/>
        </w:rPr>
      </w:pPr>
      <w:r>
        <w:rPr>
          <w:szCs w:val="24"/>
        </w:rPr>
        <w:t xml:space="preserve">     </w:t>
      </w:r>
    </w:p>
    <w:p w:rsidR="00BC796A" w:rsidRDefault="00BC796A" w:rsidP="00BC796A">
      <w:pPr>
        <w:rPr>
          <w:szCs w:val="24"/>
        </w:rPr>
      </w:pPr>
      <w:r>
        <w:rPr>
          <w:szCs w:val="24"/>
        </w:rPr>
        <w:t>3) пункт 7 части 3 изложить в следующей редакции:</w:t>
      </w:r>
    </w:p>
    <w:p w:rsidR="00BC796A" w:rsidRDefault="00BC796A" w:rsidP="00BC796A">
      <w:pPr>
        <w:rPr>
          <w:szCs w:val="24"/>
        </w:rPr>
      </w:pPr>
      <w:r>
        <w:rPr>
          <w:szCs w:val="24"/>
        </w:rPr>
        <w:t xml:space="preserve">      «7) не допускается сжигать отходы и тару, разводить костры в местах, находящихся на расстоянии менее 50 метров от объектов защиты</w:t>
      </w:r>
      <w:proofErr w:type="gramStart"/>
      <w:r>
        <w:rPr>
          <w:szCs w:val="24"/>
        </w:rPr>
        <w:t>;»</w:t>
      </w:r>
      <w:proofErr w:type="gramEnd"/>
      <w:r>
        <w:rPr>
          <w:szCs w:val="24"/>
        </w:rPr>
        <w:t>.</w:t>
      </w:r>
    </w:p>
    <w:p w:rsidR="00BC796A" w:rsidRDefault="00BC796A" w:rsidP="00BC796A"/>
    <w:p w:rsidR="00BC796A" w:rsidRDefault="00BC796A" w:rsidP="00BC796A"/>
    <w:p w:rsidR="00BC796A" w:rsidRDefault="00BA09F4" w:rsidP="00BC796A">
      <w:pPr>
        <w:ind w:firstLine="284"/>
      </w:pPr>
      <w:r>
        <w:rPr>
          <w:szCs w:val="24"/>
        </w:rPr>
        <w:t xml:space="preserve">     </w:t>
      </w:r>
      <w:r w:rsidR="00BC796A">
        <w:rPr>
          <w:szCs w:val="24"/>
        </w:rPr>
        <w:t xml:space="preserve">2.   Настоящее решение вступает в силу после  дня его официального опубликования  </w:t>
      </w:r>
      <w:r w:rsidR="00BC796A">
        <w:t xml:space="preserve"> в печатном средстве массовой 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поселения».</w:t>
      </w:r>
    </w:p>
    <w:p w:rsidR="00BC796A" w:rsidRDefault="00BC796A" w:rsidP="00BC796A"/>
    <w:p w:rsidR="00BC796A" w:rsidRDefault="00BC796A" w:rsidP="00BC796A"/>
    <w:p w:rsidR="00BC796A" w:rsidRDefault="00BC796A" w:rsidP="00BC796A"/>
    <w:p w:rsidR="00BC796A" w:rsidRDefault="00BC796A" w:rsidP="00BC796A">
      <w:pPr>
        <w:ind w:firstLine="0"/>
      </w:pPr>
      <w:r>
        <w:t>Глава муниципального образования</w:t>
      </w:r>
    </w:p>
    <w:p w:rsidR="00BC796A" w:rsidRDefault="00BC796A" w:rsidP="00BC796A">
      <w:pPr>
        <w:ind w:firstLine="0"/>
      </w:pPr>
      <w:r>
        <w:t>Студенецкого сельского поселения</w:t>
      </w:r>
    </w:p>
    <w:p w:rsidR="00BC796A" w:rsidRDefault="00BC796A" w:rsidP="00BC796A">
      <w:pPr>
        <w:ind w:firstLine="0"/>
      </w:pPr>
      <w:r>
        <w:t xml:space="preserve">Шумячского района Смоленской области             </w:t>
      </w:r>
      <w:r w:rsidR="00310175">
        <w:t xml:space="preserve">        </w:t>
      </w:r>
      <w:r>
        <w:t xml:space="preserve">    Н.М. Панова</w:t>
      </w:r>
    </w:p>
    <w:p w:rsidR="00D06A01" w:rsidRDefault="00D06A01"/>
    <w:sectPr w:rsidR="00D0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580"/>
    <w:multiLevelType w:val="multilevel"/>
    <w:tmpl w:val="2D1AA6F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9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9"/>
    <w:rsid w:val="00033F1F"/>
    <w:rsid w:val="00310175"/>
    <w:rsid w:val="00BA09F4"/>
    <w:rsid w:val="00BC796A"/>
    <w:rsid w:val="00D02DC9"/>
    <w:rsid w:val="00D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8F3F-DAF6-447F-BF23-C922228E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4</cp:revision>
  <dcterms:created xsi:type="dcterms:W3CDTF">2021-07-23T07:56:00Z</dcterms:created>
  <dcterms:modified xsi:type="dcterms:W3CDTF">2021-07-26T05:51:00Z</dcterms:modified>
</cp:coreProperties>
</file>