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97" w:rsidRDefault="00880897" w:rsidP="00880897">
      <w:pPr>
        <w:pStyle w:val="7"/>
        <w:jc w:val="center"/>
        <w:rPr>
          <w:b/>
        </w:rPr>
      </w:pPr>
    </w:p>
    <w:p w:rsidR="002907C7" w:rsidRDefault="002907C7" w:rsidP="00880897">
      <w:pPr>
        <w:pStyle w:val="7"/>
        <w:jc w:val="center"/>
        <w:rPr>
          <w:b/>
        </w:rPr>
      </w:pPr>
    </w:p>
    <w:p w:rsidR="002907C7" w:rsidRDefault="002907C7" w:rsidP="002907C7">
      <w:pPr>
        <w:pStyle w:val="7"/>
        <w:jc w:val="center"/>
        <w:rPr>
          <w:b/>
        </w:rPr>
      </w:pPr>
      <w:r>
        <w:rPr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2907C7" w:rsidRDefault="002907C7" w:rsidP="002907C7">
      <w:pPr>
        <w:pStyle w:val="3"/>
        <w:jc w:val="center"/>
        <w:rPr>
          <w:b/>
          <w:szCs w:val="24"/>
        </w:rPr>
      </w:pPr>
    </w:p>
    <w:p w:rsidR="002907C7" w:rsidRDefault="002907C7" w:rsidP="002907C7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2907C7" w:rsidRDefault="002907C7" w:rsidP="002907C7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СТАНОВЛЕНИЕ</w:t>
      </w:r>
    </w:p>
    <w:p w:rsidR="002907C7" w:rsidRDefault="002907C7" w:rsidP="002907C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584305">
        <w:rPr>
          <w:rFonts w:ascii="Times New Roman" w:hAnsi="Times New Roman"/>
          <w:color w:val="000000"/>
          <w:sz w:val="24"/>
          <w:szCs w:val="24"/>
        </w:rPr>
        <w:t>21 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 20</w:t>
      </w:r>
      <w:r w:rsidR="0046418F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г.                                                                         № </w:t>
      </w:r>
      <w:r w:rsidR="00584305">
        <w:rPr>
          <w:rFonts w:ascii="Times New Roman" w:hAnsi="Times New Roman"/>
          <w:color w:val="000000"/>
          <w:sz w:val="24"/>
          <w:szCs w:val="24"/>
        </w:rPr>
        <w:t>39</w:t>
      </w:r>
    </w:p>
    <w:p w:rsidR="002907C7" w:rsidRDefault="002907C7" w:rsidP="002907C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ст. Понятовка  </w:t>
      </w:r>
    </w:p>
    <w:p w:rsidR="002907C7" w:rsidRDefault="002907C7" w:rsidP="002907C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9993" w:type="dxa"/>
        <w:tblLook w:val="01E0"/>
      </w:tblPr>
      <w:tblGrid>
        <w:gridCol w:w="5637"/>
        <w:gridCol w:w="4785"/>
        <w:gridCol w:w="4785"/>
        <w:gridCol w:w="4786"/>
      </w:tblGrid>
      <w:tr w:rsidR="002907C7" w:rsidTr="002907C7">
        <w:tc>
          <w:tcPr>
            <w:tcW w:w="5637" w:type="dxa"/>
            <w:hideMark/>
          </w:tcPr>
          <w:p w:rsidR="002907C7" w:rsidRDefault="002907C7" w:rsidP="007F15D9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Административный регламент Администрации Понятовского  сельского поселения Шумячского района Смоленской области по предоставлению муниципальной услуги  «Присвоение, изменение,  подтверждение  и упразднение адресов объектов недвижимости,  расположенных  на  территории  Понятовского сельского  поселения  Шумячского  района  Смоленской  области»</w:t>
            </w:r>
            <w:r w:rsidR="007F15D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2907C7" w:rsidRDefault="002907C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2907C7" w:rsidRDefault="002907C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07C7" w:rsidRDefault="002907C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7C7" w:rsidRDefault="002907C7" w:rsidP="0029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7C7" w:rsidRDefault="002907C7" w:rsidP="0029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584305">
        <w:rPr>
          <w:rFonts w:ascii="Times New Roman" w:hAnsi="Times New Roman"/>
          <w:sz w:val="24"/>
          <w:szCs w:val="24"/>
        </w:rPr>
        <w:t>Федеральным законом от 27.10.2010 № 210-ФЗ «Об организации предоставления государственных и муниципальных услуг», руководствуясь Уставом Понятовского сельского поселения Шумячского района Смоленской области</w:t>
      </w:r>
      <w:r>
        <w:rPr>
          <w:rFonts w:ascii="Times New Roman" w:hAnsi="Times New Roman"/>
          <w:sz w:val="24"/>
          <w:szCs w:val="24"/>
        </w:rPr>
        <w:t>,</w:t>
      </w:r>
    </w:p>
    <w:p w:rsidR="000D00EA" w:rsidRDefault="002907C7" w:rsidP="007F1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Понятовского сельского поселения Шумячского района  Смоленской области</w:t>
      </w:r>
    </w:p>
    <w:p w:rsidR="007F15D9" w:rsidRDefault="007F15D9" w:rsidP="007F1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07C7" w:rsidRDefault="002907C7" w:rsidP="007F15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7F15D9" w:rsidRDefault="007F15D9" w:rsidP="007F15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07C7" w:rsidRDefault="002907C7" w:rsidP="0029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 Административный </w:t>
      </w:r>
      <w:hyperlink r:id="rId4" w:history="1">
        <w:r w:rsidRPr="000D00E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регламент</w:t>
        </w:r>
      </w:hyperlink>
      <w:r>
        <w:rPr>
          <w:rFonts w:ascii="Times New Roman" w:hAnsi="Times New Roman"/>
          <w:sz w:val="24"/>
          <w:szCs w:val="24"/>
        </w:rPr>
        <w:t xml:space="preserve"> Администрации Понятовского сельского поселения Шумячского района Смоленской области по предоставлению муниципальной услуги  «Присвоение, изменение, подтверждение и упразднение адресов объектов недвижимости, расположенных на территории Понятовского сельского поселения Шумячского района Смоленской области»,  утвержденный постановлением Администрации Понятовского  сельского поселения Шумячского района Смоленской области от 26.06.2013г. №53 </w:t>
      </w:r>
      <w:r w:rsidR="00880897">
        <w:rPr>
          <w:rFonts w:ascii="Times New Roman" w:hAnsi="Times New Roman"/>
          <w:sz w:val="24"/>
          <w:szCs w:val="24"/>
        </w:rPr>
        <w:t>(в редакции</w:t>
      </w:r>
      <w:r w:rsidR="00324DA0">
        <w:rPr>
          <w:rFonts w:ascii="Times New Roman" w:hAnsi="Times New Roman"/>
          <w:sz w:val="24"/>
          <w:szCs w:val="24"/>
        </w:rPr>
        <w:t xml:space="preserve"> </w:t>
      </w:r>
      <w:r w:rsidR="00880897">
        <w:rPr>
          <w:rFonts w:ascii="Times New Roman" w:hAnsi="Times New Roman"/>
          <w:sz w:val="24"/>
          <w:szCs w:val="24"/>
        </w:rPr>
        <w:t>от 25.12.2013г. №115, от 21.04.201</w:t>
      </w:r>
      <w:r w:rsidR="0046418F">
        <w:rPr>
          <w:rFonts w:ascii="Times New Roman" w:hAnsi="Times New Roman"/>
          <w:sz w:val="24"/>
          <w:szCs w:val="24"/>
        </w:rPr>
        <w:t>6</w:t>
      </w:r>
      <w:r w:rsidR="00880897">
        <w:rPr>
          <w:rFonts w:ascii="Times New Roman" w:hAnsi="Times New Roman"/>
          <w:sz w:val="24"/>
          <w:szCs w:val="24"/>
        </w:rPr>
        <w:t>г. №49</w:t>
      </w:r>
      <w:r w:rsidR="0046418F">
        <w:rPr>
          <w:rFonts w:ascii="Times New Roman" w:hAnsi="Times New Roman"/>
          <w:sz w:val="24"/>
          <w:szCs w:val="24"/>
        </w:rPr>
        <w:t>, от 29.10.2019</w:t>
      </w:r>
      <w:proofErr w:type="gramEnd"/>
      <w:r w:rsidR="0046418F">
        <w:rPr>
          <w:rFonts w:ascii="Times New Roman" w:hAnsi="Times New Roman"/>
          <w:sz w:val="24"/>
          <w:szCs w:val="24"/>
        </w:rPr>
        <w:t>г. №50</w:t>
      </w:r>
      <w:r w:rsidR="00584305">
        <w:rPr>
          <w:rFonts w:ascii="Times New Roman" w:hAnsi="Times New Roman"/>
          <w:sz w:val="24"/>
          <w:szCs w:val="24"/>
        </w:rPr>
        <w:t>, от 27.05.2021г. №18</w:t>
      </w:r>
      <w:r w:rsidR="0088089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B30C3D" w:rsidRDefault="00B30C3D" w:rsidP="002907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24DA0" w:rsidRDefault="003B7293" w:rsidP="002907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8963DE">
        <w:rPr>
          <w:rFonts w:ascii="Times New Roman" w:hAnsi="Times New Roman"/>
          <w:sz w:val="24"/>
          <w:szCs w:val="24"/>
        </w:rPr>
        <w:t xml:space="preserve"> </w:t>
      </w:r>
      <w:r w:rsidR="008963DE" w:rsidRPr="0026549D">
        <w:rPr>
          <w:rFonts w:ascii="Times New Roman" w:hAnsi="Times New Roman"/>
          <w:b/>
          <w:sz w:val="24"/>
          <w:szCs w:val="24"/>
        </w:rPr>
        <w:t>абзац пятый в подпункте 1.3.1. пункта 1.3 раздела 1</w:t>
      </w:r>
      <w:r w:rsidR="008963DE">
        <w:rPr>
          <w:rFonts w:ascii="Times New Roman" w:hAnsi="Times New Roman"/>
          <w:sz w:val="24"/>
          <w:szCs w:val="24"/>
        </w:rPr>
        <w:t xml:space="preserve"> после слов  «и на официальном сайте Администрации муниципального образования «Шумячский район» Смоленской области»  дополнить словами «, а также в федеральной государственной информационной системе «Единый портал государственных и муниципальных услуг (функций)</w:t>
      </w:r>
      <w:r w:rsidR="00B30C3D">
        <w:rPr>
          <w:rFonts w:ascii="Times New Roman" w:hAnsi="Times New Roman"/>
          <w:sz w:val="24"/>
          <w:szCs w:val="24"/>
        </w:rPr>
        <w:t xml:space="preserve">» (далее – Единый портал) электронный адрес: </w:t>
      </w:r>
      <w:hyperlink r:id="rId5" w:history="1">
        <w:r w:rsidR="00B30C3D" w:rsidRPr="00DA4FBB">
          <w:rPr>
            <w:rStyle w:val="a3"/>
            <w:rFonts w:ascii="Times New Roman" w:hAnsi="Times New Roman"/>
            <w:sz w:val="24"/>
            <w:szCs w:val="24"/>
          </w:rPr>
          <w:t>http://www.gosuslugi.ru»</w:t>
        </w:r>
      </w:hyperlink>
      <w:r w:rsidR="00B30C3D">
        <w:rPr>
          <w:rFonts w:ascii="Times New Roman" w:hAnsi="Times New Roman"/>
          <w:sz w:val="24"/>
          <w:szCs w:val="24"/>
        </w:rPr>
        <w:t>;</w:t>
      </w:r>
    </w:p>
    <w:p w:rsidR="00B30C3D" w:rsidRDefault="00B30C3D" w:rsidP="002907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30C3D" w:rsidRPr="0026549D" w:rsidRDefault="00B30C3D" w:rsidP="00B30C3D">
      <w:pPr>
        <w:pStyle w:val="ConsNormal"/>
        <w:widowControl/>
        <w:ind w:left="450" w:righ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9D">
        <w:rPr>
          <w:rFonts w:ascii="Times New Roman" w:hAnsi="Times New Roman"/>
          <w:b/>
          <w:sz w:val="24"/>
          <w:szCs w:val="24"/>
        </w:rPr>
        <w:t xml:space="preserve">2) </w:t>
      </w:r>
      <w:r w:rsidRPr="0026549D">
        <w:rPr>
          <w:rFonts w:ascii="Times New Roman" w:hAnsi="Times New Roman" w:cs="Times New Roman"/>
          <w:b/>
          <w:sz w:val="24"/>
          <w:szCs w:val="24"/>
        </w:rPr>
        <w:t>пункт 2.3. раздела 2 дополнить абзацем следующего содержания:</w:t>
      </w:r>
    </w:p>
    <w:p w:rsidR="00B30C3D" w:rsidRPr="006B58FC" w:rsidRDefault="00B30C3D" w:rsidP="00B30C3D">
      <w:pPr>
        <w:pStyle w:val="ConsNormal"/>
        <w:widowControl/>
        <w:ind w:left="450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«Результат может быть направлен заявителю в форме электронного документа с использованием Единого портала»</w:t>
      </w:r>
      <w:r w:rsidR="00D63F7A">
        <w:rPr>
          <w:rFonts w:ascii="Times New Roman" w:hAnsi="Times New Roman" w:cs="Times New Roman"/>
          <w:sz w:val="24"/>
          <w:szCs w:val="24"/>
        </w:rPr>
        <w:t>;</w:t>
      </w:r>
    </w:p>
    <w:p w:rsidR="00B30C3D" w:rsidRPr="00B30C3D" w:rsidRDefault="00B30C3D" w:rsidP="002907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907C7" w:rsidRPr="0026549D" w:rsidRDefault="00D63F7A" w:rsidP="002907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6549D">
        <w:rPr>
          <w:rFonts w:ascii="Times New Roman" w:hAnsi="Times New Roman"/>
          <w:b/>
          <w:sz w:val="24"/>
          <w:szCs w:val="24"/>
        </w:rPr>
        <w:t>3</w:t>
      </w:r>
      <w:r w:rsidR="002907C7" w:rsidRPr="0026549D">
        <w:rPr>
          <w:rFonts w:ascii="Times New Roman" w:hAnsi="Times New Roman"/>
          <w:b/>
          <w:sz w:val="24"/>
          <w:szCs w:val="24"/>
        </w:rPr>
        <w:t xml:space="preserve">) </w:t>
      </w:r>
      <w:r w:rsidRPr="0026549D">
        <w:rPr>
          <w:rFonts w:ascii="Times New Roman" w:hAnsi="Times New Roman"/>
          <w:b/>
          <w:sz w:val="24"/>
          <w:szCs w:val="24"/>
        </w:rPr>
        <w:t>пункт</w:t>
      </w:r>
      <w:r w:rsidR="002907C7" w:rsidRPr="0026549D">
        <w:rPr>
          <w:rFonts w:ascii="Times New Roman" w:hAnsi="Times New Roman"/>
          <w:b/>
          <w:sz w:val="24"/>
          <w:szCs w:val="24"/>
        </w:rPr>
        <w:t xml:space="preserve"> 2.</w:t>
      </w:r>
      <w:r w:rsidR="00880897" w:rsidRPr="0026549D">
        <w:rPr>
          <w:rFonts w:ascii="Times New Roman" w:hAnsi="Times New Roman"/>
          <w:b/>
          <w:sz w:val="24"/>
          <w:szCs w:val="24"/>
        </w:rPr>
        <w:t>4</w:t>
      </w:r>
      <w:r w:rsidR="00BC66DB" w:rsidRPr="0026549D">
        <w:rPr>
          <w:rFonts w:ascii="Times New Roman" w:hAnsi="Times New Roman"/>
          <w:b/>
          <w:sz w:val="24"/>
          <w:szCs w:val="24"/>
        </w:rPr>
        <w:t xml:space="preserve">. раздела 2 </w:t>
      </w:r>
      <w:r w:rsidRPr="0026549D">
        <w:rPr>
          <w:rFonts w:ascii="Times New Roman" w:hAnsi="Times New Roman"/>
          <w:b/>
          <w:sz w:val="24"/>
          <w:szCs w:val="24"/>
        </w:rPr>
        <w:t>изложить в следующей редакции:</w:t>
      </w:r>
    </w:p>
    <w:p w:rsidR="00D63F7A" w:rsidRDefault="00D63F7A" w:rsidP="002907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«Срок предоставления муниципальной услуги составляет не более 8</w:t>
      </w:r>
      <w:r w:rsidR="0026549D">
        <w:rPr>
          <w:rFonts w:ascii="Times New Roman" w:hAnsi="Times New Roman"/>
          <w:sz w:val="24"/>
          <w:szCs w:val="24"/>
        </w:rPr>
        <w:t xml:space="preserve"> (восьми)</w:t>
      </w:r>
      <w:r>
        <w:rPr>
          <w:rFonts w:ascii="Times New Roman" w:hAnsi="Times New Roman"/>
          <w:sz w:val="24"/>
          <w:szCs w:val="24"/>
        </w:rPr>
        <w:t xml:space="preserve"> дней с момента регистрации заявления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BC66DB" w:rsidRDefault="00BC66DB" w:rsidP="002907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66DB" w:rsidRDefault="00BC66DB" w:rsidP="002907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66DB" w:rsidRDefault="00BC66DB" w:rsidP="002907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303BE" w:rsidRDefault="003303BE" w:rsidP="002907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303BE" w:rsidRDefault="003303BE" w:rsidP="002907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C66DB" w:rsidRPr="0026549D" w:rsidRDefault="00BC66DB" w:rsidP="002907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6549D">
        <w:rPr>
          <w:rFonts w:ascii="Times New Roman" w:hAnsi="Times New Roman"/>
          <w:b/>
          <w:sz w:val="24"/>
          <w:szCs w:val="24"/>
        </w:rPr>
        <w:t xml:space="preserve">4) </w:t>
      </w:r>
      <w:r w:rsidR="00812BA3" w:rsidRPr="0026549D">
        <w:rPr>
          <w:rFonts w:ascii="Times New Roman" w:hAnsi="Times New Roman"/>
          <w:b/>
          <w:sz w:val="24"/>
          <w:szCs w:val="24"/>
        </w:rPr>
        <w:t>пункт 2.6. раздела 2 дополнить подпунктами 2.6.5. и 2.6.6. следующего содержания:</w:t>
      </w:r>
    </w:p>
    <w:p w:rsidR="00812BA3" w:rsidRDefault="00812BA3" w:rsidP="002907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«2.6.5. Заявление и документы могут быть поданы в форме электронных документов с использованием Единого портала.</w:t>
      </w:r>
    </w:p>
    <w:p w:rsidR="00812BA3" w:rsidRDefault="00812BA3" w:rsidP="002907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2.6.6. 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определяются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812BA3" w:rsidRDefault="00812BA3" w:rsidP="002907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При предоставлении заявления представителем заявителя в форме электронного документа к такому заявлению прилагается надлежащим образом оформления доверенность в форме электронного документа</w:t>
      </w:r>
      <w:r w:rsidR="00D432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</w:t>
      </w:r>
      <w:r w:rsidR="00D4328E">
        <w:rPr>
          <w:rFonts w:ascii="Times New Roman" w:hAnsi="Times New Roman"/>
          <w:sz w:val="24"/>
          <w:szCs w:val="24"/>
        </w:rPr>
        <w:t>еля действует на основании доверенности)</w:t>
      </w:r>
      <w:proofErr w:type="gramStart"/>
      <w:r w:rsidR="00D4328E">
        <w:rPr>
          <w:rFonts w:ascii="Times New Roman" w:hAnsi="Times New Roman"/>
          <w:sz w:val="24"/>
          <w:szCs w:val="24"/>
        </w:rPr>
        <w:t>.»</w:t>
      </w:r>
      <w:proofErr w:type="gramEnd"/>
      <w:r w:rsidR="0070409E">
        <w:rPr>
          <w:rFonts w:ascii="Times New Roman" w:hAnsi="Times New Roman"/>
          <w:sz w:val="24"/>
          <w:szCs w:val="24"/>
        </w:rPr>
        <w:t>.</w:t>
      </w:r>
    </w:p>
    <w:p w:rsidR="00D4328E" w:rsidRDefault="00D4328E" w:rsidP="002907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6549D" w:rsidRPr="0026549D" w:rsidRDefault="0026549D" w:rsidP="0026549D">
      <w:pPr>
        <w:spacing w:after="0"/>
        <w:ind w:firstLine="72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6549D">
        <w:rPr>
          <w:rFonts w:ascii="Times New Roman" w:hAnsi="Times New Roman"/>
          <w:b/>
          <w:bCs/>
          <w:sz w:val="24"/>
          <w:szCs w:val="24"/>
        </w:rPr>
        <w:t>2.1</w:t>
      </w:r>
      <w:r w:rsidR="0070409E">
        <w:rPr>
          <w:rFonts w:ascii="Times New Roman" w:hAnsi="Times New Roman"/>
          <w:b/>
          <w:bCs/>
          <w:sz w:val="24"/>
          <w:szCs w:val="24"/>
        </w:rPr>
        <w:t>4</w:t>
      </w:r>
      <w:r w:rsidRPr="0026549D">
        <w:rPr>
          <w:rFonts w:ascii="Times New Roman" w:hAnsi="Times New Roman"/>
          <w:b/>
          <w:bCs/>
          <w:sz w:val="24"/>
          <w:szCs w:val="24"/>
        </w:rPr>
        <w:t xml:space="preserve">. Особенности предоставления муниципальной услуги </w:t>
      </w:r>
      <w:proofErr w:type="gramStart"/>
      <w:r w:rsidRPr="0026549D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6549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6549D" w:rsidRDefault="0026549D" w:rsidP="0026549D">
      <w:pPr>
        <w:spacing w:after="0"/>
        <w:ind w:firstLine="72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6549D">
        <w:rPr>
          <w:rFonts w:ascii="Times New Roman" w:hAnsi="Times New Roman"/>
          <w:b/>
          <w:bCs/>
          <w:sz w:val="24"/>
          <w:szCs w:val="24"/>
        </w:rPr>
        <w:t>электронной форме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6549D" w:rsidRPr="0026549D" w:rsidRDefault="0026549D" w:rsidP="0026549D">
      <w:pPr>
        <w:spacing w:after="0"/>
        <w:ind w:firstLine="72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6549D" w:rsidRPr="0026549D" w:rsidRDefault="0026549D" w:rsidP="0026549D">
      <w:pPr>
        <w:ind w:firstLine="72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6549D">
        <w:rPr>
          <w:rFonts w:ascii="Times New Roman" w:hAnsi="Times New Roman"/>
          <w:sz w:val="24"/>
          <w:szCs w:val="24"/>
        </w:rPr>
        <w:t xml:space="preserve"> Муниципальная услуга в МФЦ не предоставляется.</w:t>
      </w:r>
    </w:p>
    <w:p w:rsidR="0026549D" w:rsidRPr="0026549D" w:rsidRDefault="0026549D" w:rsidP="0026549D">
      <w:pPr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26549D">
        <w:rPr>
          <w:rFonts w:ascii="Times New Roman" w:hAnsi="Times New Roman"/>
          <w:sz w:val="24"/>
          <w:szCs w:val="24"/>
        </w:rPr>
        <w:t>2.1</w:t>
      </w:r>
      <w:r w:rsidR="0070409E">
        <w:rPr>
          <w:rFonts w:ascii="Times New Roman" w:hAnsi="Times New Roman"/>
          <w:sz w:val="24"/>
          <w:szCs w:val="24"/>
        </w:rPr>
        <w:t>4</w:t>
      </w:r>
      <w:r w:rsidRPr="0026549D">
        <w:rPr>
          <w:rFonts w:ascii="Times New Roman" w:hAnsi="Times New Roman"/>
          <w:sz w:val="24"/>
          <w:szCs w:val="24"/>
        </w:rPr>
        <w:t>.1. Обеспечение возможности для заявителей в целях получения муниципальной услуги представлять документы (сведения), необходимые для её предоставления, в электронном виде с использованием Единого портала, в том числе сети Интернет.</w:t>
      </w:r>
    </w:p>
    <w:p w:rsidR="0026549D" w:rsidRPr="0026549D" w:rsidRDefault="0026549D" w:rsidP="0026549D">
      <w:pPr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26549D">
        <w:rPr>
          <w:rFonts w:ascii="Times New Roman" w:hAnsi="Times New Roman"/>
          <w:sz w:val="24"/>
          <w:szCs w:val="24"/>
        </w:rPr>
        <w:t>2.1</w:t>
      </w:r>
      <w:r w:rsidR="0070409E">
        <w:rPr>
          <w:rFonts w:ascii="Times New Roman" w:hAnsi="Times New Roman"/>
          <w:sz w:val="24"/>
          <w:szCs w:val="24"/>
        </w:rPr>
        <w:t>4</w:t>
      </w:r>
      <w:r w:rsidRPr="0026549D">
        <w:rPr>
          <w:rFonts w:ascii="Times New Roman" w:hAnsi="Times New Roman"/>
          <w:sz w:val="24"/>
          <w:szCs w:val="24"/>
        </w:rPr>
        <w:t>.2.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26549D" w:rsidRPr="0026549D" w:rsidRDefault="0026549D" w:rsidP="0026549D">
      <w:pPr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2654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549D">
        <w:rPr>
          <w:rFonts w:ascii="Times New Roman" w:hAnsi="Times New Roman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6549D">
        <w:rPr>
          <w:rFonts w:ascii="Times New Roman" w:hAnsi="Times New Roman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6549D" w:rsidRPr="0026549D" w:rsidRDefault="0026549D" w:rsidP="0026549D">
      <w:pPr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26549D">
        <w:rPr>
          <w:rFonts w:ascii="Times New Roman" w:hAnsi="Times New Roman"/>
          <w:sz w:val="24"/>
          <w:szCs w:val="24"/>
        </w:rPr>
        <w:t>2.1</w:t>
      </w:r>
      <w:r w:rsidR="0070409E">
        <w:rPr>
          <w:rFonts w:ascii="Times New Roman" w:hAnsi="Times New Roman"/>
          <w:sz w:val="24"/>
          <w:szCs w:val="24"/>
        </w:rPr>
        <w:t>4</w:t>
      </w:r>
      <w:r w:rsidRPr="0026549D">
        <w:rPr>
          <w:rFonts w:ascii="Times New Roman" w:hAnsi="Times New Roman"/>
          <w:sz w:val="24"/>
          <w:szCs w:val="24"/>
        </w:rPr>
        <w:t>.3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26549D" w:rsidRPr="0026549D" w:rsidRDefault="0026549D" w:rsidP="0026549D">
      <w:pPr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26549D">
        <w:rPr>
          <w:rFonts w:ascii="Times New Roman" w:hAnsi="Times New Roman"/>
          <w:sz w:val="24"/>
          <w:szCs w:val="24"/>
        </w:rPr>
        <w:t>3. Обеспечение доступа заявителей к форме заявления и заполнения её в электронном виде и использованием Единого портала.</w:t>
      </w:r>
    </w:p>
    <w:p w:rsidR="0026549D" w:rsidRPr="0026549D" w:rsidRDefault="0026549D" w:rsidP="0026549D">
      <w:pPr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26549D">
        <w:rPr>
          <w:rFonts w:ascii="Times New Roman" w:hAnsi="Times New Roman"/>
          <w:sz w:val="24"/>
          <w:szCs w:val="24"/>
        </w:rPr>
        <w:t>2.1</w:t>
      </w:r>
      <w:r w:rsidR="0070409E">
        <w:rPr>
          <w:rFonts w:ascii="Times New Roman" w:hAnsi="Times New Roman"/>
          <w:sz w:val="24"/>
          <w:szCs w:val="24"/>
        </w:rPr>
        <w:t>4</w:t>
      </w:r>
      <w:r w:rsidRPr="0026549D">
        <w:rPr>
          <w:rFonts w:ascii="Times New Roman" w:hAnsi="Times New Roman"/>
          <w:sz w:val="24"/>
          <w:szCs w:val="24"/>
        </w:rPr>
        <w:t>.4.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26549D" w:rsidRDefault="0026549D" w:rsidP="0026549D">
      <w:pPr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26549D">
        <w:rPr>
          <w:rFonts w:ascii="Times New Roman" w:hAnsi="Times New Roman"/>
          <w:sz w:val="24"/>
          <w:szCs w:val="24"/>
        </w:rPr>
        <w:t>2.1</w:t>
      </w:r>
      <w:r w:rsidR="0070409E">
        <w:rPr>
          <w:rFonts w:ascii="Times New Roman" w:hAnsi="Times New Roman"/>
          <w:sz w:val="24"/>
          <w:szCs w:val="24"/>
        </w:rPr>
        <w:t>4</w:t>
      </w:r>
      <w:r w:rsidRPr="0026549D">
        <w:rPr>
          <w:rFonts w:ascii="Times New Roman" w:hAnsi="Times New Roman"/>
          <w:sz w:val="24"/>
          <w:szCs w:val="24"/>
        </w:rPr>
        <w:t>.5.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26549D" w:rsidRPr="0026549D" w:rsidRDefault="0026549D" w:rsidP="0026549D">
      <w:pPr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26549D">
        <w:rPr>
          <w:rFonts w:ascii="Times New Roman" w:hAnsi="Times New Roman"/>
          <w:sz w:val="24"/>
          <w:szCs w:val="24"/>
        </w:rPr>
        <w:t>2.1</w:t>
      </w:r>
      <w:r w:rsidR="0070409E">
        <w:rPr>
          <w:rFonts w:ascii="Times New Roman" w:hAnsi="Times New Roman"/>
          <w:sz w:val="24"/>
          <w:szCs w:val="24"/>
        </w:rPr>
        <w:t>4</w:t>
      </w:r>
      <w:r w:rsidRPr="0026549D">
        <w:rPr>
          <w:rFonts w:ascii="Times New Roman" w:hAnsi="Times New Roman"/>
          <w:sz w:val="24"/>
          <w:szCs w:val="24"/>
        </w:rPr>
        <w:t>.6.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26549D" w:rsidRDefault="0026549D" w:rsidP="0029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6549D" w:rsidRDefault="0026549D" w:rsidP="0029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6EDC" w:rsidRDefault="0026549D" w:rsidP="0029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2.1</w:t>
      </w:r>
      <w:r w:rsidR="007040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.7</w:t>
      </w:r>
      <w:r w:rsidR="00336EDC">
        <w:rPr>
          <w:rFonts w:ascii="Times New Roman" w:hAnsi="Times New Roman"/>
          <w:sz w:val="24"/>
          <w:szCs w:val="24"/>
        </w:rPr>
        <w:t>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336EDC" w:rsidRDefault="00336EDC" w:rsidP="0029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07C7" w:rsidRDefault="002907C7" w:rsidP="007F15D9">
      <w:pPr>
        <w:pStyle w:val="a4"/>
        <w:spacing w:after="0"/>
        <w:ind w:left="0"/>
        <w:jc w:val="both"/>
      </w:pPr>
      <w:r>
        <w:rPr>
          <w:bCs/>
          <w:sz w:val="28"/>
          <w:szCs w:val="28"/>
        </w:rPr>
        <w:t xml:space="preserve">        </w:t>
      </w:r>
      <w:r>
        <w:rPr>
          <w:bCs/>
        </w:rPr>
        <w:t>2.</w:t>
      </w:r>
      <w:r>
        <w:rPr>
          <w:bCs/>
          <w:sz w:val="28"/>
          <w:szCs w:val="28"/>
        </w:rPr>
        <w:t xml:space="preserve"> </w:t>
      </w:r>
      <w:r>
        <w:rPr>
          <w:bCs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324DA0" w:rsidRDefault="00324DA0" w:rsidP="007F15D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2907C7" w:rsidRDefault="002907C7" w:rsidP="007F15D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7F15D9" w:rsidRDefault="007F15D9" w:rsidP="0029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49D" w:rsidRDefault="0026549D" w:rsidP="0029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49D" w:rsidRDefault="0026549D" w:rsidP="0029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7C7" w:rsidRDefault="002907C7" w:rsidP="0029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88089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907C7" w:rsidRDefault="002907C7" w:rsidP="0029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сельского поселения </w:t>
      </w:r>
    </w:p>
    <w:p w:rsidR="00251CC2" w:rsidRDefault="002907C7" w:rsidP="002907C7">
      <w:r>
        <w:rPr>
          <w:rFonts w:ascii="Times New Roman" w:hAnsi="Times New Roman"/>
          <w:sz w:val="24"/>
          <w:szCs w:val="24"/>
        </w:rPr>
        <w:t>Шумячского района Смоленской области                           Н.Б. Бон</w:t>
      </w:r>
      <w:r w:rsidR="00880897">
        <w:rPr>
          <w:rFonts w:ascii="Times New Roman" w:hAnsi="Times New Roman"/>
          <w:sz w:val="24"/>
          <w:szCs w:val="24"/>
        </w:rPr>
        <w:t>дарева</w:t>
      </w:r>
    </w:p>
    <w:sectPr w:rsidR="00251CC2" w:rsidSect="00880897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07C7"/>
    <w:rsid w:val="000660B4"/>
    <w:rsid w:val="000B02B2"/>
    <w:rsid w:val="000C774B"/>
    <w:rsid w:val="000D00EA"/>
    <w:rsid w:val="001E2EE2"/>
    <w:rsid w:val="00251CC2"/>
    <w:rsid w:val="0026549D"/>
    <w:rsid w:val="002907C7"/>
    <w:rsid w:val="00324DA0"/>
    <w:rsid w:val="003303BE"/>
    <w:rsid w:val="00336EDC"/>
    <w:rsid w:val="003B7293"/>
    <w:rsid w:val="0046418F"/>
    <w:rsid w:val="00534016"/>
    <w:rsid w:val="00584305"/>
    <w:rsid w:val="005E28E3"/>
    <w:rsid w:val="00616626"/>
    <w:rsid w:val="00634CE3"/>
    <w:rsid w:val="006A57CB"/>
    <w:rsid w:val="006D5991"/>
    <w:rsid w:val="0070409E"/>
    <w:rsid w:val="007F15D9"/>
    <w:rsid w:val="00812BA3"/>
    <w:rsid w:val="00880897"/>
    <w:rsid w:val="008963DE"/>
    <w:rsid w:val="00903B27"/>
    <w:rsid w:val="009624D7"/>
    <w:rsid w:val="00A1215D"/>
    <w:rsid w:val="00A220EA"/>
    <w:rsid w:val="00A7701C"/>
    <w:rsid w:val="00AB0F42"/>
    <w:rsid w:val="00B30C3D"/>
    <w:rsid w:val="00BC66DB"/>
    <w:rsid w:val="00BF1020"/>
    <w:rsid w:val="00D4328E"/>
    <w:rsid w:val="00D63F7A"/>
    <w:rsid w:val="00EB0E4D"/>
    <w:rsid w:val="00F61368"/>
    <w:rsid w:val="00FD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C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907C7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907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07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90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2907C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907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90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07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2907C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7C7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B30C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consultantplus://offline/ref=CB6BC0F00D3E247771D727311207BF0D5558C30EB614647C75C0C81D9A83EAC328FDCB11B4BF746CE43402L3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2021-12-22T07:00:00Z</cp:lastPrinted>
  <dcterms:created xsi:type="dcterms:W3CDTF">2019-10-24T07:24:00Z</dcterms:created>
  <dcterms:modified xsi:type="dcterms:W3CDTF">2021-12-29T12:14:00Z</dcterms:modified>
</cp:coreProperties>
</file>