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5" w:rsidRDefault="004540E3" w:rsidP="00E15085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E15085" w:rsidRDefault="00E15085" w:rsidP="00E15085"/>
              </w:txbxContent>
            </v:textbox>
          </v:rect>
        </w:pict>
      </w:r>
    </w:p>
    <w:p w:rsidR="00E15085" w:rsidRDefault="00E87D10" w:rsidP="00E15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085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15085">
        <w:rPr>
          <w:rFonts w:ascii="Times New Roman" w:hAnsi="Times New Roman"/>
          <w:b/>
          <w:sz w:val="24"/>
          <w:szCs w:val="24"/>
        </w:rPr>
        <w:t xml:space="preserve">ПОНЯТОВСКОГО  СЕЛЬСКОГО ПОСЕЛЕНИЯ </w:t>
      </w:r>
    </w:p>
    <w:p w:rsidR="00E15085" w:rsidRDefault="00E87D10" w:rsidP="00E15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E15085" w:rsidRPr="00E15085" w:rsidRDefault="00E15085" w:rsidP="00E15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D10" w:rsidRPr="00E15085" w:rsidRDefault="00E87D10" w:rsidP="00E150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085">
        <w:rPr>
          <w:rFonts w:ascii="Times New Roman" w:hAnsi="Times New Roman"/>
          <w:b/>
          <w:sz w:val="24"/>
          <w:szCs w:val="24"/>
        </w:rPr>
        <w:t>ПОСТАНОВЛЕНИЕ</w:t>
      </w:r>
    </w:p>
    <w:p w:rsidR="00E87D10" w:rsidRDefault="00E87D10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E15085">
        <w:rPr>
          <w:rFonts w:ascii="Times New Roman" w:hAnsi="Times New Roman"/>
          <w:sz w:val="24"/>
          <w:szCs w:val="24"/>
        </w:rPr>
        <w:t xml:space="preserve">от </w:t>
      </w:r>
      <w:r w:rsidR="001B3BE0">
        <w:rPr>
          <w:rFonts w:ascii="Times New Roman" w:hAnsi="Times New Roman"/>
          <w:sz w:val="24"/>
          <w:szCs w:val="24"/>
        </w:rPr>
        <w:t>08 июля</w:t>
      </w:r>
      <w:r w:rsidR="00E15085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 20</w:t>
      </w:r>
      <w:r w:rsidR="001B3BE0">
        <w:rPr>
          <w:rFonts w:ascii="Times New Roman" w:hAnsi="Times New Roman"/>
          <w:sz w:val="24"/>
          <w:szCs w:val="24"/>
        </w:rPr>
        <w:t>21</w:t>
      </w:r>
      <w:r w:rsidRPr="00E15085">
        <w:rPr>
          <w:rFonts w:ascii="Times New Roman" w:hAnsi="Times New Roman"/>
          <w:sz w:val="24"/>
          <w:szCs w:val="24"/>
        </w:rPr>
        <w:t xml:space="preserve"> года                  </w:t>
      </w:r>
      <w:r w:rsidR="00E1508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15085">
        <w:rPr>
          <w:rFonts w:ascii="Times New Roman" w:hAnsi="Times New Roman"/>
          <w:sz w:val="24"/>
          <w:szCs w:val="24"/>
        </w:rPr>
        <w:t xml:space="preserve">  № </w:t>
      </w:r>
      <w:r w:rsidR="001B3BE0">
        <w:rPr>
          <w:rFonts w:ascii="Times New Roman" w:hAnsi="Times New Roman"/>
          <w:sz w:val="24"/>
          <w:szCs w:val="24"/>
        </w:rPr>
        <w:t>23</w:t>
      </w: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E15085" w:rsidRPr="00E15085" w:rsidRDefault="00E15085" w:rsidP="005F4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085" w:rsidRDefault="00E15085" w:rsidP="00E150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 xml:space="preserve">О      перезакладке     похозяйственных                                                                                                         книг  в Администрации  </w:t>
      </w:r>
      <w:r>
        <w:rPr>
          <w:rFonts w:ascii="Times New Roman" w:hAnsi="Times New Roman"/>
          <w:sz w:val="24"/>
          <w:szCs w:val="24"/>
        </w:rPr>
        <w:t>Понятовского</w:t>
      </w:r>
    </w:p>
    <w:p w:rsidR="00E15085" w:rsidRDefault="00E87D10" w:rsidP="00E1508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сельского      поселения    </w:t>
      </w:r>
      <w:r w:rsidR="00E15085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Шумячского                                                                                     </w:t>
      </w:r>
    </w:p>
    <w:p w:rsidR="00E87D10" w:rsidRDefault="00E87D10" w:rsidP="005F4B7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района  </w:t>
      </w:r>
      <w:r w:rsidR="00E15085">
        <w:rPr>
          <w:rFonts w:ascii="Times New Roman" w:hAnsi="Times New Roman"/>
          <w:sz w:val="24"/>
          <w:szCs w:val="24"/>
        </w:rPr>
        <w:t xml:space="preserve">     </w:t>
      </w:r>
      <w:r w:rsidRPr="00E15085">
        <w:rPr>
          <w:rFonts w:ascii="Times New Roman" w:hAnsi="Times New Roman"/>
          <w:sz w:val="24"/>
          <w:szCs w:val="24"/>
        </w:rPr>
        <w:t>Смоленской</w:t>
      </w:r>
      <w:r w:rsidR="00E15085">
        <w:rPr>
          <w:rFonts w:ascii="Times New Roman" w:hAnsi="Times New Roman"/>
          <w:sz w:val="24"/>
          <w:szCs w:val="24"/>
        </w:rPr>
        <w:t xml:space="preserve">            </w:t>
      </w:r>
      <w:r w:rsidRPr="00E15085">
        <w:rPr>
          <w:rFonts w:ascii="Times New Roman" w:hAnsi="Times New Roman"/>
          <w:sz w:val="24"/>
          <w:szCs w:val="24"/>
        </w:rPr>
        <w:t xml:space="preserve">  области  </w:t>
      </w:r>
    </w:p>
    <w:p w:rsidR="005F4B79" w:rsidRPr="00E15085" w:rsidRDefault="005F4B79" w:rsidP="005F4B7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E87D10" w:rsidRPr="00E15085">
        <w:rPr>
          <w:rFonts w:ascii="Times New Roman" w:hAnsi="Times New Roman"/>
          <w:sz w:val="24"/>
          <w:szCs w:val="24"/>
        </w:rPr>
        <w:t>В  соответствии  с  приказом  Минсельхоза  России  от  11.10.</w:t>
      </w:r>
      <w:r>
        <w:rPr>
          <w:rFonts w:ascii="Times New Roman" w:hAnsi="Times New Roman"/>
          <w:sz w:val="24"/>
          <w:szCs w:val="24"/>
        </w:rPr>
        <w:t xml:space="preserve">2010 </w:t>
      </w:r>
      <w:r w:rsidR="00E87D10" w:rsidRPr="00E15085">
        <w:rPr>
          <w:rFonts w:ascii="Times New Roman" w:hAnsi="Times New Roman"/>
          <w:sz w:val="24"/>
          <w:szCs w:val="24"/>
        </w:rPr>
        <w:t>№ 345  «Об  утверждении  формы  и  порядка  ведения  похозяйственных  книг  органами  местного  самоуправления  поселений  и  органами  самоуправления  городских  округов»  ( в  редакции  приказа</w:t>
      </w:r>
      <w:r w:rsidR="00E87D10" w:rsidRPr="00E15085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E87D10" w:rsidRPr="00E15085">
        <w:rPr>
          <w:rFonts w:ascii="Times New Roman" w:hAnsi="Times New Roman"/>
          <w:bCs/>
          <w:sz w:val="24"/>
          <w:szCs w:val="24"/>
          <w:shd w:val="clear" w:color="auto" w:fill="FFFFFF"/>
        </w:rPr>
        <w:t>Минсельхоза России от 8 мая 2015 г. N 178)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</w:p>
    <w:p w:rsidR="00E15085" w:rsidRDefault="001B3BE0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15085">
        <w:rPr>
          <w:rFonts w:ascii="Times New Roman" w:hAnsi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15085" w:rsidRDefault="00E15085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87D10" w:rsidRPr="00E15085" w:rsidRDefault="00E87D10" w:rsidP="00E15085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E15085">
        <w:rPr>
          <w:rFonts w:ascii="Times New Roman" w:hAnsi="Times New Roman"/>
          <w:sz w:val="24"/>
          <w:szCs w:val="24"/>
        </w:rPr>
        <w:t>1. П</w:t>
      </w:r>
      <w:r w:rsidRPr="00E15085">
        <w:rPr>
          <w:rFonts w:ascii="Times New Roman" w:hAnsi="Times New Roman"/>
          <w:sz w:val="24"/>
          <w:szCs w:val="24"/>
        </w:rPr>
        <w:t>роизвести  перезакладку  похозяйственных  книг  20</w:t>
      </w:r>
      <w:r w:rsidR="001B3BE0">
        <w:rPr>
          <w:rFonts w:ascii="Times New Roman" w:hAnsi="Times New Roman"/>
          <w:sz w:val="24"/>
          <w:szCs w:val="24"/>
        </w:rPr>
        <w:t>22</w:t>
      </w:r>
      <w:r w:rsidRPr="00E15085">
        <w:rPr>
          <w:rFonts w:ascii="Times New Roman" w:hAnsi="Times New Roman"/>
          <w:sz w:val="24"/>
          <w:szCs w:val="24"/>
        </w:rPr>
        <w:t xml:space="preserve">  -  202</w:t>
      </w:r>
      <w:r w:rsidR="001B3BE0">
        <w:rPr>
          <w:rFonts w:ascii="Times New Roman" w:hAnsi="Times New Roman"/>
          <w:sz w:val="24"/>
          <w:szCs w:val="24"/>
        </w:rPr>
        <w:t>6</w:t>
      </w:r>
      <w:r w:rsidRPr="00E15085">
        <w:rPr>
          <w:rFonts w:ascii="Times New Roman" w:hAnsi="Times New Roman"/>
          <w:sz w:val="24"/>
          <w:szCs w:val="24"/>
        </w:rPr>
        <w:t xml:space="preserve"> г.г.  в  Администрации  </w:t>
      </w:r>
      <w:r w:rsidR="00E15085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 по  следующим  населённым  пунктам:                                                                                                                              </w:t>
      </w:r>
    </w:p>
    <w:p w:rsidR="009B2A36" w:rsidRDefault="009B2A36" w:rsidP="00507AFE">
      <w:pPr>
        <w:spacing w:after="0" w:line="240" w:lineRule="auto"/>
        <w:ind w:left="426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 xml:space="preserve"> 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         </w:t>
      </w:r>
      <w:r w:rsidR="00BC2E41">
        <w:rPr>
          <w:rFonts w:ascii="Times New Roman" w:hAnsi="Times New Roman"/>
          <w:sz w:val="24"/>
          <w:szCs w:val="24"/>
        </w:rPr>
        <w:t xml:space="preserve">    </w:t>
      </w:r>
      <w:r w:rsidR="00E87D10" w:rsidRPr="00E15085">
        <w:rPr>
          <w:rFonts w:ascii="Times New Roman" w:hAnsi="Times New Roman"/>
          <w:sz w:val="24"/>
          <w:szCs w:val="24"/>
        </w:rPr>
        <w:t xml:space="preserve">– </w:t>
      </w:r>
      <w:r w:rsidR="00BC2E41"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>п</w:t>
      </w:r>
      <w:r w:rsidR="00BC2E41">
        <w:rPr>
          <w:rFonts w:ascii="Times New Roman" w:hAnsi="Times New Roman"/>
          <w:sz w:val="24"/>
          <w:szCs w:val="24"/>
        </w:rPr>
        <w:t xml:space="preserve">охозяйственная  книга  № 1   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число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E87D10" w:rsidRPr="00E1508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</w:t>
      </w:r>
      <w:r w:rsidR="00507AFE">
        <w:rPr>
          <w:rFonts w:ascii="Times New Roman" w:hAnsi="Times New Roman"/>
          <w:sz w:val="24"/>
          <w:szCs w:val="24"/>
        </w:rPr>
        <w:t>256</w:t>
      </w:r>
      <w:r w:rsidR="00E87D10" w:rsidRPr="00E15085">
        <w:rPr>
          <w:rFonts w:ascii="Times New Roman" w:hAnsi="Times New Roman"/>
          <w:sz w:val="24"/>
          <w:szCs w:val="24"/>
        </w:rPr>
        <w:t xml:space="preserve">;                     </w:t>
      </w:r>
    </w:p>
    <w:p w:rsidR="00E87D10" w:rsidRPr="00E15085" w:rsidRDefault="00E87D10" w:rsidP="00507AFE">
      <w:pPr>
        <w:spacing w:after="0" w:line="240" w:lineRule="auto"/>
        <w:ind w:left="426" w:right="-141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>ст. Понятовка</w:t>
      </w: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 xml:space="preserve">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       </w:t>
      </w:r>
      <w:r w:rsidR="00BC2E41">
        <w:rPr>
          <w:rFonts w:ascii="Times New Roman" w:hAnsi="Times New Roman"/>
          <w:sz w:val="24"/>
          <w:szCs w:val="24"/>
        </w:rPr>
        <w:t xml:space="preserve">   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 xml:space="preserve">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-  похозяйственная книга </w:t>
      </w:r>
      <w:r w:rsidR="00BC2E41">
        <w:rPr>
          <w:rFonts w:ascii="Times New Roman" w:hAnsi="Times New Roman"/>
          <w:sz w:val="24"/>
          <w:szCs w:val="24"/>
        </w:rPr>
        <w:t xml:space="preserve">  </w:t>
      </w:r>
      <w:r w:rsidRPr="00E15085">
        <w:rPr>
          <w:rFonts w:ascii="Times New Roman" w:hAnsi="Times New Roman"/>
          <w:sz w:val="24"/>
          <w:szCs w:val="24"/>
        </w:rPr>
        <w:t xml:space="preserve">№ 2 </w:t>
      </w:r>
      <w:r w:rsidR="00507AFE">
        <w:rPr>
          <w:rFonts w:ascii="Times New Roman" w:hAnsi="Times New Roman"/>
          <w:sz w:val="24"/>
          <w:szCs w:val="24"/>
        </w:rPr>
        <w:t xml:space="preserve">    </w:t>
      </w:r>
      <w:r w:rsidRPr="00E15085">
        <w:rPr>
          <w:rFonts w:ascii="Times New Roman" w:hAnsi="Times New Roman"/>
          <w:sz w:val="24"/>
          <w:szCs w:val="24"/>
        </w:rPr>
        <w:t xml:space="preserve">число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Pr="00E15085">
        <w:rPr>
          <w:rFonts w:ascii="Times New Roman" w:hAnsi="Times New Roman"/>
          <w:sz w:val="24"/>
          <w:szCs w:val="24"/>
        </w:rPr>
        <w:t xml:space="preserve"> –  </w:t>
      </w:r>
      <w:r w:rsidR="00507AFE">
        <w:rPr>
          <w:rFonts w:ascii="Times New Roman" w:hAnsi="Times New Roman"/>
          <w:sz w:val="24"/>
          <w:szCs w:val="24"/>
        </w:rPr>
        <w:t>256</w:t>
      </w:r>
      <w:r w:rsidRPr="00E15085">
        <w:rPr>
          <w:rFonts w:ascii="Times New Roman" w:hAnsi="Times New Roman"/>
          <w:sz w:val="24"/>
          <w:szCs w:val="24"/>
        </w:rPr>
        <w:t xml:space="preserve">;  </w:t>
      </w:r>
    </w:p>
    <w:p w:rsidR="00E87D10" w:rsidRPr="00E15085" w:rsidRDefault="00E87D10" w:rsidP="00507AFE">
      <w:pPr>
        <w:spacing w:after="0" w:line="240" w:lineRule="auto"/>
        <w:ind w:left="426" w:right="-283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>ст. Понятовка</w:t>
      </w: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BC2E41">
        <w:rPr>
          <w:rFonts w:ascii="Times New Roman" w:hAnsi="Times New Roman"/>
          <w:sz w:val="24"/>
          <w:szCs w:val="24"/>
        </w:rPr>
        <w:t xml:space="preserve">     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        </w:t>
      </w:r>
      <w:r w:rsidR="00BC2E41">
        <w:rPr>
          <w:rFonts w:ascii="Times New Roman" w:hAnsi="Times New Roman"/>
          <w:sz w:val="24"/>
          <w:szCs w:val="24"/>
        </w:rPr>
        <w:t xml:space="preserve"> - </w:t>
      </w:r>
      <w:r w:rsidRPr="00E15085">
        <w:rPr>
          <w:rFonts w:ascii="Times New Roman" w:hAnsi="Times New Roman"/>
          <w:sz w:val="24"/>
          <w:szCs w:val="24"/>
        </w:rPr>
        <w:t xml:space="preserve">похозяйственная книга </w:t>
      </w:r>
      <w:r w:rsidR="00BC2E41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>№ 3</w:t>
      </w:r>
      <w:r w:rsidR="00BC2E41">
        <w:rPr>
          <w:rFonts w:ascii="Times New Roman" w:hAnsi="Times New Roman"/>
          <w:sz w:val="24"/>
          <w:szCs w:val="24"/>
        </w:rPr>
        <w:t xml:space="preserve">    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Pr="00E15085">
        <w:rPr>
          <w:rFonts w:ascii="Times New Roman" w:hAnsi="Times New Roman"/>
          <w:sz w:val="24"/>
          <w:szCs w:val="24"/>
        </w:rPr>
        <w:t xml:space="preserve">  - 2</w:t>
      </w:r>
      <w:r w:rsidR="00A34E34">
        <w:rPr>
          <w:rFonts w:ascii="Times New Roman" w:hAnsi="Times New Roman"/>
          <w:sz w:val="24"/>
          <w:szCs w:val="24"/>
        </w:rPr>
        <w:t>60</w:t>
      </w:r>
      <w:r w:rsidR="009A4AC8">
        <w:rPr>
          <w:rFonts w:ascii="Times New Roman" w:hAnsi="Times New Roman"/>
          <w:sz w:val="24"/>
          <w:szCs w:val="24"/>
        </w:rPr>
        <w:t>;</w:t>
      </w:r>
      <w:r w:rsidRPr="00E15085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07AFE" w:rsidRDefault="00BC2E41" w:rsidP="00507AFE">
      <w:pPr>
        <w:spacing w:after="0" w:line="240" w:lineRule="auto"/>
        <w:ind w:left="426"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 xml:space="preserve">Понятовка                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07AFE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87D10" w:rsidRPr="00E15085">
        <w:rPr>
          <w:rFonts w:ascii="Times New Roman" w:hAnsi="Times New Roman"/>
          <w:sz w:val="24"/>
          <w:szCs w:val="24"/>
        </w:rPr>
        <w:t>– похозяйственная  книг</w:t>
      </w:r>
      <w:r>
        <w:rPr>
          <w:rFonts w:ascii="Times New Roman" w:hAnsi="Times New Roman"/>
          <w:sz w:val="24"/>
          <w:szCs w:val="24"/>
        </w:rPr>
        <w:t xml:space="preserve">а  № 4     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="009B2A36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9B2A36">
        <w:rPr>
          <w:rFonts w:ascii="Times New Roman" w:hAnsi="Times New Roman"/>
          <w:sz w:val="24"/>
          <w:szCs w:val="24"/>
        </w:rPr>
        <w:t xml:space="preserve"> </w:t>
      </w:r>
      <w:r w:rsidR="009A4AC8">
        <w:rPr>
          <w:rFonts w:ascii="Times New Roman" w:hAnsi="Times New Roman"/>
          <w:sz w:val="24"/>
          <w:szCs w:val="24"/>
        </w:rPr>
        <w:t>–</w:t>
      </w:r>
      <w:r w:rsidR="009B2A36">
        <w:rPr>
          <w:rFonts w:ascii="Times New Roman" w:hAnsi="Times New Roman"/>
          <w:sz w:val="24"/>
          <w:szCs w:val="24"/>
        </w:rPr>
        <w:t xml:space="preserve"> </w:t>
      </w:r>
      <w:r w:rsidR="009A4AC8">
        <w:rPr>
          <w:rFonts w:ascii="Times New Roman" w:hAnsi="Times New Roman"/>
          <w:sz w:val="24"/>
          <w:szCs w:val="24"/>
        </w:rPr>
        <w:t>317;</w:t>
      </w:r>
      <w:r w:rsidR="00E87D10" w:rsidRPr="00E15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д. </w:t>
      </w:r>
      <w:r>
        <w:rPr>
          <w:rFonts w:ascii="Times New Roman" w:hAnsi="Times New Roman"/>
          <w:sz w:val="24"/>
          <w:szCs w:val="24"/>
        </w:rPr>
        <w:t>Краснополье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87D10" w:rsidRPr="00E15085">
        <w:rPr>
          <w:rFonts w:ascii="Times New Roman" w:hAnsi="Times New Roman"/>
          <w:sz w:val="24"/>
          <w:szCs w:val="24"/>
        </w:rPr>
        <w:t xml:space="preserve">– похозяйственная  книга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 xml:space="preserve">№ 5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B2A36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9B2A36">
        <w:rPr>
          <w:rFonts w:ascii="Times New Roman" w:hAnsi="Times New Roman"/>
          <w:sz w:val="24"/>
          <w:szCs w:val="24"/>
        </w:rPr>
        <w:t xml:space="preserve"> -  </w:t>
      </w:r>
      <w:r w:rsidR="009A4AC8">
        <w:rPr>
          <w:rFonts w:ascii="Times New Roman" w:hAnsi="Times New Roman"/>
          <w:sz w:val="24"/>
          <w:szCs w:val="24"/>
        </w:rPr>
        <w:t>20</w:t>
      </w:r>
      <w:r w:rsidR="00E87D10" w:rsidRPr="00E15085">
        <w:rPr>
          <w:rFonts w:ascii="Times New Roman" w:hAnsi="Times New Roman"/>
          <w:sz w:val="24"/>
          <w:szCs w:val="24"/>
        </w:rPr>
        <w:t xml:space="preserve">4;                                                                                                           д. </w:t>
      </w:r>
      <w:r>
        <w:rPr>
          <w:rFonts w:ascii="Times New Roman" w:hAnsi="Times New Roman"/>
          <w:sz w:val="24"/>
          <w:szCs w:val="24"/>
        </w:rPr>
        <w:t>Савочкина Паломь</w:t>
      </w:r>
      <w:r w:rsidR="00E87D10" w:rsidRPr="00E150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07AF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E87D10" w:rsidRPr="00E15085">
        <w:rPr>
          <w:rFonts w:ascii="Times New Roman" w:hAnsi="Times New Roman"/>
          <w:sz w:val="24"/>
          <w:szCs w:val="24"/>
        </w:rPr>
        <w:t xml:space="preserve">похозяйственная  книга  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507AFE">
        <w:rPr>
          <w:rFonts w:ascii="Times New Roman" w:hAnsi="Times New Roman"/>
          <w:sz w:val="24"/>
          <w:szCs w:val="24"/>
        </w:rPr>
        <w:t xml:space="preserve"> 6   </w:t>
      </w:r>
      <w:r w:rsidR="00E87D10" w:rsidRPr="00E15085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E87D10" w:rsidRPr="00E15085">
        <w:rPr>
          <w:rFonts w:ascii="Times New Roman" w:hAnsi="Times New Roman"/>
          <w:sz w:val="24"/>
          <w:szCs w:val="24"/>
        </w:rPr>
        <w:t xml:space="preserve"> – 10</w:t>
      </w:r>
      <w:r w:rsidR="009A4AC8">
        <w:rPr>
          <w:rFonts w:ascii="Times New Roman" w:hAnsi="Times New Roman"/>
          <w:sz w:val="24"/>
          <w:szCs w:val="24"/>
        </w:rPr>
        <w:t>8;</w:t>
      </w:r>
      <w:r w:rsidR="00E87D10" w:rsidRPr="00E15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д. </w:t>
      </w:r>
      <w:r>
        <w:rPr>
          <w:rFonts w:ascii="Times New Roman" w:hAnsi="Times New Roman"/>
          <w:sz w:val="24"/>
          <w:szCs w:val="24"/>
        </w:rPr>
        <w:t xml:space="preserve">Дунаевщина,  д. Липовка  </w:t>
      </w:r>
      <w:r w:rsidR="00507AFE">
        <w:rPr>
          <w:rFonts w:ascii="Times New Roman" w:hAnsi="Times New Roman"/>
          <w:sz w:val="24"/>
          <w:szCs w:val="24"/>
        </w:rPr>
        <w:t xml:space="preserve">                       </w:t>
      </w:r>
      <w:r w:rsidR="00E87D10" w:rsidRPr="00E15085">
        <w:rPr>
          <w:rFonts w:ascii="Times New Roman" w:hAnsi="Times New Roman"/>
          <w:sz w:val="24"/>
          <w:szCs w:val="24"/>
        </w:rPr>
        <w:t xml:space="preserve">- похозяйственная  книга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07AFE">
        <w:rPr>
          <w:rFonts w:ascii="Times New Roman" w:hAnsi="Times New Roman"/>
          <w:sz w:val="24"/>
          <w:szCs w:val="24"/>
        </w:rPr>
        <w:t xml:space="preserve">№ 7   </w:t>
      </w:r>
      <w:r w:rsidR="00E87D10" w:rsidRPr="00E15085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E87D10" w:rsidRPr="00E15085">
        <w:rPr>
          <w:rFonts w:ascii="Times New Roman" w:hAnsi="Times New Roman"/>
          <w:sz w:val="24"/>
          <w:szCs w:val="24"/>
        </w:rPr>
        <w:t xml:space="preserve"> -  </w:t>
      </w:r>
      <w:r w:rsidR="009A4AC8">
        <w:rPr>
          <w:rFonts w:ascii="Times New Roman" w:hAnsi="Times New Roman"/>
          <w:sz w:val="24"/>
          <w:szCs w:val="24"/>
        </w:rPr>
        <w:t>52</w:t>
      </w:r>
      <w:r w:rsidR="00E87D10" w:rsidRPr="00E15085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        д. </w:t>
      </w:r>
      <w:r>
        <w:rPr>
          <w:rFonts w:ascii="Times New Roman" w:hAnsi="Times New Roman"/>
          <w:sz w:val="24"/>
          <w:szCs w:val="24"/>
        </w:rPr>
        <w:t>Новый Стан, д. Пожарь, д. Зубова Буда</w:t>
      </w:r>
      <w:r w:rsidR="00507AFE">
        <w:rPr>
          <w:rFonts w:ascii="Times New Roman" w:hAnsi="Times New Roman"/>
          <w:sz w:val="24"/>
          <w:szCs w:val="24"/>
        </w:rPr>
        <w:t xml:space="preserve"> </w:t>
      </w:r>
      <w:r w:rsidR="00E87D10" w:rsidRPr="00E15085">
        <w:rPr>
          <w:rFonts w:ascii="Times New Roman" w:hAnsi="Times New Roman"/>
          <w:sz w:val="24"/>
          <w:szCs w:val="24"/>
        </w:rPr>
        <w:t xml:space="preserve">- похозяйственная  книга  № 8     </w:t>
      </w:r>
      <w:r w:rsidR="00507AFE">
        <w:rPr>
          <w:rFonts w:ascii="Times New Roman" w:hAnsi="Times New Roman"/>
          <w:sz w:val="24"/>
          <w:szCs w:val="24"/>
        </w:rPr>
        <w:t>число листов  - 108;</w:t>
      </w:r>
      <w:r w:rsidR="00E87D10" w:rsidRPr="00E15085">
        <w:rPr>
          <w:rFonts w:ascii="Times New Roman" w:hAnsi="Times New Roman"/>
          <w:sz w:val="24"/>
          <w:szCs w:val="24"/>
        </w:rPr>
        <w:t xml:space="preserve">                    </w:t>
      </w:r>
      <w:r w:rsidR="00507AFE">
        <w:rPr>
          <w:rFonts w:ascii="Times New Roman" w:hAnsi="Times New Roman"/>
          <w:sz w:val="24"/>
          <w:szCs w:val="24"/>
        </w:rPr>
        <w:t xml:space="preserve">            </w:t>
      </w:r>
      <w:r w:rsidR="00E87D10" w:rsidRPr="00E150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д. </w:t>
      </w:r>
      <w:r w:rsidR="00507AFE">
        <w:rPr>
          <w:rFonts w:ascii="Times New Roman" w:hAnsi="Times New Roman"/>
          <w:sz w:val="24"/>
          <w:szCs w:val="24"/>
        </w:rPr>
        <w:t xml:space="preserve">Стрекайлово </w:t>
      </w:r>
      <w:r w:rsidR="00E87D10" w:rsidRPr="00E15085">
        <w:rPr>
          <w:rFonts w:ascii="Times New Roman" w:hAnsi="Times New Roman"/>
          <w:sz w:val="24"/>
          <w:szCs w:val="24"/>
        </w:rPr>
        <w:t xml:space="preserve"> </w:t>
      </w:r>
      <w:r w:rsidR="00507AF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87D10" w:rsidRPr="00E15085">
        <w:rPr>
          <w:rFonts w:ascii="Times New Roman" w:hAnsi="Times New Roman"/>
          <w:sz w:val="24"/>
          <w:szCs w:val="24"/>
        </w:rPr>
        <w:t>- похозяйстве</w:t>
      </w:r>
      <w:r w:rsidR="00507AFE">
        <w:rPr>
          <w:rFonts w:ascii="Times New Roman" w:hAnsi="Times New Roman"/>
          <w:sz w:val="24"/>
          <w:szCs w:val="24"/>
        </w:rPr>
        <w:t xml:space="preserve">нная  книга  № 9     </w:t>
      </w:r>
      <w:r w:rsidR="00E87D10" w:rsidRPr="00E15085">
        <w:rPr>
          <w:rFonts w:ascii="Times New Roman" w:hAnsi="Times New Roman"/>
          <w:sz w:val="24"/>
          <w:szCs w:val="24"/>
        </w:rPr>
        <w:t xml:space="preserve">число  </w:t>
      </w:r>
      <w:r w:rsidR="00507AFE">
        <w:rPr>
          <w:rFonts w:ascii="Times New Roman" w:hAnsi="Times New Roman"/>
          <w:sz w:val="24"/>
          <w:szCs w:val="24"/>
        </w:rPr>
        <w:t>листов</w:t>
      </w:r>
      <w:r w:rsidR="00E87D10" w:rsidRPr="00E15085">
        <w:rPr>
          <w:rFonts w:ascii="Times New Roman" w:hAnsi="Times New Roman"/>
          <w:sz w:val="24"/>
          <w:szCs w:val="24"/>
        </w:rPr>
        <w:t xml:space="preserve">  -  </w:t>
      </w:r>
      <w:r w:rsidR="009A4AC8">
        <w:rPr>
          <w:rFonts w:ascii="Times New Roman" w:hAnsi="Times New Roman"/>
          <w:sz w:val="24"/>
          <w:szCs w:val="24"/>
        </w:rPr>
        <w:t>52</w:t>
      </w:r>
      <w:r w:rsidR="00507AFE">
        <w:rPr>
          <w:rFonts w:ascii="Times New Roman" w:hAnsi="Times New Roman"/>
          <w:sz w:val="24"/>
          <w:szCs w:val="24"/>
        </w:rPr>
        <w:t>;</w:t>
      </w:r>
      <w:r w:rsidR="00E87D10" w:rsidRPr="00E15085">
        <w:rPr>
          <w:rFonts w:ascii="Times New Roman" w:hAnsi="Times New Roman"/>
          <w:sz w:val="24"/>
          <w:szCs w:val="24"/>
        </w:rPr>
        <w:t xml:space="preserve">   </w:t>
      </w:r>
    </w:p>
    <w:p w:rsidR="00E87D10" w:rsidRPr="00E15085" w:rsidRDefault="00E87D10" w:rsidP="00507AFE">
      <w:pPr>
        <w:spacing w:line="240" w:lineRule="auto"/>
        <w:ind w:left="426" w:right="-283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</w:t>
      </w:r>
      <w:r w:rsidR="001B3BE0">
        <w:rPr>
          <w:rFonts w:ascii="Times New Roman" w:hAnsi="Times New Roman"/>
          <w:sz w:val="24"/>
          <w:szCs w:val="24"/>
        </w:rPr>
        <w:t>с</w:t>
      </w:r>
      <w:r w:rsidR="00507AFE">
        <w:rPr>
          <w:rFonts w:ascii="Times New Roman" w:hAnsi="Times New Roman"/>
          <w:sz w:val="24"/>
          <w:szCs w:val="24"/>
        </w:rPr>
        <w:t>. Глушково, д. Осово -1, д. Дубовичка    - похозяйственная книга №10      число листов – 108.</w:t>
      </w:r>
      <w:r w:rsidRPr="00E1508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E87D10" w:rsidRPr="00E15085" w:rsidRDefault="00E87D10" w:rsidP="00E15085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 2.</w:t>
      </w:r>
      <w:r w:rsidR="005F4B79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 xml:space="preserve">Утвердить  порядок  ведения  похозяйственных  книг  в  Администрации  </w:t>
      </w:r>
      <w:r w:rsidR="009B2A36">
        <w:rPr>
          <w:rFonts w:ascii="Times New Roman" w:hAnsi="Times New Roman"/>
          <w:sz w:val="24"/>
          <w:szCs w:val="24"/>
        </w:rPr>
        <w:t xml:space="preserve">Понятовского </w:t>
      </w:r>
      <w:r w:rsidRPr="00E15085">
        <w:rPr>
          <w:rFonts w:ascii="Times New Roman" w:hAnsi="Times New Roman"/>
          <w:sz w:val="24"/>
          <w:szCs w:val="24"/>
        </w:rPr>
        <w:t xml:space="preserve">сельского  поселения  </w:t>
      </w:r>
      <w:r w:rsidR="009B2A36">
        <w:rPr>
          <w:rFonts w:ascii="Times New Roman" w:hAnsi="Times New Roman"/>
          <w:sz w:val="24"/>
          <w:szCs w:val="24"/>
        </w:rPr>
        <w:t>Ш</w:t>
      </w:r>
      <w:r w:rsidRPr="00E15085">
        <w:rPr>
          <w:rFonts w:ascii="Times New Roman" w:hAnsi="Times New Roman"/>
          <w:sz w:val="24"/>
          <w:szCs w:val="24"/>
        </w:rPr>
        <w:t xml:space="preserve">умячского  района  Смоленской  области (приложение  1). </w:t>
      </w:r>
    </w:p>
    <w:p w:rsidR="00E87D10" w:rsidRPr="00E15085" w:rsidRDefault="00E87D10" w:rsidP="00E15085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15085">
        <w:rPr>
          <w:rFonts w:ascii="Times New Roman" w:hAnsi="Times New Roman"/>
          <w:sz w:val="24"/>
          <w:szCs w:val="24"/>
        </w:rPr>
        <w:t>3.</w:t>
      </w:r>
      <w:r w:rsidR="005F4B79">
        <w:rPr>
          <w:rFonts w:ascii="Times New Roman" w:hAnsi="Times New Roman"/>
          <w:sz w:val="24"/>
          <w:szCs w:val="24"/>
        </w:rPr>
        <w:t xml:space="preserve"> </w:t>
      </w:r>
      <w:r w:rsidRPr="00E15085">
        <w:rPr>
          <w:rFonts w:ascii="Times New Roman" w:hAnsi="Times New Roman"/>
          <w:sz w:val="24"/>
          <w:szCs w:val="24"/>
        </w:rPr>
        <w:t>Ответственность  за  перезакладку  и  ведение   похозяйственных  книг  20</w:t>
      </w:r>
      <w:r w:rsidR="001B3BE0">
        <w:rPr>
          <w:rFonts w:ascii="Times New Roman" w:hAnsi="Times New Roman"/>
          <w:sz w:val="24"/>
          <w:szCs w:val="24"/>
        </w:rPr>
        <w:t>22</w:t>
      </w:r>
      <w:r w:rsidRPr="00E15085">
        <w:rPr>
          <w:rFonts w:ascii="Times New Roman" w:hAnsi="Times New Roman"/>
          <w:sz w:val="24"/>
          <w:szCs w:val="24"/>
        </w:rPr>
        <w:t>-202</w:t>
      </w:r>
      <w:r w:rsidR="001B3BE0">
        <w:rPr>
          <w:rFonts w:ascii="Times New Roman" w:hAnsi="Times New Roman"/>
          <w:sz w:val="24"/>
          <w:szCs w:val="24"/>
        </w:rPr>
        <w:t>6</w:t>
      </w:r>
      <w:r w:rsidRPr="00E15085">
        <w:rPr>
          <w:rFonts w:ascii="Times New Roman" w:hAnsi="Times New Roman"/>
          <w:sz w:val="24"/>
          <w:szCs w:val="24"/>
        </w:rPr>
        <w:t xml:space="preserve"> г.г. возложить  на  старшего  инспектора  Администрации  </w:t>
      </w:r>
      <w:r w:rsidR="009B2A36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 сельского  поселения  Шумячского  района  Смоленской  области   </w:t>
      </w:r>
      <w:r w:rsidR="009B2A36">
        <w:rPr>
          <w:rFonts w:ascii="Times New Roman" w:hAnsi="Times New Roman"/>
          <w:sz w:val="24"/>
          <w:szCs w:val="24"/>
        </w:rPr>
        <w:t>Н.И. Жарынскую.</w:t>
      </w:r>
    </w:p>
    <w:p w:rsidR="00E87D10" w:rsidRPr="00E15085" w:rsidRDefault="00E87D10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  4.</w:t>
      </w:r>
      <w:r w:rsidR="005F4B7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Данное постановление опубликовать в печатном  средстве массовой  информации </w:t>
      </w:r>
      <w:r w:rsidR="009B2A3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Понятовского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сельского  поселения  Шумячского  района  Смоленской  области  «Информационный  вестник </w:t>
      </w:r>
      <w:r w:rsidR="009B2A36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Понятовского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сельского поселения» </w:t>
      </w:r>
    </w:p>
    <w:p w:rsidR="005F4B79" w:rsidRDefault="005F4B79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87D10" w:rsidRPr="00E15085" w:rsidRDefault="005F4B79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r w:rsidRPr="0031572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и распространяется на правоотношения, возникшие с 01 </w:t>
      </w:r>
      <w:r w:rsidR="001B3BE0">
        <w:rPr>
          <w:rFonts w:ascii="Times New Roman" w:hAnsi="Times New Roman"/>
          <w:sz w:val="24"/>
          <w:szCs w:val="24"/>
        </w:rPr>
        <w:t>июля</w:t>
      </w:r>
      <w:r w:rsidRPr="00315728">
        <w:rPr>
          <w:rFonts w:ascii="Times New Roman" w:hAnsi="Times New Roman"/>
          <w:sz w:val="24"/>
          <w:szCs w:val="24"/>
        </w:rPr>
        <w:t xml:space="preserve"> 20</w:t>
      </w:r>
      <w:r w:rsidR="001B3BE0">
        <w:rPr>
          <w:rFonts w:ascii="Times New Roman" w:hAnsi="Times New Roman"/>
          <w:sz w:val="24"/>
          <w:szCs w:val="24"/>
        </w:rPr>
        <w:t>21</w:t>
      </w:r>
      <w:r w:rsidRPr="00315728">
        <w:rPr>
          <w:rFonts w:ascii="Times New Roman" w:hAnsi="Times New Roman"/>
          <w:sz w:val="24"/>
          <w:szCs w:val="24"/>
        </w:rPr>
        <w:t xml:space="preserve"> года</w:t>
      </w:r>
    </w:p>
    <w:p w:rsidR="005F4B79" w:rsidRDefault="005F4B79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</w:p>
    <w:p w:rsidR="00E87D10" w:rsidRPr="00E15085" w:rsidRDefault="00E87D10" w:rsidP="00E15085">
      <w:pPr>
        <w:shd w:val="clear" w:color="auto" w:fill="F9F9F9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 </w:t>
      </w:r>
      <w:r w:rsidR="005F4B7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6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. </w:t>
      </w:r>
      <w:r w:rsidR="005F4B79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E15085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  <w:r w:rsidRPr="00E1508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</w:t>
      </w:r>
      <w:r w:rsidRPr="00E150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D10" w:rsidRPr="00E15085" w:rsidRDefault="00E87D10" w:rsidP="005F4B7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D10" w:rsidRPr="00E15085" w:rsidRDefault="00E87D10" w:rsidP="00E15085">
      <w:pPr>
        <w:pStyle w:val="ConsPlusNormal"/>
        <w:widowControl/>
        <w:ind w:left="42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Глава  муниципального  образования</w:t>
      </w:r>
    </w:p>
    <w:p w:rsidR="00E87D10" w:rsidRPr="00E15085" w:rsidRDefault="00E15085" w:rsidP="00E15085">
      <w:pPr>
        <w:pStyle w:val="ConsPlusNormal"/>
        <w:widowControl/>
        <w:ind w:left="426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="00E87D10" w:rsidRPr="00E15085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5F4B79" w:rsidRDefault="00E87D10" w:rsidP="005F4B79">
      <w:pPr>
        <w:pStyle w:val="ConsPlusNormal"/>
        <w:widowControl/>
        <w:ind w:left="426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Шумячского  района  Смоленской  области                    </w:t>
      </w:r>
      <w:r w:rsidR="00E15085">
        <w:rPr>
          <w:rFonts w:ascii="Times New Roman" w:hAnsi="Times New Roman" w:cs="Times New Roman"/>
          <w:sz w:val="24"/>
          <w:szCs w:val="24"/>
        </w:rPr>
        <w:t xml:space="preserve">                   Н.Б. Бондарева</w:t>
      </w:r>
    </w:p>
    <w:p w:rsidR="005F4B79" w:rsidRPr="005F4B79" w:rsidRDefault="005F4B79" w:rsidP="005F4B79">
      <w:pPr>
        <w:pStyle w:val="ConsPlusNormal"/>
        <w:widowControl/>
        <w:ind w:left="42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F4B79" w:rsidRDefault="005F4B79" w:rsidP="00E15085">
      <w:pPr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5F4B79" w:rsidRDefault="005F4B79" w:rsidP="00E15085">
      <w:pPr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E87D10" w:rsidRPr="00E15085" w:rsidRDefault="00E87D10" w:rsidP="00E15085">
      <w:pPr>
        <w:ind w:left="426"/>
        <w:jc w:val="right"/>
        <w:rPr>
          <w:rFonts w:ascii="Times New Roman" w:hAnsi="Times New Roman"/>
          <w:bCs/>
          <w:sz w:val="24"/>
          <w:szCs w:val="24"/>
        </w:rPr>
      </w:pPr>
      <w:r w:rsidRPr="00E15085">
        <w:rPr>
          <w:rFonts w:ascii="Times New Roman" w:hAnsi="Times New Roman"/>
          <w:bCs/>
          <w:sz w:val="24"/>
          <w:szCs w:val="24"/>
        </w:rPr>
        <w:t>Приложение  1</w:t>
      </w:r>
    </w:p>
    <w:p w:rsidR="00E87D10" w:rsidRPr="00E15085" w:rsidRDefault="00E87D10" w:rsidP="00E15085">
      <w:pPr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E15085">
        <w:rPr>
          <w:rFonts w:ascii="Times New Roman" w:hAnsi="Times New Roman"/>
          <w:bCs/>
          <w:sz w:val="24"/>
          <w:szCs w:val="24"/>
        </w:rPr>
        <w:t>ПОРЯДОК</w:t>
      </w: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E15085">
        <w:rPr>
          <w:rFonts w:ascii="Times New Roman" w:hAnsi="Times New Roman"/>
          <w:bCs/>
          <w:sz w:val="24"/>
          <w:szCs w:val="24"/>
        </w:rPr>
        <w:t>ведения похозяйственных книг</w:t>
      </w: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в Администрации </w:t>
      </w:r>
      <w:r w:rsidR="009B2A36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Шумячского района Смоленской   области</w:t>
      </w:r>
    </w:p>
    <w:p w:rsidR="00E87D10" w:rsidRPr="00E15085" w:rsidRDefault="00E87D10" w:rsidP="00E15085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E87D10" w:rsidRPr="00E15085" w:rsidRDefault="00E87D10" w:rsidP="00E15085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                                               1. Общие положения</w:t>
      </w:r>
    </w:p>
    <w:p w:rsidR="00E87D10" w:rsidRPr="00E15085" w:rsidRDefault="00E87D10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1.1.  Настоящий порядок определяет учет личных подсобных хозяйств похозяйственных книгах на территории </w:t>
      </w:r>
      <w:r w:rsidR="009B2A36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сельского  поселения Шумячского района Смоленской   области.</w:t>
      </w:r>
    </w:p>
    <w:p w:rsidR="00E87D10" w:rsidRPr="00E15085" w:rsidRDefault="00E87D10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1.2. Органом, уполномоченным вести  похозяйственные книги  является Администрация </w:t>
      </w:r>
      <w:r w:rsidR="009B2A36">
        <w:rPr>
          <w:rFonts w:ascii="Times New Roman" w:hAnsi="Times New Roman"/>
          <w:sz w:val="24"/>
          <w:szCs w:val="24"/>
        </w:rPr>
        <w:t>Понятовского</w:t>
      </w:r>
      <w:r w:rsidRPr="00E15085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  област</w:t>
      </w:r>
      <w:r w:rsidR="009B2A36">
        <w:rPr>
          <w:rFonts w:ascii="Times New Roman" w:hAnsi="Times New Roman"/>
          <w:sz w:val="24"/>
          <w:szCs w:val="24"/>
        </w:rPr>
        <w:t>и</w:t>
      </w:r>
      <w:r w:rsidRPr="00E15085">
        <w:rPr>
          <w:rFonts w:ascii="Times New Roman" w:hAnsi="Times New Roman"/>
          <w:sz w:val="24"/>
          <w:szCs w:val="24"/>
        </w:rPr>
        <w:t>.</w:t>
      </w:r>
    </w:p>
    <w:p w:rsidR="00E87D10" w:rsidRPr="00E15085" w:rsidRDefault="00E87D10" w:rsidP="00E15085">
      <w:pPr>
        <w:ind w:left="426"/>
        <w:rPr>
          <w:rFonts w:ascii="Times New Roman" w:hAnsi="Times New Roman"/>
          <w:sz w:val="24"/>
          <w:szCs w:val="24"/>
        </w:rPr>
      </w:pPr>
    </w:p>
    <w:p w:rsidR="00E87D10" w:rsidRPr="00E15085" w:rsidRDefault="00E87D10" w:rsidP="00E15085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>2. Ведение похозяйственного учета</w:t>
      </w:r>
    </w:p>
    <w:p w:rsidR="00E87D10" w:rsidRPr="00E15085" w:rsidRDefault="00E87D10" w:rsidP="00E150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15085">
        <w:rPr>
          <w:rFonts w:ascii="Times New Roman" w:hAnsi="Times New Roman"/>
          <w:sz w:val="24"/>
          <w:szCs w:val="24"/>
        </w:rPr>
        <w:t xml:space="preserve">         2.1.  Администрация осуществляет ведение похозяйственных книг по формам похозяйственного учёта, утверждённым приказом Министерства сельского хозяйства Российской Федерации от 11.10.2010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 (далее – Приказ).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5"/>
      <w:bookmarkEnd w:id="0"/>
      <w:r w:rsidRPr="00E15085">
        <w:rPr>
          <w:rFonts w:ascii="Times New Roman" w:hAnsi="Times New Roman" w:cs="Times New Roman"/>
          <w:sz w:val="24"/>
          <w:szCs w:val="24"/>
        </w:rPr>
        <w:t xml:space="preserve">2.2. Глава муниципального образования </w:t>
      </w:r>
      <w:r w:rsidR="009B2A36">
        <w:rPr>
          <w:rFonts w:ascii="Times New Roman" w:hAnsi="Times New Roman" w:cs="Times New Roman"/>
          <w:sz w:val="24"/>
          <w:szCs w:val="24"/>
        </w:rPr>
        <w:t>Понятовского</w:t>
      </w:r>
      <w:r w:rsidRPr="00E15085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  области 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2.3.Ведение книг осуществляется на бумажных носителях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1"/>
      <w:bookmarkEnd w:id="1"/>
      <w:r w:rsidRPr="00E15085">
        <w:rPr>
          <w:rFonts w:ascii="Times New Roman" w:hAnsi="Times New Roman" w:cs="Times New Roman"/>
          <w:sz w:val="24"/>
          <w:szCs w:val="24"/>
        </w:rPr>
        <w:t xml:space="preserve">2.4. Книга ведется на листах формата A4 и состоит из титульного листа, необходимого количества листов 1, 2 по форме согласно </w:t>
      </w:r>
      <w:hyperlink r:id="rId6" w:anchor="Par41#Par41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приложению</w:t>
        </w:r>
        <w:r w:rsidRPr="00E15085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N 1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к Приказу.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2.5. Книга закладывается на пять лет на основании правового акта руководителя органа местного самоуправления.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По истечении пятилетнего периода руководитель органа местного самоуправления издает правовой акт о перезакладке книг.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2.6. Завершенные книги хранятся в Администрации  </w:t>
      </w:r>
      <w:r w:rsidR="009B2A36">
        <w:rPr>
          <w:rFonts w:ascii="Times New Roman" w:hAnsi="Times New Roman" w:cs="Times New Roman"/>
          <w:sz w:val="24"/>
          <w:szCs w:val="24"/>
        </w:rPr>
        <w:t>Понятовского</w:t>
      </w:r>
      <w:r w:rsidRPr="00E15085">
        <w:rPr>
          <w:rFonts w:ascii="Times New Roman" w:hAnsi="Times New Roman" w:cs="Times New Roman"/>
          <w:sz w:val="24"/>
          <w:szCs w:val="24"/>
        </w:rPr>
        <w:t xml:space="preserve">  сельского  поселения  Шумячского  района  Смоленской  области  до их передачи в государственные и муниципальные архивы в течение 75 лет.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2.7. Записи в книгу производятся должностными лицами, указанными в </w:t>
      </w:r>
      <w:hyperlink r:id="rId7" w:anchor="Par425#Par425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Pr="00E15085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сведений, предоставляемых на добровольной основе членами хозяйств.</w:t>
      </w:r>
    </w:p>
    <w:p w:rsidR="009B2A36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Сведения собираются ежегодно по состоянию на 1 июля путем сплошного обхода хозяйств и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опроса членов хозяйств в период с 1 по 15 июля.</w:t>
      </w:r>
    </w:p>
    <w:p w:rsidR="005F4B79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Исправление записей, подчистки и не оговоренные текстовой записью поправки в книгах не </w:t>
      </w:r>
    </w:p>
    <w:p w:rsidR="005F4B79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допускаются. Любые исправления и зачеркивания должны быть оговорены и заверены </w:t>
      </w:r>
    </w:p>
    <w:p w:rsidR="005F4B79" w:rsidRDefault="005F4B79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подписью должностного лица с указанием даты внесения исправления.</w:t>
      </w:r>
    </w:p>
    <w:p w:rsidR="005F4B79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</w:t>
      </w:r>
    </w:p>
    <w:p w:rsidR="00E87D10" w:rsidRPr="00E15085" w:rsidRDefault="005F4B79" w:rsidP="005F4B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7D10" w:rsidRPr="00E15085">
        <w:rPr>
          <w:rFonts w:ascii="Times New Roman" w:hAnsi="Times New Roman" w:cs="Times New Roman"/>
          <w:sz w:val="24"/>
          <w:szCs w:val="24"/>
        </w:rPr>
        <w:t>выпиской из похозяйственной книги.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2.9. 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2.10. В </w:t>
      </w:r>
      <w:hyperlink r:id="rId8" w:anchor="Par87#Par87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(п. 12 в ред. Приказа Минсельхоза России от 08.05.2015 N 178)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2.16. В </w:t>
      </w:r>
      <w:hyperlink r:id="rId9" w:anchor="Par111#Par111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 в строке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5F4B79" w:rsidRDefault="00E87D10" w:rsidP="005F4B79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главе семьи.</w:t>
      </w:r>
    </w:p>
    <w:p w:rsidR="005F4B79" w:rsidRDefault="00E87D10" w:rsidP="001B3BE0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2.17. В разделе I в </w:t>
      </w:r>
      <w:hyperlink r:id="rId10" w:anchor="Par117#Par117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lastRenderedPageBreak/>
        <w:t>заполнять данную строку.</w:t>
      </w:r>
    </w:p>
    <w:p w:rsidR="005F4B79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2.18. В разделе I в </w:t>
      </w:r>
      <w:hyperlink r:id="rId11" w:anchor="Par120#Par120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строке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</w:t>
      </w:r>
    </w:p>
    <w:p w:rsidR="005F4B79" w:rsidRDefault="005F4B79" w:rsidP="005F4B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7D10" w:rsidRPr="00E15085">
        <w:rPr>
          <w:rFonts w:ascii="Times New Roman" w:hAnsi="Times New Roman" w:cs="Times New Roman"/>
          <w:sz w:val="24"/>
          <w:szCs w:val="24"/>
        </w:rPr>
        <w:t xml:space="preserve">год рождения каждого члена семьи. Число записывается арабскими цифрами, месяц может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79" w:rsidRDefault="005F4B79" w:rsidP="005F4B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7D10" w:rsidRPr="00E15085">
        <w:rPr>
          <w:rFonts w:ascii="Times New Roman" w:hAnsi="Times New Roman" w:cs="Times New Roman"/>
          <w:sz w:val="24"/>
          <w:szCs w:val="24"/>
        </w:rPr>
        <w:t xml:space="preserve">быть указан прописью, арабскими или римскими цифрами, а год - четырьмя арабскими </w:t>
      </w:r>
    </w:p>
    <w:p w:rsidR="00E87D10" w:rsidRPr="00E15085" w:rsidRDefault="005F4B79" w:rsidP="005F4B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7D10" w:rsidRPr="00E15085">
        <w:rPr>
          <w:rFonts w:ascii="Times New Roman" w:hAnsi="Times New Roman" w:cs="Times New Roman"/>
          <w:sz w:val="24"/>
          <w:szCs w:val="24"/>
        </w:rPr>
        <w:t>цифрами. Не допускается представление года рождения двумя цифрами.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2.19. Если члены хозяйства проживают в хозяйстве не постоянно, а временно или сезонно, в </w:t>
      </w:r>
      <w:hyperlink r:id="rId12" w:anchor="Par99#Par99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</w:t>
        </w:r>
        <w:r w:rsidRPr="00E15085">
          <w:rPr>
            <w:rStyle w:val="a3"/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эти сведения отражаются в строке "Отметка о проживании и ведении хозяйства".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2.20. </w:t>
      </w:r>
      <w:hyperlink r:id="rId13" w:anchor="Par99#Par99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 I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3"/>
      <w:bookmarkEnd w:id="2"/>
      <w:r w:rsidRPr="00E15085">
        <w:rPr>
          <w:rFonts w:ascii="Times New Roman" w:hAnsi="Times New Roman" w:cs="Times New Roman"/>
          <w:sz w:val="24"/>
          <w:szCs w:val="24"/>
        </w:rPr>
        <w:t>2.21.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2.22. Выбывающие члены хозяйства исключаются (вычеркиваются) из книги с указанием даты и причин выбытия.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2.23. В </w:t>
      </w:r>
      <w:hyperlink r:id="rId14" w:anchor="Par124#Par124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II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(в ред. Приказа Минсельхоза России от 08.05.2015 N 178)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2.25. В </w:t>
      </w:r>
      <w:hyperlink r:id="rId15" w:anchor="Par216#Par216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E87D10" w:rsidRPr="009B2A36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r:id="rId16" w:anchor="Par216#Par216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раздела III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1"/>
      <w:bookmarkEnd w:id="3"/>
      <w:r w:rsidRPr="00E15085">
        <w:rPr>
          <w:rFonts w:ascii="Times New Roman" w:hAnsi="Times New Roman" w:cs="Times New Roman"/>
          <w:sz w:val="24"/>
          <w:szCs w:val="24"/>
        </w:rPr>
        <w:t xml:space="preserve">2.26.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r:id="rId17" w:anchor="Par257#Par257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подразделе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r:id="rId18" w:anchor="Par463#Par463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21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085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5F4B79" w:rsidRDefault="00E87D10" w:rsidP="005F4B79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2.27. Информация о наличии сельскохозяйственных животных, птицы, пчел записывается по </w:t>
      </w:r>
    </w:p>
    <w:p w:rsidR="005F4B79" w:rsidRDefault="00E87D10" w:rsidP="004B4762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состоянию на 1 июля текущего года. Должностным лицам, указанным в </w:t>
      </w:r>
      <w:hyperlink r:id="rId19" w:anchor="Par425#Par425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.2  настоящего Порядка, также следует регулярно опрашивать членов хозяйств и вносить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предоставляемые сведения об изменениях в количестве животных в хозяйстве в книги в </w:t>
      </w:r>
      <w:hyperlink r:id="rId20" w:anchor="Par313#Par313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подраздел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"Дополнительные сведения об изменениях количества животных".</w:t>
      </w:r>
    </w:p>
    <w:p w:rsidR="004B4762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Сведения об изменении количества животных граждане вправе также предоставлять </w:t>
      </w:r>
    </w:p>
    <w:p w:rsidR="004B4762" w:rsidRDefault="004B4762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lastRenderedPageBreak/>
        <w:t>самостоятельно регулярно (например, ежеквартально) и (или) при обращении за получением выписки.</w:t>
      </w:r>
    </w:p>
    <w:p w:rsidR="005F4B79" w:rsidRDefault="00E87D10" w:rsidP="005F4B79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Должностным лицам следует вносить указанные сведения при поступлении такого обращения 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r:id="rId21" w:anchor="Par463#Par463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пунктах 21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2" w:anchor="Par471#Par471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26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2.28. В </w:t>
      </w:r>
      <w:hyperlink r:id="rId23" w:anchor="Par344#Par344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IV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E87D10" w:rsidRPr="009B2A36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Если право собственности или иные вещные права на указанную в </w:t>
      </w:r>
      <w:hyperlink r:id="rId24" w:anchor="Par344#Par344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IV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r:id="rId25" w:anchor="Par99#Par99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(в ред. Приказа Минсельхоза России от 08.05.2015 N 178)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Номера закрытых лицевых счетов другим хозяйствам не присваивают.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r:id="rId26" w:anchor="Par99#Par99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разделам I</w:t>
        </w:r>
      </w:hyperlink>
      <w:r w:rsidRPr="009B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7" w:anchor="Par344#Par344" w:tooltip="Ссылка на текущий документ" w:history="1">
        <w:r w:rsidRPr="009B2A36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IV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книги, и в верхней части лицевых счетов делаются соответствующие пометки о разделе хозяйства.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(в ред. Приказа Минсельхоза России от 08.05.2015 N 178)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2.32.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r:id="rId28" w:anchor="Par425#Par425" w:tooltip="Ссылка на текущий документ" w:history="1">
        <w:r w:rsidRPr="00BC2E41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E1508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2.33. Любой член хозяйства может просмотреть записи по лицевому счету только своего хозяйства.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Выписка из книги составляется в двух экземплярах. Оба экземпляра являются подлинными. Они подписываются Главой  муниципального  образования  </w:t>
      </w:r>
      <w:r w:rsidR="00BC2E41">
        <w:rPr>
          <w:rFonts w:ascii="Times New Roman" w:hAnsi="Times New Roman" w:cs="Times New Roman"/>
          <w:sz w:val="24"/>
          <w:szCs w:val="24"/>
        </w:rPr>
        <w:t>Понятовского</w:t>
      </w:r>
      <w:r w:rsidRPr="00E15085">
        <w:rPr>
          <w:rFonts w:ascii="Times New Roman" w:hAnsi="Times New Roman" w:cs="Times New Roman"/>
          <w:sz w:val="24"/>
          <w:szCs w:val="24"/>
        </w:rPr>
        <w:t xml:space="preserve">  сельского  поселения  Шумячского  района  Смоленской  области, должностным лицом, ответственным за ведение книги (указаны в </w:t>
      </w:r>
      <w:hyperlink r:id="rId29" w:anchor="Par425#Par425" w:tooltip="Ссылка на текущий документ" w:history="1">
        <w:r w:rsidRPr="00BC2E41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BC2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Pr="00E15085">
        <w:rPr>
          <w:rFonts w:ascii="Times New Roman" w:hAnsi="Times New Roman" w:cs="Times New Roman"/>
          <w:sz w:val="24"/>
          <w:szCs w:val="24"/>
        </w:rPr>
        <w:t xml:space="preserve">настоящего Порядка), и заверяются печатью Администрации </w:t>
      </w:r>
      <w:r w:rsidR="00BC2E41">
        <w:rPr>
          <w:rFonts w:ascii="Times New Roman" w:hAnsi="Times New Roman" w:cs="Times New Roman"/>
          <w:sz w:val="24"/>
          <w:szCs w:val="24"/>
        </w:rPr>
        <w:t>Понятовского</w:t>
      </w:r>
      <w:r w:rsidRPr="00E15085">
        <w:rPr>
          <w:rFonts w:ascii="Times New Roman" w:hAnsi="Times New Roman" w:cs="Times New Roman"/>
          <w:sz w:val="24"/>
          <w:szCs w:val="24"/>
        </w:rPr>
        <w:t xml:space="preserve"> сельского  поселения  Шумячского  района  Смоленской  области.</w:t>
      </w:r>
    </w:p>
    <w:p w:rsidR="00E87D10" w:rsidRPr="00E15085" w:rsidRDefault="00E87D10" w:rsidP="00E15085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085">
        <w:rPr>
          <w:rFonts w:ascii="Times New Roman" w:hAnsi="Times New Roman" w:cs="Times New Roman"/>
          <w:sz w:val="24"/>
          <w:szCs w:val="24"/>
        </w:rPr>
        <w:t xml:space="preserve">Выписка из книги должна быть зарегистрирована в Администрации  </w:t>
      </w:r>
      <w:r w:rsidR="00BC2E41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E15085">
        <w:rPr>
          <w:rFonts w:ascii="Times New Roman" w:hAnsi="Times New Roman" w:cs="Times New Roman"/>
          <w:sz w:val="24"/>
          <w:szCs w:val="24"/>
        </w:rPr>
        <w:t>сельского  поселения  Шумячского  района  Смоленской  области  и выдана члену хозяйства по предъявлении документа, удостоверяющего личность, под личную подпись.</w:t>
      </w:r>
    </w:p>
    <w:p w:rsidR="00E87D10" w:rsidRPr="00E15085" w:rsidRDefault="00E87D10" w:rsidP="00E1508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7429AA" w:rsidRPr="00E15085" w:rsidRDefault="007429AA" w:rsidP="00E15085">
      <w:pPr>
        <w:ind w:left="426"/>
        <w:rPr>
          <w:rFonts w:ascii="Times New Roman" w:hAnsi="Times New Roman"/>
          <w:sz w:val="24"/>
          <w:szCs w:val="24"/>
        </w:rPr>
      </w:pPr>
    </w:p>
    <w:sectPr w:rsidR="007429AA" w:rsidRPr="00E15085" w:rsidSect="005F4B79">
      <w:pgSz w:w="11906" w:h="16838"/>
      <w:pgMar w:top="284" w:right="849" w:bottom="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79" w:rsidRDefault="00DC3879" w:rsidP="00E87D10">
      <w:pPr>
        <w:spacing w:after="0" w:line="240" w:lineRule="auto"/>
      </w:pPr>
      <w:r>
        <w:separator/>
      </w:r>
    </w:p>
  </w:endnote>
  <w:endnote w:type="continuationSeparator" w:id="0">
    <w:p w:rsidR="00DC3879" w:rsidRDefault="00DC3879" w:rsidP="00E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79" w:rsidRDefault="00DC3879" w:rsidP="00E87D10">
      <w:pPr>
        <w:spacing w:after="0" w:line="240" w:lineRule="auto"/>
      </w:pPr>
      <w:r>
        <w:separator/>
      </w:r>
    </w:p>
  </w:footnote>
  <w:footnote w:type="continuationSeparator" w:id="0">
    <w:p w:rsidR="00DC3879" w:rsidRDefault="00DC3879" w:rsidP="00E87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D10"/>
    <w:rsid w:val="001B3BE0"/>
    <w:rsid w:val="004540E3"/>
    <w:rsid w:val="004B4762"/>
    <w:rsid w:val="004B55DE"/>
    <w:rsid w:val="00507AFE"/>
    <w:rsid w:val="0053549D"/>
    <w:rsid w:val="005F4B79"/>
    <w:rsid w:val="007429AA"/>
    <w:rsid w:val="009A4AC8"/>
    <w:rsid w:val="009B2A36"/>
    <w:rsid w:val="00A34E34"/>
    <w:rsid w:val="00B362D0"/>
    <w:rsid w:val="00B518D8"/>
    <w:rsid w:val="00BC2E41"/>
    <w:rsid w:val="00DC3879"/>
    <w:rsid w:val="00DD2C6E"/>
    <w:rsid w:val="00E15085"/>
    <w:rsid w:val="00E87D10"/>
    <w:rsid w:val="00FC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D10"/>
    <w:rPr>
      <w:color w:val="0000FF"/>
      <w:u w:val="single"/>
    </w:rPr>
  </w:style>
  <w:style w:type="character" w:customStyle="1" w:styleId="apple-converted-space">
    <w:name w:val="apple-converted-space"/>
    <w:rsid w:val="00E87D10"/>
  </w:style>
  <w:style w:type="paragraph" w:customStyle="1" w:styleId="ConsPlusNormal">
    <w:name w:val="ConsPlusNormal"/>
    <w:rsid w:val="00E8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D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D1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1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0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0;\prikaz-minsel-hoza-rossii-ot-11.10.2010-n-345.doc" TargetMode="External"/><Relationship Id="rId13" Type="http://schemas.openxmlformats.org/officeDocument/2006/relationships/hyperlink" Target="file:///F:\&#1055;&#1050;\prikaz-minsel-hoza-rossii-ot-11.10.2010-n-345.doc" TargetMode="External"/><Relationship Id="rId18" Type="http://schemas.openxmlformats.org/officeDocument/2006/relationships/hyperlink" Target="file:///F:\&#1055;&#1050;\prikaz-minsel-hoza-rossii-ot-11.10.2010-n-345.doc" TargetMode="External"/><Relationship Id="rId26" Type="http://schemas.openxmlformats.org/officeDocument/2006/relationships/hyperlink" Target="file:///F:\&#1055;&#1050;\prikaz-minsel-hoza-rossii-ot-11.10.2010-n-345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&#1055;&#1050;\prikaz-minsel-hoza-rossii-ot-11.10.2010-n-345.doc" TargetMode="External"/><Relationship Id="rId7" Type="http://schemas.openxmlformats.org/officeDocument/2006/relationships/hyperlink" Target="file:///F:\&#1055;&#1050;\prikaz-minsel-hoza-rossii-ot-11.10.2010-n-345.doc" TargetMode="External"/><Relationship Id="rId12" Type="http://schemas.openxmlformats.org/officeDocument/2006/relationships/hyperlink" Target="file:///F:\&#1055;&#1050;\prikaz-minsel-hoza-rossii-ot-11.10.2010-n-345.doc" TargetMode="External"/><Relationship Id="rId17" Type="http://schemas.openxmlformats.org/officeDocument/2006/relationships/hyperlink" Target="file:///F:\&#1055;&#1050;\prikaz-minsel-hoza-rossii-ot-11.10.2010-n-345.doc" TargetMode="External"/><Relationship Id="rId25" Type="http://schemas.openxmlformats.org/officeDocument/2006/relationships/hyperlink" Target="file:///F:\&#1055;&#1050;\prikaz-minsel-hoza-rossii-ot-11.10.2010-n-345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&#1055;&#1050;\prikaz-minsel-hoza-rossii-ot-11.10.2010-n-345.doc" TargetMode="External"/><Relationship Id="rId20" Type="http://schemas.openxmlformats.org/officeDocument/2006/relationships/hyperlink" Target="file:///F:\&#1055;&#1050;\prikaz-minsel-hoza-rossii-ot-11.10.2010-n-345.doc" TargetMode="External"/><Relationship Id="rId29" Type="http://schemas.openxmlformats.org/officeDocument/2006/relationships/hyperlink" Target="file:///F:\&#1055;&#1050;\prikaz-minsel-hoza-rossii-ot-11.10.2010-n-34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5;&#1050;\prikaz-minsel-hoza-rossii-ot-11.10.2010-n-345.doc" TargetMode="External"/><Relationship Id="rId11" Type="http://schemas.openxmlformats.org/officeDocument/2006/relationships/hyperlink" Target="file:///F:\&#1055;&#1050;\prikaz-minsel-hoza-rossii-ot-11.10.2010-n-345.doc" TargetMode="External"/><Relationship Id="rId24" Type="http://schemas.openxmlformats.org/officeDocument/2006/relationships/hyperlink" Target="file:///F:\&#1055;&#1050;\prikaz-minsel-hoza-rossii-ot-11.10.2010-n-345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F:\&#1055;&#1050;\prikaz-minsel-hoza-rossii-ot-11.10.2010-n-345.doc" TargetMode="External"/><Relationship Id="rId23" Type="http://schemas.openxmlformats.org/officeDocument/2006/relationships/hyperlink" Target="file:///F:\&#1055;&#1050;\prikaz-minsel-hoza-rossii-ot-11.10.2010-n-345.doc" TargetMode="External"/><Relationship Id="rId28" Type="http://schemas.openxmlformats.org/officeDocument/2006/relationships/hyperlink" Target="file:///F:\&#1055;&#1050;\prikaz-minsel-hoza-rossii-ot-11.10.2010-n-345.doc" TargetMode="External"/><Relationship Id="rId10" Type="http://schemas.openxmlformats.org/officeDocument/2006/relationships/hyperlink" Target="file:///F:\&#1055;&#1050;\prikaz-minsel-hoza-rossii-ot-11.10.2010-n-345.doc" TargetMode="External"/><Relationship Id="rId19" Type="http://schemas.openxmlformats.org/officeDocument/2006/relationships/hyperlink" Target="file:///F:\&#1055;&#1050;\prikaz-minsel-hoza-rossii-ot-11.10.2010-n-345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F:\&#1055;&#1050;\prikaz-minsel-hoza-rossii-ot-11.10.2010-n-345.doc" TargetMode="External"/><Relationship Id="rId14" Type="http://schemas.openxmlformats.org/officeDocument/2006/relationships/hyperlink" Target="file:///F:\&#1055;&#1050;\prikaz-minsel-hoza-rossii-ot-11.10.2010-n-345.doc" TargetMode="External"/><Relationship Id="rId22" Type="http://schemas.openxmlformats.org/officeDocument/2006/relationships/hyperlink" Target="file:///F:\&#1055;&#1050;\prikaz-minsel-hoza-rossii-ot-11.10.2010-n-345.doc" TargetMode="External"/><Relationship Id="rId27" Type="http://schemas.openxmlformats.org/officeDocument/2006/relationships/hyperlink" Target="file:///F:\&#1055;&#1050;\prikaz-minsel-hoza-rossii-ot-11.10.2010-n-345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2021-07-13T08:58:00Z</cp:lastPrinted>
  <dcterms:created xsi:type="dcterms:W3CDTF">2017-02-17T11:27:00Z</dcterms:created>
  <dcterms:modified xsi:type="dcterms:W3CDTF">2021-08-03T06:32:00Z</dcterms:modified>
</cp:coreProperties>
</file>