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3" w:rsidRDefault="00934E1F" w:rsidP="00DF00C3">
      <w:pPr>
        <w:jc w:val="center"/>
        <w:rPr>
          <w:rFonts w:ascii="Times New Roman" w:hAnsi="Times New Roman"/>
          <w:sz w:val="24"/>
          <w:szCs w:val="24"/>
        </w:rPr>
      </w:pPr>
      <w:r w:rsidRPr="00934E1F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F00C3" w:rsidRDefault="00DF00C3" w:rsidP="00DF00C3"/>
              </w:txbxContent>
            </v:textbox>
          </v:rect>
        </w:pic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DF00C3" w:rsidRDefault="00DF00C3" w:rsidP="00DF00C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DF00C3" w:rsidRDefault="00DF00C3" w:rsidP="00DF00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 июня   2021года                                                                 № 21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DF00C3" w:rsidRDefault="00DF00C3" w:rsidP="00DF00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DF00C3" w:rsidTr="00DF00C3">
        <w:tc>
          <w:tcPr>
            <w:tcW w:w="4597" w:type="dxa"/>
            <w:hideMark/>
          </w:tcPr>
          <w:p w:rsidR="00DF00C3" w:rsidRDefault="00DF00C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включении   имущества в состав муниципальной                         казны   Понятовского  сельского поселения  Шумячского      района  Смоленской  области» </w:t>
            </w:r>
          </w:p>
        </w:tc>
        <w:tc>
          <w:tcPr>
            <w:tcW w:w="4973" w:type="dxa"/>
            <w:hideMark/>
          </w:tcPr>
          <w:p w:rsidR="00DF00C3" w:rsidRDefault="00DF00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F00C3" w:rsidRDefault="00DF00C3" w:rsidP="00DF0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F00C3" w:rsidRDefault="00DF00C3" w:rsidP="00DF00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15.06.2021г. № 67:24:1160101-268-67/059/2021-2, земельный участок общей площадью 216+/-5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r w:rsidR="00EB2C95">
        <w:rPr>
          <w:rFonts w:ascii="Times New Roman" w:hAnsi="Times New Roman"/>
          <w:sz w:val="24"/>
          <w:szCs w:val="24"/>
        </w:rPr>
        <w:t xml:space="preserve">кадастровой стоимостью 44515 рублей 44 копейки </w:t>
      </w:r>
      <w:r>
        <w:rPr>
          <w:rFonts w:ascii="Times New Roman" w:hAnsi="Times New Roman"/>
          <w:sz w:val="24"/>
          <w:szCs w:val="24"/>
        </w:rPr>
        <w:t>расположенный по адресу: Смоленская область, Шумячский р-н,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Понятовское, д. Понятовка, перевести в состав муниципальной казны Понятовского сельского поселения Шумячского района Смоленской области.</w:t>
      </w:r>
    </w:p>
    <w:p w:rsidR="00DF00C3" w:rsidRDefault="00DF00C3" w:rsidP="00DF00C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земельный участок общей площадью 216+/-5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,  расположенный по адресу: Смоленская область, Шумячский р-н,  </w:t>
      </w:r>
      <w:r w:rsidR="006E2386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6E2386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6E2386">
        <w:rPr>
          <w:rFonts w:ascii="Times New Roman" w:hAnsi="Times New Roman"/>
          <w:sz w:val="24"/>
          <w:szCs w:val="24"/>
        </w:rPr>
        <w:t xml:space="preserve">  Понятовское, д. Понятовка</w:t>
      </w:r>
      <w:r>
        <w:rPr>
          <w:rFonts w:ascii="Times New Roman" w:hAnsi="Times New Roman"/>
          <w:sz w:val="24"/>
          <w:szCs w:val="24"/>
        </w:rPr>
        <w:t>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F00C3" w:rsidRDefault="00DF00C3" w:rsidP="00DF00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F00C3" w:rsidRDefault="00DF00C3" w:rsidP="00DF00C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F00C3" w:rsidRDefault="00DF00C3" w:rsidP="00DF00C3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7BA3" w:rsidRDefault="00DF00C3" w:rsidP="00DF00C3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sectPr w:rsidR="00DC7BA3" w:rsidSect="00DF00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0C3"/>
    <w:rsid w:val="006065C2"/>
    <w:rsid w:val="006E2386"/>
    <w:rsid w:val="00707DBF"/>
    <w:rsid w:val="00934E1F"/>
    <w:rsid w:val="009D1DF6"/>
    <w:rsid w:val="00B20EBD"/>
    <w:rsid w:val="00D05792"/>
    <w:rsid w:val="00DC7BA3"/>
    <w:rsid w:val="00DF00C3"/>
    <w:rsid w:val="00EB2C95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3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0C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0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2021-06-24T07:26:00Z</cp:lastPrinted>
  <dcterms:created xsi:type="dcterms:W3CDTF">2021-06-22T06:51:00Z</dcterms:created>
  <dcterms:modified xsi:type="dcterms:W3CDTF">2021-08-03T06:31:00Z</dcterms:modified>
</cp:coreProperties>
</file>