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82" w:rsidRDefault="00A00782" w:rsidP="00A007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0782" w:rsidRDefault="00BC2A18" w:rsidP="00A00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b/>
          <w:caps/>
          <w:noProof/>
          <w:sz w:val="28"/>
        </w:rPr>
        <w:drawing>
          <wp:inline distT="0" distB="0" distL="0" distR="0">
            <wp:extent cx="857885" cy="841375"/>
            <wp:effectExtent l="0" t="0" r="0" b="0"/>
            <wp:docPr id="1" name="Рисунок 1" descr="http://prechistoe.smolinvest.ru/files/285/resize/11cdcbc454044220c11b4294b_90_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echistoe.smolinvest.ru/files/285/resize/11cdcbc454044220c11b4294b_90_8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782" w:rsidRDefault="00A00782" w:rsidP="008900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67206F">
        <w:rPr>
          <w:rFonts w:ascii="Times New Roman" w:hAnsi="Times New Roman" w:cs="Times New Roman"/>
          <w:b/>
          <w:sz w:val="28"/>
          <w:szCs w:val="28"/>
        </w:rPr>
        <w:t>РУССКОВСКОГО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00782" w:rsidRDefault="00A00782" w:rsidP="00A00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A00782" w:rsidRDefault="00A00782" w:rsidP="00A00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82" w:rsidRDefault="00A00782" w:rsidP="00A00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  <w:r w:rsidR="00BC2A1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00782" w:rsidRDefault="00A00782" w:rsidP="00A00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F3128">
        <w:rPr>
          <w:rFonts w:ascii="Times New Roman" w:hAnsi="Times New Roman" w:cs="Times New Roman"/>
          <w:sz w:val="28"/>
          <w:szCs w:val="28"/>
        </w:rPr>
        <w:t>19</w:t>
      </w:r>
      <w:proofErr w:type="gramEnd"/>
      <w:r w:rsidR="00EF3128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№</w:t>
      </w:r>
      <w:r w:rsidR="00EF3128">
        <w:rPr>
          <w:rFonts w:ascii="Times New Roman" w:hAnsi="Times New Roman" w:cs="Times New Roman"/>
          <w:sz w:val="28"/>
          <w:szCs w:val="28"/>
        </w:rPr>
        <w:t>20</w:t>
      </w:r>
    </w:p>
    <w:p w:rsidR="008C58CD" w:rsidRDefault="008C58CD" w:rsidP="008C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8C58CD" w:rsidRDefault="008C58CD" w:rsidP="008C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принятия, учета и </w:t>
      </w:r>
    </w:p>
    <w:p w:rsidR="008C58CD" w:rsidRDefault="008C58CD" w:rsidP="008C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оформления в муниципальную</w:t>
      </w:r>
    </w:p>
    <w:p w:rsidR="008C58CD" w:rsidRPr="0089005A" w:rsidRDefault="008C58CD" w:rsidP="008C58C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Pr="0078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890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C58CD" w:rsidRDefault="008C58CD" w:rsidP="008C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90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764CD2" w:rsidRDefault="008C58CD" w:rsidP="008C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выморочного имущества</w:t>
      </w:r>
    </w:p>
    <w:p w:rsidR="008C58CD" w:rsidRDefault="008C58CD" w:rsidP="0091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8CD" w:rsidRDefault="008C58CD" w:rsidP="0091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статьями 125, 1151 Гражданского кодекса Российской Федерации, Федеральным законом от 06.10.2003 №131-ФЗ «Об общих принципах органов местного самоуправления в Российской Федерации», Уставом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 w:rsidR="0091224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9122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1224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1224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912244" w:rsidRDefault="00912244" w:rsidP="0091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244" w:rsidRPr="00912244" w:rsidRDefault="00912244" w:rsidP="009122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24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12244" w:rsidRPr="008F615B" w:rsidRDefault="00912244" w:rsidP="0091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прилагаемое Приложение о порядке принятия, учета и оформления в муниципальную собственность</w:t>
      </w:r>
      <w:r w:rsidRPr="00912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2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выморочного </w:t>
      </w:r>
      <w:r w:rsidRPr="008F615B">
        <w:rPr>
          <w:rFonts w:ascii="Times New Roman" w:hAnsi="Times New Roman" w:cs="Times New Roman"/>
          <w:sz w:val="28"/>
          <w:szCs w:val="28"/>
        </w:rPr>
        <w:t>имущества.</w:t>
      </w:r>
    </w:p>
    <w:p w:rsidR="00912244" w:rsidRPr="008F615B" w:rsidRDefault="00912244" w:rsidP="0091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5B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Pr="008F615B">
        <w:rPr>
          <w:rFonts w:ascii="Times New Roman" w:hAnsi="Times New Roman" w:cs="Times New Roman"/>
          <w:sz w:val="28"/>
          <w:szCs w:val="28"/>
        </w:rPr>
        <w:t>Настоящее  решение</w:t>
      </w:r>
      <w:proofErr w:type="gramEnd"/>
      <w:r w:rsidRPr="008F615B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печатном средстве массовой информации органов местного самоуправления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8F61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F615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8F615B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«Информационный вестник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8F615B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8C58CD" w:rsidRPr="008F615B" w:rsidRDefault="00912244" w:rsidP="008C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5B"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со дня его официального опубликования.</w:t>
      </w:r>
    </w:p>
    <w:p w:rsidR="008F615B" w:rsidRDefault="008F615B" w:rsidP="008C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5B">
        <w:rPr>
          <w:rFonts w:ascii="Times New Roman" w:hAnsi="Times New Roman" w:cs="Times New Roman"/>
          <w:sz w:val="28"/>
          <w:szCs w:val="28"/>
        </w:rPr>
        <w:t xml:space="preserve">     4.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F615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F615B" w:rsidRDefault="008F615B" w:rsidP="008C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5B" w:rsidRDefault="008F615B" w:rsidP="008C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5B" w:rsidRDefault="008F615B" w:rsidP="008F6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15B" w:rsidRDefault="008F615B" w:rsidP="008F6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F615B" w:rsidRDefault="0067206F" w:rsidP="008F6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8F61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F615B" w:rsidRDefault="008F615B" w:rsidP="008F6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                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Н.А.Марченкова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6B45" w:rsidRDefault="00786B45" w:rsidP="008F615B">
      <w:pPr>
        <w:pStyle w:val="a3"/>
        <w:spacing w:after="0"/>
        <w:ind w:left="5795"/>
        <w:jc w:val="right"/>
        <w:rPr>
          <w:sz w:val="24"/>
        </w:rPr>
      </w:pPr>
    </w:p>
    <w:p w:rsidR="0067206F" w:rsidRDefault="0067206F" w:rsidP="008F615B">
      <w:pPr>
        <w:pStyle w:val="a3"/>
        <w:spacing w:after="0"/>
        <w:ind w:left="5795"/>
        <w:jc w:val="right"/>
        <w:rPr>
          <w:sz w:val="24"/>
        </w:rPr>
      </w:pPr>
    </w:p>
    <w:p w:rsidR="008F615B" w:rsidRPr="00722C5D" w:rsidRDefault="008F615B" w:rsidP="008F615B">
      <w:pPr>
        <w:pStyle w:val="a3"/>
        <w:spacing w:after="0"/>
        <w:ind w:left="5795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8F615B" w:rsidRPr="00722C5D" w:rsidRDefault="008F615B" w:rsidP="008F615B">
      <w:pPr>
        <w:pStyle w:val="a3"/>
        <w:spacing w:after="0"/>
        <w:ind w:left="5795"/>
        <w:jc w:val="right"/>
        <w:rPr>
          <w:sz w:val="24"/>
        </w:rPr>
      </w:pPr>
      <w:proofErr w:type="gramStart"/>
      <w:r>
        <w:rPr>
          <w:sz w:val="24"/>
        </w:rPr>
        <w:t>к  решению</w:t>
      </w:r>
      <w:proofErr w:type="gramEnd"/>
      <w:r w:rsidRPr="00722C5D">
        <w:rPr>
          <w:sz w:val="24"/>
        </w:rPr>
        <w:t xml:space="preserve">  </w:t>
      </w:r>
      <w:r>
        <w:rPr>
          <w:sz w:val="24"/>
        </w:rPr>
        <w:t xml:space="preserve">  </w:t>
      </w:r>
      <w:r w:rsidRPr="00722C5D">
        <w:rPr>
          <w:sz w:val="24"/>
        </w:rPr>
        <w:t>Совета</w:t>
      </w:r>
      <w:r>
        <w:rPr>
          <w:sz w:val="24"/>
        </w:rPr>
        <w:t xml:space="preserve">  </w:t>
      </w:r>
      <w:r w:rsidRPr="00722C5D">
        <w:rPr>
          <w:sz w:val="24"/>
        </w:rPr>
        <w:t xml:space="preserve"> депутатов</w:t>
      </w:r>
    </w:p>
    <w:p w:rsidR="008F615B" w:rsidRPr="00722C5D" w:rsidRDefault="008F615B" w:rsidP="008F615B">
      <w:pPr>
        <w:pStyle w:val="a3"/>
        <w:spacing w:after="0"/>
        <w:ind w:left="5529" w:hanging="284"/>
        <w:jc w:val="center"/>
        <w:rPr>
          <w:sz w:val="24"/>
        </w:rPr>
      </w:pPr>
      <w:r>
        <w:rPr>
          <w:sz w:val="24"/>
        </w:rPr>
        <w:t xml:space="preserve">        </w:t>
      </w:r>
      <w:proofErr w:type="spellStart"/>
      <w:r w:rsidR="0067206F">
        <w:rPr>
          <w:sz w:val="24"/>
        </w:rPr>
        <w:t>Руссковского</w:t>
      </w:r>
      <w:proofErr w:type="spellEnd"/>
      <w:r>
        <w:rPr>
          <w:sz w:val="24"/>
        </w:rPr>
        <w:t xml:space="preserve"> сельского поселения  </w:t>
      </w:r>
    </w:p>
    <w:p w:rsidR="008F615B" w:rsidRDefault="008F615B" w:rsidP="008F615B">
      <w:pPr>
        <w:pStyle w:val="a3"/>
        <w:spacing w:after="0"/>
        <w:ind w:left="5795"/>
        <w:jc w:val="right"/>
        <w:rPr>
          <w:sz w:val="24"/>
        </w:rPr>
      </w:pPr>
      <w:r w:rsidRPr="00722C5D">
        <w:rPr>
          <w:sz w:val="24"/>
        </w:rPr>
        <w:t xml:space="preserve"> </w:t>
      </w:r>
      <w:r>
        <w:rPr>
          <w:sz w:val="24"/>
        </w:rPr>
        <w:t>Шумячс</w:t>
      </w:r>
      <w:r w:rsidRPr="00722C5D">
        <w:rPr>
          <w:sz w:val="24"/>
        </w:rPr>
        <w:t xml:space="preserve">кого </w:t>
      </w:r>
      <w:r>
        <w:rPr>
          <w:sz w:val="24"/>
        </w:rPr>
        <w:t xml:space="preserve">   </w:t>
      </w:r>
      <w:r w:rsidRPr="00722C5D">
        <w:rPr>
          <w:sz w:val="24"/>
        </w:rPr>
        <w:t>района</w:t>
      </w:r>
      <w:r>
        <w:rPr>
          <w:sz w:val="24"/>
        </w:rPr>
        <w:t xml:space="preserve">  </w:t>
      </w:r>
      <w:r w:rsidRPr="00722C5D">
        <w:rPr>
          <w:sz w:val="24"/>
        </w:rPr>
        <w:t xml:space="preserve"> </w:t>
      </w:r>
      <w:proofErr w:type="gramStart"/>
      <w:r w:rsidRPr="00722C5D">
        <w:rPr>
          <w:sz w:val="24"/>
        </w:rPr>
        <w:t>Смоленской</w:t>
      </w:r>
      <w:r>
        <w:rPr>
          <w:sz w:val="24"/>
        </w:rPr>
        <w:t xml:space="preserve"> </w:t>
      </w:r>
      <w:r w:rsidRPr="00722C5D">
        <w:rPr>
          <w:sz w:val="24"/>
        </w:rPr>
        <w:t xml:space="preserve"> области</w:t>
      </w:r>
      <w:proofErr w:type="gramEnd"/>
      <w:r>
        <w:rPr>
          <w:sz w:val="24"/>
        </w:rPr>
        <w:t xml:space="preserve">   </w:t>
      </w:r>
    </w:p>
    <w:p w:rsidR="008F615B" w:rsidRDefault="008F615B" w:rsidP="008F615B">
      <w:pPr>
        <w:pStyle w:val="a3"/>
        <w:spacing w:after="0"/>
        <w:ind w:left="5795"/>
        <w:jc w:val="right"/>
        <w:rPr>
          <w:sz w:val="24"/>
        </w:rPr>
      </w:pPr>
      <w:r w:rsidRPr="00722C5D">
        <w:rPr>
          <w:sz w:val="24"/>
        </w:rPr>
        <w:t xml:space="preserve"> </w:t>
      </w:r>
      <w:proofErr w:type="gramStart"/>
      <w:r>
        <w:rPr>
          <w:sz w:val="24"/>
        </w:rPr>
        <w:t xml:space="preserve">от  </w:t>
      </w:r>
      <w:r w:rsidR="00EF3128">
        <w:rPr>
          <w:sz w:val="24"/>
        </w:rPr>
        <w:t>19.08.</w:t>
      </w:r>
      <w:proofErr w:type="gramEnd"/>
      <w:r w:rsidR="00EF3128">
        <w:rPr>
          <w:sz w:val="24"/>
        </w:rPr>
        <w:t xml:space="preserve"> 2021г.</w:t>
      </w:r>
      <w:r w:rsidRPr="00722C5D">
        <w:rPr>
          <w:sz w:val="24"/>
        </w:rPr>
        <w:t xml:space="preserve"> №</w:t>
      </w:r>
      <w:r w:rsidR="00EF3128">
        <w:rPr>
          <w:sz w:val="24"/>
        </w:rPr>
        <w:t>20</w:t>
      </w:r>
      <w:bookmarkStart w:id="0" w:name="_GoBack"/>
      <w:bookmarkEnd w:id="0"/>
    </w:p>
    <w:p w:rsidR="008F615B" w:rsidRDefault="008F615B" w:rsidP="008F615B">
      <w:pPr>
        <w:pStyle w:val="a3"/>
        <w:spacing w:after="0"/>
        <w:ind w:left="5795"/>
        <w:jc w:val="right"/>
        <w:rPr>
          <w:sz w:val="24"/>
        </w:rPr>
      </w:pPr>
    </w:p>
    <w:p w:rsidR="008F615B" w:rsidRDefault="008F615B" w:rsidP="008F615B">
      <w:pPr>
        <w:pStyle w:val="a3"/>
        <w:spacing w:after="0"/>
        <w:ind w:left="5795"/>
        <w:jc w:val="center"/>
        <w:rPr>
          <w:sz w:val="24"/>
        </w:rPr>
      </w:pPr>
    </w:p>
    <w:p w:rsidR="008F615B" w:rsidRPr="008F615B" w:rsidRDefault="008F615B" w:rsidP="008F6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615B" w:rsidRPr="008F615B" w:rsidRDefault="008F615B" w:rsidP="008F6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5B">
        <w:rPr>
          <w:rFonts w:ascii="Times New Roman" w:hAnsi="Times New Roman" w:cs="Times New Roman"/>
          <w:b/>
          <w:sz w:val="28"/>
          <w:szCs w:val="28"/>
        </w:rPr>
        <w:t>о порядке принятия, учета и оформления выморочного имущества</w:t>
      </w:r>
    </w:p>
    <w:p w:rsidR="008F615B" w:rsidRPr="008F615B" w:rsidRDefault="008F615B" w:rsidP="008F6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15B">
        <w:rPr>
          <w:rFonts w:ascii="Times New Roman" w:hAnsi="Times New Roman" w:cs="Times New Roman"/>
          <w:b/>
          <w:sz w:val="28"/>
          <w:szCs w:val="28"/>
        </w:rPr>
        <w:t xml:space="preserve">в муниципальную собственность </w:t>
      </w:r>
      <w:proofErr w:type="spellStart"/>
      <w:r w:rsidR="0067206F">
        <w:rPr>
          <w:rFonts w:ascii="Times New Roman" w:hAnsi="Times New Roman" w:cs="Times New Roman"/>
          <w:b/>
          <w:sz w:val="28"/>
          <w:szCs w:val="28"/>
        </w:rPr>
        <w:t>Руссковского</w:t>
      </w:r>
      <w:proofErr w:type="spellEnd"/>
      <w:r w:rsidRPr="008F615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F615B" w:rsidRPr="008F615B" w:rsidRDefault="008F615B" w:rsidP="008F6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5B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8F615B" w:rsidRDefault="008F615B" w:rsidP="008F6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795" w:rsidRDefault="00E21795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615B">
        <w:rPr>
          <w:rFonts w:ascii="Times New Roman" w:hAnsi="Times New Roman" w:cs="Times New Roman"/>
          <w:sz w:val="28"/>
          <w:szCs w:val="28"/>
        </w:rPr>
        <w:t>1.Настоящее Положение разработано в целях установления порядка принятия, учета и оформления</w:t>
      </w:r>
      <w:r w:rsidR="008F615B" w:rsidRPr="008F615B">
        <w:rPr>
          <w:rFonts w:ascii="Times New Roman" w:hAnsi="Times New Roman" w:cs="Times New Roman"/>
          <w:sz w:val="28"/>
          <w:szCs w:val="28"/>
        </w:rPr>
        <w:t xml:space="preserve"> </w:t>
      </w:r>
      <w:r w:rsidR="008F615B">
        <w:rPr>
          <w:rFonts w:ascii="Times New Roman" w:hAnsi="Times New Roman" w:cs="Times New Roman"/>
          <w:sz w:val="28"/>
          <w:szCs w:val="28"/>
        </w:rPr>
        <w:t>выморочных жилых помещений, земельных участков, а также расположенных на них зданий, сооружений, иных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15B">
        <w:rPr>
          <w:rFonts w:ascii="Times New Roman" w:hAnsi="Times New Roman" w:cs="Times New Roman"/>
          <w:sz w:val="28"/>
          <w:szCs w:val="28"/>
        </w:rPr>
        <w:t>недвижимого имущества, доли в праве общей долевой собственности на указанные объекты недвижимого имущества, переходящих в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15B">
        <w:rPr>
          <w:rFonts w:ascii="Times New Roman" w:hAnsi="Times New Roman" w:cs="Times New Roman"/>
          <w:sz w:val="28"/>
          <w:szCs w:val="28"/>
        </w:rPr>
        <w:t xml:space="preserve">наследования по закону в собственность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на основании статьи    1151 Гражданского кодекса Российской Федерации, Федерального закона от 06.10.2003 №131-ФЗ «Об общих принципах органов местного самоуправления в Российской Федерации»,   Федерального закона от 13.07.2015 №218-ФЗ «О государственной регистрации недвижимости»,    Устава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   </w:t>
      </w:r>
    </w:p>
    <w:p w:rsidR="00E21795" w:rsidRDefault="00E21795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   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области:</w:t>
      </w:r>
    </w:p>
    <w:p w:rsidR="00E21795" w:rsidRDefault="00E21795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помещения, в том числе квартиры, жилые дома (части жилых домов);</w:t>
      </w:r>
    </w:p>
    <w:p w:rsidR="00E21795" w:rsidRDefault="00E21795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земельные участки, а также </w:t>
      </w:r>
      <w:r w:rsidR="00F90CB3">
        <w:rPr>
          <w:rFonts w:ascii="Times New Roman" w:hAnsi="Times New Roman" w:cs="Times New Roman"/>
          <w:sz w:val="28"/>
          <w:szCs w:val="28"/>
        </w:rPr>
        <w:t>расположенные на них здания, сооружения, иные объекты недвижимого имущества;</w:t>
      </w:r>
    </w:p>
    <w:p w:rsidR="00F90CB3" w:rsidRDefault="00F90CB3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F90CB3" w:rsidRDefault="00F90CB3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муниципального образования (далее – выморочное имущество), относятся жилые помещения,</w:t>
      </w:r>
      <w:r w:rsidRPr="00F90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земельные участки,</w:t>
      </w:r>
      <w:r w:rsidRPr="00F90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расположенные на них здания, сооружения, иные объекты недвижимого имущества, </w:t>
      </w:r>
      <w:r w:rsidRPr="00F90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по закону,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</w:t>
      </w:r>
      <w:r w:rsidR="00435406">
        <w:rPr>
          <w:rFonts w:ascii="Times New Roman" w:hAnsi="Times New Roman" w:cs="Times New Roman"/>
          <w:sz w:val="28"/>
          <w:szCs w:val="28"/>
        </w:rPr>
        <w:t>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435406" w:rsidRDefault="00435406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наследовании выморочного имущества отказ от наследства не допускается (статья 1157 ГК РФ).</w:t>
      </w:r>
    </w:p>
    <w:p w:rsidR="00435406" w:rsidRDefault="00435406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4.Выявление выморочного имущества осуществляется специалистами Администрации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35406" w:rsidRDefault="00435406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Организации, осуществляющие обслуживание и эксплуатацию жилищного фонда, управляющие компаниями, иные организации и физические лица могут информировать Администрацию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 фактах выявления выморочного имущества.</w:t>
      </w:r>
    </w:p>
    <w:p w:rsidR="00435406" w:rsidRDefault="00435406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при отсутствии у умершего гражданина наследников, информация </w:t>
      </w:r>
      <w:r w:rsidR="00ED05E8">
        <w:rPr>
          <w:rFonts w:ascii="Times New Roman" w:hAnsi="Times New Roman" w:cs="Times New Roman"/>
          <w:sz w:val="28"/>
          <w:szCs w:val="28"/>
        </w:rPr>
        <w:t xml:space="preserve">о выявлении выморочного имущества направляется в Администрацию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ED05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D05E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ED05E8">
        <w:rPr>
          <w:rFonts w:ascii="Times New Roman" w:hAnsi="Times New Roman" w:cs="Times New Roman"/>
          <w:sz w:val="28"/>
          <w:szCs w:val="28"/>
        </w:rPr>
        <w:t xml:space="preserve"> района Смоленской в письменном виде.</w:t>
      </w:r>
    </w:p>
    <w:p w:rsidR="00ED05E8" w:rsidRDefault="00ED05E8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6.При обнаружении </w:t>
      </w:r>
      <w:r w:rsidR="001E5E86">
        <w:rPr>
          <w:rFonts w:ascii="Times New Roman" w:hAnsi="Times New Roman" w:cs="Times New Roman"/>
          <w:sz w:val="28"/>
          <w:szCs w:val="28"/>
        </w:rPr>
        <w:t xml:space="preserve">выморочного имущества или поступлении указаний к п.5 настоящего Положения информации Администрация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1E5E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5E8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E5E86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течение 30 календарных дней со дня получения данных сведений направляет запросы в соответствующие органы и организации о выдаче следующих документов:</w:t>
      </w:r>
    </w:p>
    <w:p w:rsidR="001E5E86" w:rsidRDefault="00786B45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E5E86">
        <w:rPr>
          <w:rFonts w:ascii="Times New Roman" w:hAnsi="Times New Roman" w:cs="Times New Roman"/>
          <w:sz w:val="28"/>
          <w:szCs w:val="28"/>
        </w:rPr>
        <w:t>а)свидетельства</w:t>
      </w:r>
      <w:proofErr w:type="gramEnd"/>
      <w:r w:rsidR="001E5E86">
        <w:rPr>
          <w:rFonts w:ascii="Times New Roman" w:hAnsi="Times New Roman" w:cs="Times New Roman"/>
          <w:sz w:val="28"/>
          <w:szCs w:val="28"/>
        </w:rPr>
        <w:t xml:space="preserve"> о смерти, выданного органами ЗАГС;</w:t>
      </w:r>
    </w:p>
    <w:p w:rsidR="001E5E86" w:rsidRDefault="00786B45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E5E86">
        <w:rPr>
          <w:rFonts w:ascii="Times New Roman" w:hAnsi="Times New Roman" w:cs="Times New Roman"/>
          <w:sz w:val="28"/>
          <w:szCs w:val="28"/>
        </w:rPr>
        <w:t>б)правоустанавливающих</w:t>
      </w:r>
      <w:proofErr w:type="gramEnd"/>
      <w:r w:rsidR="001E5E86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1E5E86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="001E5E86">
        <w:rPr>
          <w:rFonts w:ascii="Times New Roman" w:hAnsi="Times New Roman" w:cs="Times New Roman"/>
          <w:sz w:val="28"/>
          <w:szCs w:val="28"/>
        </w:rPr>
        <w:t xml:space="preserve">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 (доли на них);</w:t>
      </w:r>
    </w:p>
    <w:p w:rsidR="001E5E86" w:rsidRDefault="00786B45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E5E86">
        <w:rPr>
          <w:rFonts w:ascii="Times New Roman" w:hAnsi="Times New Roman" w:cs="Times New Roman"/>
          <w:sz w:val="28"/>
          <w:szCs w:val="28"/>
        </w:rPr>
        <w:t>в)выписки</w:t>
      </w:r>
      <w:proofErr w:type="gramEnd"/>
      <w:r w:rsidR="001E5E86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ним, удостоверяющей внесение в Реестр записи о праве собственности умершего гражданина на земельный участок, а также расположенные на нем здания, </w:t>
      </w:r>
      <w:r w:rsidR="00730E5E">
        <w:rPr>
          <w:rFonts w:ascii="Times New Roman" w:hAnsi="Times New Roman" w:cs="Times New Roman"/>
          <w:sz w:val="28"/>
          <w:szCs w:val="28"/>
        </w:rPr>
        <w:t>сооружения, иные объекты недвижимого имущества  (доли на них);</w:t>
      </w:r>
    </w:p>
    <w:p w:rsidR="00730E5E" w:rsidRDefault="00786B45" w:rsidP="00730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30E5E">
        <w:rPr>
          <w:rFonts w:ascii="Times New Roman" w:hAnsi="Times New Roman" w:cs="Times New Roman"/>
          <w:sz w:val="28"/>
          <w:szCs w:val="28"/>
        </w:rPr>
        <w:t>г)кадастрового</w:t>
      </w:r>
      <w:proofErr w:type="gramEnd"/>
      <w:r w:rsidR="00730E5E">
        <w:rPr>
          <w:rFonts w:ascii="Times New Roman" w:hAnsi="Times New Roman" w:cs="Times New Roman"/>
          <w:sz w:val="28"/>
          <w:szCs w:val="28"/>
        </w:rPr>
        <w:t xml:space="preserve"> и технического паспорта на земельный участок, а также расположенные на нем здания, сооружения, иные объекты недвижимого имущества  (доли на них);</w:t>
      </w:r>
    </w:p>
    <w:p w:rsidR="00730E5E" w:rsidRDefault="00786B45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="00730E5E">
        <w:rPr>
          <w:rFonts w:ascii="Times New Roman" w:hAnsi="Times New Roman" w:cs="Times New Roman"/>
          <w:sz w:val="28"/>
          <w:szCs w:val="28"/>
        </w:rPr>
        <w:t>д)справки</w:t>
      </w:r>
      <w:proofErr w:type="gramEnd"/>
      <w:r w:rsidR="00730E5E">
        <w:rPr>
          <w:rFonts w:ascii="Times New Roman" w:hAnsi="Times New Roman" w:cs="Times New Roman"/>
          <w:sz w:val="28"/>
          <w:szCs w:val="28"/>
        </w:rPr>
        <w:t xml:space="preserve"> нотариуса по месту нахождения земельного участка, а также расположенных на нем зданий, сооружений, иных объектов недвижимого имущества  (долей в них) о наличии или отсутствии открытых наследственных дел.</w:t>
      </w:r>
    </w:p>
    <w:p w:rsidR="00730E5E" w:rsidRDefault="00730E5E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 w:rsidRPr="00730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принимает меры по установлению наследников на указанное имущество путем размещения в местах обнародования, а также на официальном сайте органов местного самоуправления</w:t>
      </w:r>
      <w:r w:rsidRPr="00730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календарных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730E5E" w:rsidRDefault="00730E5E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</w:t>
      </w:r>
      <w:r w:rsidR="00F04870">
        <w:rPr>
          <w:rFonts w:ascii="Times New Roman" w:hAnsi="Times New Roman" w:cs="Times New Roman"/>
          <w:sz w:val="28"/>
          <w:szCs w:val="28"/>
        </w:rPr>
        <w:t>После получения указанных в п.6 настоящего Положения документов,</w:t>
      </w:r>
      <w:r w:rsidR="00F04870" w:rsidRPr="00F04870">
        <w:rPr>
          <w:rFonts w:ascii="Times New Roman" w:hAnsi="Times New Roman" w:cs="Times New Roman"/>
          <w:sz w:val="28"/>
          <w:szCs w:val="28"/>
        </w:rPr>
        <w:t xml:space="preserve"> </w:t>
      </w:r>
      <w:r w:rsidR="00F0487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F048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0487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04870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сооружений, иных объектов недвижимого имущества  (долей в них).</w:t>
      </w:r>
    </w:p>
    <w:p w:rsidR="00F04870" w:rsidRDefault="00F04870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F04870" w:rsidRDefault="00F04870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10.В случае отказа о выдаче свидетельства о праве на наследство, по причине отсутствия необходимой информации, Администрация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течение 30 календарных дней после поступления информации об отказе обращается с иском в суд о признании имущества выморочным и признании права муниципальной собственности на это имущество.</w:t>
      </w:r>
    </w:p>
    <w:p w:rsidR="001B2CEB" w:rsidRDefault="001B2CE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</w:t>
      </w:r>
      <w:r w:rsidRPr="001B2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течение 15 календарных дней с даты получения свидетельства о праве на наследство или вступления в законную силу решения суда о признании права собственности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выморочное имущество:</w:t>
      </w:r>
    </w:p>
    <w:p w:rsidR="001B2CEB" w:rsidRDefault="00786B45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2CEB">
        <w:rPr>
          <w:rFonts w:ascii="Times New Roman" w:hAnsi="Times New Roman" w:cs="Times New Roman"/>
          <w:sz w:val="28"/>
          <w:szCs w:val="28"/>
        </w:rPr>
        <w:t xml:space="preserve">- готовит проект постановления Администрации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1B2C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B2CE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B2CE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 приеме в муниципальную собственность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1B2C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B2CE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B2CEB">
        <w:rPr>
          <w:rFonts w:ascii="Times New Roman" w:hAnsi="Times New Roman" w:cs="Times New Roman"/>
          <w:sz w:val="28"/>
          <w:szCs w:val="28"/>
        </w:rPr>
        <w:t xml:space="preserve"> района Смоленской области выморочного имущества;</w:t>
      </w:r>
    </w:p>
    <w:p w:rsidR="001B2CEB" w:rsidRDefault="00786B45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B2CEB">
        <w:rPr>
          <w:rFonts w:ascii="Times New Roman" w:hAnsi="Times New Roman" w:cs="Times New Roman"/>
          <w:sz w:val="28"/>
          <w:szCs w:val="28"/>
        </w:rPr>
        <w:t xml:space="preserve">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1B2C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B2CE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B2CEB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выморочное имущество.</w:t>
      </w:r>
    </w:p>
    <w:p w:rsidR="001B2CEB" w:rsidRDefault="001B2CE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12.Сведения по земельным участкам, а также</w:t>
      </w:r>
      <w:r w:rsidR="0092025F">
        <w:rPr>
          <w:rFonts w:ascii="Times New Roman" w:hAnsi="Times New Roman" w:cs="Times New Roman"/>
          <w:sz w:val="28"/>
          <w:szCs w:val="28"/>
        </w:rPr>
        <w:t xml:space="preserve"> расположенным на них зданиям, сооружениям, иным объектам недвижимого имущества (долям в них), являющимся выморочными, право собственности на которые зарегистрировано за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Руссковским</w:t>
      </w:r>
      <w:proofErr w:type="spellEnd"/>
      <w:r w:rsidR="0092025F">
        <w:rPr>
          <w:rFonts w:ascii="Times New Roman" w:hAnsi="Times New Roman" w:cs="Times New Roman"/>
          <w:sz w:val="28"/>
          <w:szCs w:val="28"/>
        </w:rPr>
        <w:t xml:space="preserve"> сельским поселением  </w:t>
      </w:r>
      <w:proofErr w:type="spellStart"/>
      <w:r w:rsidR="0092025F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2025F">
        <w:rPr>
          <w:rFonts w:ascii="Times New Roman" w:hAnsi="Times New Roman" w:cs="Times New Roman"/>
          <w:sz w:val="28"/>
          <w:szCs w:val="28"/>
        </w:rPr>
        <w:t xml:space="preserve"> района Смоленской области, вносятся в состав казны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9202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2025F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2025F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92025F" w:rsidRDefault="0092025F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</w:t>
      </w:r>
      <w:r w:rsidRPr="00920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27324B">
        <w:rPr>
          <w:rFonts w:ascii="Times New Roman" w:hAnsi="Times New Roman" w:cs="Times New Roman"/>
          <w:sz w:val="28"/>
          <w:szCs w:val="28"/>
        </w:rPr>
        <w:t xml:space="preserve"> обеспечивает включение указанного объекта недвижимого имущества в реестр муниципального имущества.</w:t>
      </w: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14. 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proofErr w:type="spellStart"/>
      <w:r w:rsidR="0067206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15.Дальнейшее использование выморочного имущества осуществляется в соответствии с действующим законодательством.</w:t>
      </w: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06F" w:rsidRDefault="0067206F" w:rsidP="00817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06F" w:rsidRDefault="0067206F" w:rsidP="00817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06F" w:rsidRDefault="0067206F" w:rsidP="00817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06F" w:rsidRDefault="0067206F" w:rsidP="00817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06F" w:rsidRDefault="0067206F" w:rsidP="00817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06F" w:rsidRDefault="0067206F" w:rsidP="00817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FF"/>
    <w:rsid w:val="001B2CEB"/>
    <w:rsid w:val="001E5E86"/>
    <w:rsid w:val="0027324B"/>
    <w:rsid w:val="00435406"/>
    <w:rsid w:val="00541F5E"/>
    <w:rsid w:val="0067206F"/>
    <w:rsid w:val="00730E5E"/>
    <w:rsid w:val="00764CD2"/>
    <w:rsid w:val="00786B45"/>
    <w:rsid w:val="00817CDD"/>
    <w:rsid w:val="0089005A"/>
    <w:rsid w:val="008C58CD"/>
    <w:rsid w:val="008F615B"/>
    <w:rsid w:val="00912244"/>
    <w:rsid w:val="0092025F"/>
    <w:rsid w:val="009F3F9F"/>
    <w:rsid w:val="00A00782"/>
    <w:rsid w:val="00B23A9A"/>
    <w:rsid w:val="00BC2A18"/>
    <w:rsid w:val="00C43BFF"/>
    <w:rsid w:val="00E21795"/>
    <w:rsid w:val="00ED05E8"/>
    <w:rsid w:val="00EF3128"/>
    <w:rsid w:val="00F04870"/>
    <w:rsid w:val="00F9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86EE"/>
  <w15:docId w15:val="{7DF65D42-82F8-43C5-B000-AEC26712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7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615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F615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11</cp:revision>
  <dcterms:created xsi:type="dcterms:W3CDTF">2021-07-19T05:59:00Z</dcterms:created>
  <dcterms:modified xsi:type="dcterms:W3CDTF">2021-08-19T05:06:00Z</dcterms:modified>
</cp:coreProperties>
</file>