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0E33FA" w:rsidRPr="00C17B40" w:rsidRDefault="000E33FA">
      <w:pPr>
        <w:jc w:val="center"/>
        <w:rPr>
          <w:sz w:val="20"/>
        </w:rPr>
      </w:pPr>
    </w:p>
    <w:p w:rsidR="00403EB0" w:rsidRPr="0057011C" w:rsidRDefault="00EC3F38">
      <w:pPr>
        <w:pStyle w:val="4"/>
        <w:rPr>
          <w:b/>
        </w:rPr>
      </w:pPr>
      <w:proofErr w:type="gramStart"/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</w:t>
      </w:r>
      <w:proofErr w:type="gramEnd"/>
      <w:r w:rsidR="00403EB0" w:rsidRPr="0057011C">
        <w:rPr>
          <w:b/>
        </w:rPr>
        <w:t xml:space="preserve">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proofErr w:type="gramStart"/>
      <w:r w:rsidR="00403EB0" w:rsidRPr="0057011C">
        <w:rPr>
          <w:b/>
          <w:sz w:val="28"/>
        </w:rPr>
        <w:t>ШУМЯЧСКИЙ  РАЙОН</w:t>
      </w:r>
      <w:proofErr w:type="gramEnd"/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57011C" w:rsidRDefault="00403EB0">
      <w:pPr>
        <w:jc w:val="center"/>
        <w:rPr>
          <w:b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57011C" w:rsidRDefault="00403EB0">
      <w:pPr>
        <w:pStyle w:val="a3"/>
        <w:tabs>
          <w:tab w:val="clear" w:pos="4536"/>
          <w:tab w:val="clear" w:pos="9072"/>
        </w:tabs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  </w:t>
      </w:r>
      <w:r w:rsidR="00EF3E7E">
        <w:rPr>
          <w:sz w:val="28"/>
          <w:szCs w:val="28"/>
          <w:u w:val="single"/>
        </w:rPr>
        <w:t>15.04.2021г.</w:t>
      </w:r>
      <w:r w:rsidRPr="0057011C">
        <w:rPr>
          <w:sz w:val="28"/>
          <w:szCs w:val="28"/>
          <w:u w:val="single"/>
        </w:rPr>
        <w:t xml:space="preserve">  </w:t>
      </w:r>
      <w:r w:rsidRPr="0057011C">
        <w:rPr>
          <w:sz w:val="28"/>
          <w:szCs w:val="28"/>
        </w:rPr>
        <w:t>№</w:t>
      </w:r>
      <w:r w:rsidR="00EF3E7E">
        <w:rPr>
          <w:sz w:val="28"/>
          <w:szCs w:val="28"/>
        </w:rPr>
        <w:t xml:space="preserve"> 146-р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52"/>
      </w:tblGrid>
      <w:tr w:rsidR="00AB409E" w:rsidRPr="00AB409E" w:rsidTr="00AB409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B409E" w:rsidRPr="00AB409E" w:rsidRDefault="00AB409E" w:rsidP="00AB40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09E">
              <w:rPr>
                <w:rFonts w:eastAsia="Calibri"/>
                <w:sz w:val="28"/>
                <w:szCs w:val="28"/>
                <w:lang w:eastAsia="en-US"/>
              </w:rPr>
              <w:t>Об утверждении плана по устранению недостатков, выявленных в ходе независимой оценки качества условий оказания услуг в муниципальном бюджетном учреждении культуры «</w:t>
            </w:r>
            <w:proofErr w:type="spellStart"/>
            <w:r w:rsidRPr="00AB409E">
              <w:rPr>
                <w:rFonts w:eastAsia="Calibri"/>
                <w:sz w:val="28"/>
                <w:szCs w:val="28"/>
                <w:lang w:eastAsia="en-US"/>
              </w:rPr>
              <w:t>Шумячская</w:t>
            </w:r>
            <w:proofErr w:type="spellEnd"/>
            <w:r w:rsidRPr="00AB409E">
              <w:rPr>
                <w:rFonts w:eastAsia="Calibri"/>
                <w:sz w:val="28"/>
                <w:szCs w:val="28"/>
                <w:lang w:eastAsia="en-US"/>
              </w:rPr>
              <w:t xml:space="preserve"> централизованная клубная система» на 2021-2022 годы </w:t>
            </w:r>
          </w:p>
          <w:p w:rsidR="00AB409E" w:rsidRPr="00AB409E" w:rsidRDefault="00AB409E" w:rsidP="00AB40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B409E" w:rsidRPr="00AB409E" w:rsidRDefault="00AB409E" w:rsidP="00AB409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B409E" w:rsidRPr="00AB409E" w:rsidRDefault="00AB409E" w:rsidP="00AB409E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B409E">
        <w:rPr>
          <w:rFonts w:eastAsia="Calibri"/>
          <w:spacing w:val="3"/>
          <w:sz w:val="28"/>
          <w:szCs w:val="28"/>
          <w:lang w:eastAsia="en-US"/>
        </w:rPr>
        <w:t>В</w:t>
      </w:r>
      <w:r w:rsidRPr="00AB409E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 05.12.2017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 социальной экспертизы»:</w:t>
      </w:r>
    </w:p>
    <w:p w:rsidR="00AB409E" w:rsidRPr="00AB409E" w:rsidRDefault="00AB409E" w:rsidP="00AB409E">
      <w:pPr>
        <w:numPr>
          <w:ilvl w:val="0"/>
          <w:numId w:val="28"/>
        </w:numPr>
        <w:tabs>
          <w:tab w:val="left" w:pos="360"/>
        </w:tabs>
        <w:spacing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AB409E">
        <w:rPr>
          <w:rFonts w:eastAsia="Calibri"/>
          <w:sz w:val="28"/>
          <w:szCs w:val="28"/>
          <w:lang w:eastAsia="en-US"/>
        </w:rPr>
        <w:t>Утвердить План по устранению недостатков, выявленных в ходе</w:t>
      </w:r>
      <w:r w:rsidRPr="00AB40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B409E">
        <w:rPr>
          <w:rFonts w:eastAsia="Calibri"/>
          <w:sz w:val="28"/>
          <w:szCs w:val="28"/>
          <w:lang w:eastAsia="en-US"/>
        </w:rPr>
        <w:t>независимой оценки качества условий оказания услуг в муниципальном бюджетном учреждении культуры «</w:t>
      </w:r>
      <w:proofErr w:type="spellStart"/>
      <w:r w:rsidRPr="00AB409E">
        <w:rPr>
          <w:rFonts w:eastAsia="Calibri"/>
          <w:sz w:val="28"/>
          <w:szCs w:val="28"/>
          <w:lang w:eastAsia="en-US"/>
        </w:rPr>
        <w:t>Шумячская</w:t>
      </w:r>
      <w:proofErr w:type="spellEnd"/>
      <w:r w:rsidRPr="00AB409E">
        <w:rPr>
          <w:rFonts w:eastAsia="Calibri"/>
          <w:sz w:val="28"/>
          <w:szCs w:val="28"/>
          <w:lang w:eastAsia="en-US"/>
        </w:rPr>
        <w:t xml:space="preserve"> централизованная клубная система» на 2021-2022 годы согласно приложению.</w:t>
      </w:r>
    </w:p>
    <w:p w:rsidR="00AB409E" w:rsidRPr="00AB409E" w:rsidRDefault="00AB409E" w:rsidP="00AB409E">
      <w:pPr>
        <w:numPr>
          <w:ilvl w:val="0"/>
          <w:numId w:val="28"/>
        </w:numPr>
        <w:spacing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AB409E">
        <w:rPr>
          <w:rFonts w:eastAsia="Calibri"/>
          <w:sz w:val="28"/>
          <w:szCs w:val="28"/>
          <w:lang w:eastAsia="en-US"/>
        </w:rPr>
        <w:t xml:space="preserve">Отделу по культуре и спорту Администрации муниципального образования «Шумячский район» Смоленской области разместить План по устранению недостатков на официальном сайте для размещения информации </w:t>
      </w:r>
      <w:r w:rsidRPr="00AB409E">
        <w:rPr>
          <w:rFonts w:eastAsia="Calibri"/>
          <w:sz w:val="28"/>
          <w:szCs w:val="28"/>
          <w:lang w:val="en-US" w:eastAsia="en-US"/>
        </w:rPr>
        <w:t>bus</w:t>
      </w:r>
      <w:r w:rsidRPr="00AB409E">
        <w:rPr>
          <w:rFonts w:eastAsia="Calibri"/>
          <w:sz w:val="28"/>
          <w:szCs w:val="28"/>
          <w:lang w:eastAsia="en-US"/>
        </w:rPr>
        <w:t>.</w:t>
      </w:r>
      <w:proofErr w:type="spellStart"/>
      <w:r w:rsidRPr="00AB409E">
        <w:rPr>
          <w:rFonts w:eastAsia="Calibri"/>
          <w:sz w:val="28"/>
          <w:szCs w:val="28"/>
          <w:lang w:val="en-US" w:eastAsia="en-US"/>
        </w:rPr>
        <w:t>gov</w:t>
      </w:r>
      <w:proofErr w:type="spellEnd"/>
      <w:r w:rsidRPr="00AB409E">
        <w:rPr>
          <w:rFonts w:eastAsia="Calibri"/>
          <w:sz w:val="28"/>
          <w:szCs w:val="28"/>
          <w:lang w:eastAsia="en-US"/>
        </w:rPr>
        <w:t>.</w:t>
      </w:r>
      <w:proofErr w:type="spellStart"/>
      <w:r w:rsidRPr="00AB409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AB409E">
        <w:rPr>
          <w:rFonts w:eastAsia="Calibri"/>
          <w:sz w:val="28"/>
          <w:szCs w:val="28"/>
          <w:lang w:eastAsia="en-US"/>
        </w:rPr>
        <w:t>.</w:t>
      </w:r>
    </w:p>
    <w:p w:rsidR="00AB409E" w:rsidRPr="00AB409E" w:rsidRDefault="00AB409E" w:rsidP="00AB409E">
      <w:pPr>
        <w:numPr>
          <w:ilvl w:val="0"/>
          <w:numId w:val="28"/>
        </w:numPr>
        <w:spacing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AB409E">
        <w:rPr>
          <w:rFonts w:eastAsia="Calibri"/>
          <w:sz w:val="28"/>
          <w:szCs w:val="28"/>
          <w:lang w:eastAsia="en-US"/>
        </w:rPr>
        <w:t>Контроль за исполнением настоящего распоряжения возложить на начальника Отдела по культуре и спорту Администрации муниципального образования «Шумячский район» Смоленской области Т.Г. Семенову.</w:t>
      </w:r>
    </w:p>
    <w:p w:rsidR="00AB409E" w:rsidRPr="00AB409E" w:rsidRDefault="00AB409E" w:rsidP="00AB409E">
      <w:pPr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AB409E" w:rsidRPr="00AB409E" w:rsidRDefault="00AB409E" w:rsidP="00AB409E">
      <w:pPr>
        <w:rPr>
          <w:rFonts w:eastAsia="Calibri"/>
          <w:sz w:val="28"/>
          <w:szCs w:val="28"/>
          <w:lang w:eastAsia="en-US"/>
        </w:rPr>
      </w:pPr>
      <w:proofErr w:type="spellStart"/>
      <w:r w:rsidRPr="00AB409E">
        <w:rPr>
          <w:rFonts w:eastAsia="Calibri"/>
          <w:sz w:val="28"/>
          <w:szCs w:val="28"/>
          <w:lang w:eastAsia="en-US"/>
        </w:rPr>
        <w:t>И.п</w:t>
      </w:r>
      <w:proofErr w:type="spellEnd"/>
      <w:r w:rsidRPr="00AB409E">
        <w:rPr>
          <w:rFonts w:eastAsia="Calibri"/>
          <w:sz w:val="28"/>
          <w:szCs w:val="28"/>
          <w:lang w:eastAsia="en-US"/>
        </w:rPr>
        <w:t xml:space="preserve">. Главы муниципального образования </w:t>
      </w:r>
    </w:p>
    <w:p w:rsidR="00AB409E" w:rsidRPr="00AB409E" w:rsidRDefault="00AB409E" w:rsidP="00AB409E">
      <w:pPr>
        <w:spacing w:after="200"/>
        <w:rPr>
          <w:rFonts w:eastAsia="Calibri"/>
          <w:sz w:val="28"/>
          <w:szCs w:val="28"/>
          <w:lang w:eastAsia="en-US"/>
        </w:rPr>
      </w:pPr>
      <w:r w:rsidRPr="00AB409E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   Г.А. Варсанова</w:t>
      </w:r>
    </w:p>
    <w:p w:rsidR="00AB409E" w:rsidRPr="00AB409E" w:rsidRDefault="00AB409E" w:rsidP="00AB409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374"/>
        <w:gridCol w:w="4082"/>
      </w:tblGrid>
      <w:tr w:rsidR="00AB409E" w:rsidRPr="00AB409E" w:rsidTr="00AB409E">
        <w:tc>
          <w:tcPr>
            <w:tcW w:w="6374" w:type="dxa"/>
          </w:tcPr>
          <w:p w:rsidR="00AB409E" w:rsidRPr="00AB409E" w:rsidRDefault="00AB409E" w:rsidP="00AB409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082" w:type="dxa"/>
          </w:tcPr>
          <w:p w:rsidR="00AB409E" w:rsidRPr="00AB409E" w:rsidRDefault="00AB409E" w:rsidP="00AB409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AB409E">
              <w:rPr>
                <w:szCs w:val="24"/>
              </w:rPr>
              <w:t>УТВЕРЖДАЮ</w:t>
            </w:r>
          </w:p>
          <w:p w:rsidR="00AB409E" w:rsidRPr="00AB409E" w:rsidRDefault="00AB409E" w:rsidP="00AB409E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spellStart"/>
            <w:r w:rsidRPr="00AB409E">
              <w:rPr>
                <w:szCs w:val="24"/>
              </w:rPr>
              <w:t>И.п</w:t>
            </w:r>
            <w:proofErr w:type="spellEnd"/>
            <w:r w:rsidRPr="00AB409E">
              <w:rPr>
                <w:szCs w:val="24"/>
              </w:rPr>
              <w:t xml:space="preserve">. </w:t>
            </w:r>
            <w:proofErr w:type="gramStart"/>
            <w:r w:rsidRPr="00AB409E">
              <w:rPr>
                <w:szCs w:val="24"/>
              </w:rPr>
              <w:t>Главы  муниципального</w:t>
            </w:r>
            <w:proofErr w:type="gramEnd"/>
            <w:r>
              <w:rPr>
                <w:szCs w:val="24"/>
              </w:rPr>
              <w:t xml:space="preserve"> </w:t>
            </w:r>
            <w:r w:rsidRPr="00AB409E">
              <w:rPr>
                <w:szCs w:val="24"/>
              </w:rPr>
              <w:t>образования «Шумячский район» Смоленской области</w:t>
            </w:r>
          </w:p>
          <w:p w:rsidR="00AB409E" w:rsidRPr="00AB409E" w:rsidRDefault="00AB409E" w:rsidP="00AB409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___</w:t>
            </w:r>
            <w:r w:rsidRPr="00AB409E">
              <w:rPr>
                <w:szCs w:val="24"/>
              </w:rPr>
              <w:t>_______________Г.А. Варсанова</w:t>
            </w:r>
          </w:p>
          <w:p w:rsidR="00AB409E" w:rsidRPr="00AB409E" w:rsidRDefault="00AB409E" w:rsidP="00AB409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AB409E">
              <w:rPr>
                <w:szCs w:val="24"/>
              </w:rPr>
              <w:t>(подпись)</w:t>
            </w:r>
          </w:p>
          <w:p w:rsidR="00AB409E" w:rsidRPr="00AB409E" w:rsidRDefault="00AB409E" w:rsidP="00AB409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AB409E">
              <w:rPr>
                <w:szCs w:val="24"/>
              </w:rPr>
              <w:t>____________________________</w:t>
            </w:r>
          </w:p>
          <w:p w:rsidR="00AB409E" w:rsidRPr="00AB409E" w:rsidRDefault="00AB409E" w:rsidP="00AB409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AB409E">
              <w:rPr>
                <w:szCs w:val="24"/>
              </w:rPr>
              <w:t>(дата)</w:t>
            </w:r>
          </w:p>
          <w:p w:rsidR="00AB409E" w:rsidRPr="00AB409E" w:rsidRDefault="00AB409E" w:rsidP="00AB409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0"/>
        </w:rPr>
      </w:pPr>
    </w:p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409E">
        <w:rPr>
          <w:sz w:val="28"/>
          <w:szCs w:val="28"/>
        </w:rPr>
        <w:t>ПЛАН</w:t>
      </w:r>
    </w:p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409E">
        <w:rPr>
          <w:sz w:val="28"/>
          <w:szCs w:val="28"/>
        </w:rPr>
        <w:t>по устранению недостатков, выявленных в ходе</w:t>
      </w:r>
    </w:p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409E">
        <w:rPr>
          <w:sz w:val="28"/>
          <w:szCs w:val="28"/>
        </w:rPr>
        <w:t>независимой оценки качества условий оказания услуг</w:t>
      </w:r>
    </w:p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409E">
        <w:rPr>
          <w:sz w:val="28"/>
          <w:szCs w:val="28"/>
        </w:rPr>
        <w:t>в МБУК «</w:t>
      </w:r>
      <w:proofErr w:type="spellStart"/>
      <w:r w:rsidRPr="00AB409E">
        <w:rPr>
          <w:sz w:val="28"/>
          <w:szCs w:val="28"/>
        </w:rPr>
        <w:t>Шумячская</w:t>
      </w:r>
      <w:proofErr w:type="spellEnd"/>
      <w:r w:rsidRPr="00AB409E">
        <w:rPr>
          <w:sz w:val="28"/>
          <w:szCs w:val="28"/>
        </w:rPr>
        <w:t xml:space="preserve"> централизованная клубная система»</w:t>
      </w:r>
    </w:p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409E">
        <w:rPr>
          <w:sz w:val="28"/>
          <w:szCs w:val="28"/>
        </w:rPr>
        <w:t>на 2021 год</w:t>
      </w:r>
    </w:p>
    <w:p w:rsidR="00AB409E" w:rsidRPr="00AB409E" w:rsidRDefault="00AB409E" w:rsidP="00AB409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4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551"/>
        <w:gridCol w:w="1210"/>
        <w:gridCol w:w="141"/>
        <w:gridCol w:w="1482"/>
        <w:gridCol w:w="1417"/>
        <w:gridCol w:w="1701"/>
        <w:gridCol w:w="18"/>
      </w:tblGrid>
      <w:tr w:rsidR="00AB409E" w:rsidRPr="00AB409E" w:rsidTr="00AB409E">
        <w:trPr>
          <w:gridAfter w:val="1"/>
          <w:wAfter w:w="18" w:type="dxa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Плановый срок реализации мероприятия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bookmarkStart w:id="0" w:name="P220"/>
            <w:bookmarkEnd w:id="0"/>
            <w:r w:rsidRPr="00AB409E">
              <w:rPr>
                <w:szCs w:val="24"/>
              </w:rPr>
              <w:t xml:space="preserve">Сведения о ходе реализации мероприятия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409E" w:rsidRPr="00AB409E" w:rsidTr="00AB409E">
        <w:trPr>
          <w:gridAfter w:val="1"/>
          <w:wAfter w:w="18" w:type="dxa"/>
          <w:trHeight w:val="1214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9E" w:rsidRPr="00AB409E" w:rsidRDefault="00AB409E" w:rsidP="00AB409E">
            <w:pPr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9E" w:rsidRPr="00AB409E" w:rsidRDefault="00AB409E" w:rsidP="00AB409E">
            <w:pPr>
              <w:rPr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9E" w:rsidRPr="00AB409E" w:rsidRDefault="00AB409E" w:rsidP="00AB409E">
            <w:pPr>
              <w:rPr>
                <w:szCs w:val="24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9E" w:rsidRPr="00AB409E" w:rsidRDefault="00AB409E" w:rsidP="00AB409E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 w:val="20"/>
              </w:rPr>
            </w:pPr>
            <w:r w:rsidRPr="00AB409E">
              <w:rPr>
                <w:sz w:val="20"/>
              </w:rPr>
              <w:t>фактический срок реализации</w:t>
            </w:r>
          </w:p>
        </w:tc>
      </w:tr>
      <w:tr w:rsidR="00AB409E" w:rsidRPr="00AB409E" w:rsidTr="00AB409E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AB409E" w:rsidRPr="00AB409E" w:rsidTr="00AB409E">
        <w:trPr>
          <w:gridAfter w:val="1"/>
          <w:wAfter w:w="18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1.Несоответствие информации о деятельности организации культуры, размещенной на официальном сайте поставщика услуг в сфере культуры в сети «Интернет».</w:t>
            </w:r>
          </w:p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 xml:space="preserve">2.Недостаточно размещено актуальной информации о проводимых конкурсах, </w:t>
            </w:r>
            <w:r w:rsidRPr="00AB409E">
              <w:rPr>
                <w:szCs w:val="24"/>
              </w:rPr>
              <w:lastRenderedPageBreak/>
              <w:t>мероприятиях и т.д.</w:t>
            </w:r>
          </w:p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3.Не проводится мониторинг удовлетворенности потребителей качеством деятельности организаций</w:t>
            </w:r>
          </w:p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</w:p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4.Не в полном объеме представлена информация на официальном сайте о дистанционных способах взаимодействия с получателями услуг.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lastRenderedPageBreak/>
              <w:t xml:space="preserve">1.Привести в соответствие информацию о деятельности организации культуры, размещенную на официальных сайтах организаций в сети «Интернет». </w:t>
            </w:r>
          </w:p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2.Осуществлять с определенной периодичностью мониторинг удовлетворенности потребителей качеством деятельности организаций.</w:t>
            </w:r>
          </w:p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3.Для обеспечения наличия на официальных сайтах достовер</w:t>
            </w:r>
            <w:r w:rsidRPr="00AB409E">
              <w:rPr>
                <w:szCs w:val="24"/>
              </w:rPr>
              <w:lastRenderedPageBreak/>
              <w:t>ной, полной и актуальной информации определить периодичность обновления и график представления данных о сайтах.</w:t>
            </w:r>
          </w:p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4.Обеспечить на официальных сайтах организаций полную информацию о дистанционных способах взаимодействия с получателями услуг.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lastRenderedPageBreak/>
              <w:t>01.12.2021г.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Директор МБУК</w:t>
            </w:r>
          </w:p>
          <w:p w:rsidR="00AB409E" w:rsidRPr="00AB409E" w:rsidRDefault="00AB409E" w:rsidP="00AB409E">
            <w:pPr>
              <w:spacing w:line="276" w:lineRule="auto"/>
              <w:ind w:right="-60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«</w:t>
            </w:r>
            <w:proofErr w:type="spellStart"/>
            <w:r w:rsidRPr="00AB409E">
              <w:rPr>
                <w:szCs w:val="24"/>
              </w:rPr>
              <w:t>Шумячская</w:t>
            </w:r>
            <w:proofErr w:type="spellEnd"/>
            <w:r w:rsidRPr="00AB409E">
              <w:rPr>
                <w:szCs w:val="24"/>
              </w:rPr>
              <w:t xml:space="preserve"> централизованная клубная система»- </w:t>
            </w:r>
            <w:proofErr w:type="spellStart"/>
            <w:r w:rsidRPr="00AB409E">
              <w:rPr>
                <w:szCs w:val="24"/>
              </w:rPr>
              <w:t>Бештейнова</w:t>
            </w:r>
            <w:proofErr w:type="spellEnd"/>
            <w:r w:rsidRPr="00AB409E">
              <w:rPr>
                <w:szCs w:val="24"/>
              </w:rPr>
              <w:t xml:space="preserve"> Тамара 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B409E" w:rsidRPr="00AB409E" w:rsidTr="00AB409E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AB409E" w:rsidRPr="00AB409E" w:rsidTr="00AB409E">
        <w:trPr>
          <w:gridAfter w:val="1"/>
          <w:wAfter w:w="18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1.Не созданы условия для увеличения доли получателей услуг, удовлетворенных комфортностью предоставления услуг до 100%.</w:t>
            </w:r>
          </w:p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 xml:space="preserve">2.Отсутствует информация о возможности бронирования услуги/доступность записи на получение услуги (по телефону, с использованием сети «Интернет» на официальном </w:t>
            </w:r>
            <w:r w:rsidRPr="00AB409E">
              <w:rPr>
                <w:szCs w:val="24"/>
              </w:rPr>
              <w:lastRenderedPageBreak/>
              <w:t>сайте организации, при личном посещении и пр.)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lastRenderedPageBreak/>
              <w:t>1.Создать условия для увеличения доли получателей услуг, удовлетворенных комфортностью предоставления услуг до 100%: ремонт зрительного зала с улучшением освещения.</w:t>
            </w:r>
          </w:p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2.Разместить информацию о возможности бронирования услуги/</w:t>
            </w:r>
          </w:p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01.12.2022г.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Директор МБУК</w:t>
            </w:r>
          </w:p>
          <w:p w:rsidR="00AB409E" w:rsidRPr="00AB409E" w:rsidRDefault="00AB409E" w:rsidP="00AB409E">
            <w:pPr>
              <w:spacing w:line="276" w:lineRule="auto"/>
              <w:ind w:right="-60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«</w:t>
            </w:r>
            <w:proofErr w:type="spellStart"/>
            <w:r w:rsidRPr="00AB409E">
              <w:rPr>
                <w:szCs w:val="24"/>
              </w:rPr>
              <w:t>Шумячская</w:t>
            </w:r>
            <w:proofErr w:type="spellEnd"/>
            <w:r w:rsidRPr="00AB409E">
              <w:rPr>
                <w:szCs w:val="24"/>
              </w:rPr>
              <w:t xml:space="preserve"> централизованная клубная система»- </w:t>
            </w:r>
            <w:proofErr w:type="spellStart"/>
            <w:r w:rsidRPr="00AB409E">
              <w:rPr>
                <w:szCs w:val="24"/>
              </w:rPr>
              <w:t>Бештейнова</w:t>
            </w:r>
            <w:proofErr w:type="spellEnd"/>
            <w:r w:rsidRPr="00AB409E">
              <w:rPr>
                <w:szCs w:val="24"/>
              </w:rPr>
              <w:t xml:space="preserve"> Тамара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B409E" w:rsidRPr="00AB409E" w:rsidTr="00AB409E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B409E" w:rsidRPr="00AB409E" w:rsidTr="00AB409E">
        <w:trPr>
          <w:gridAfter w:val="1"/>
          <w:wAfter w:w="18" w:type="dxa"/>
          <w:trHeight w:val="157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Доля получателей услуг, удовлетворенных доступностью услуг для инвалидов составляет менее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Создать условия для увеличения до 100% доли получателей услуг, удовлетворенных доступностью услуг для инвалидов:</w:t>
            </w:r>
            <w:r w:rsidRPr="00AB409E">
              <w:rPr>
                <w:rFonts w:ascii="Calibri" w:hAnsi="Calibri"/>
                <w:szCs w:val="24"/>
              </w:rPr>
              <w:t xml:space="preserve"> </w:t>
            </w:r>
            <w:r w:rsidRPr="00AB409E">
              <w:rPr>
                <w:szCs w:val="24"/>
              </w:rPr>
              <w:t>увеличить количество мероприятий для инвалидов.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31.12.2021г.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Директор МБУК</w:t>
            </w:r>
          </w:p>
          <w:p w:rsidR="00AB409E" w:rsidRPr="00AB409E" w:rsidRDefault="00AB409E" w:rsidP="00AB409E">
            <w:pPr>
              <w:spacing w:after="200" w:line="276" w:lineRule="auto"/>
              <w:ind w:right="-60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«</w:t>
            </w:r>
            <w:proofErr w:type="spellStart"/>
            <w:r w:rsidRPr="00AB409E">
              <w:rPr>
                <w:szCs w:val="24"/>
              </w:rPr>
              <w:t>Шумячская</w:t>
            </w:r>
            <w:proofErr w:type="spellEnd"/>
            <w:r w:rsidRPr="00AB409E">
              <w:rPr>
                <w:szCs w:val="24"/>
              </w:rPr>
              <w:t xml:space="preserve"> централизованная клубная система»- </w:t>
            </w:r>
            <w:proofErr w:type="spellStart"/>
            <w:r w:rsidRPr="00AB409E">
              <w:rPr>
                <w:szCs w:val="24"/>
              </w:rPr>
              <w:t>Бештейнова</w:t>
            </w:r>
            <w:proofErr w:type="spellEnd"/>
            <w:r w:rsidRPr="00AB409E">
              <w:rPr>
                <w:szCs w:val="24"/>
              </w:rPr>
              <w:t xml:space="preserve"> Тамара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B409E" w:rsidRPr="00AB409E" w:rsidTr="00AB409E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B409E" w:rsidRPr="00AB409E" w:rsidTr="00AB409E">
        <w:trPr>
          <w:gridAfter w:val="1"/>
          <w:wAfter w:w="18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Доля получателей услуг, удовлетворенных доброжелательностью, вежливостью работников составляет менее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Создать условия для увеличения до 100% доли получателей услуг, удовлетворенных доброжелательностью, вежливостью работников регулярное проведение семинаров для работников по теме: «Профессиональная этика. Доброжелательности и вежливость как основа коммуникативной культуры работников учреждений культуры»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01.12.2021г.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Директор МБУК</w:t>
            </w:r>
          </w:p>
          <w:p w:rsidR="00AB409E" w:rsidRPr="00AB409E" w:rsidRDefault="00AB409E" w:rsidP="00AB409E">
            <w:pPr>
              <w:spacing w:after="200" w:line="276" w:lineRule="auto"/>
              <w:ind w:right="-60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«</w:t>
            </w:r>
            <w:proofErr w:type="spellStart"/>
            <w:r w:rsidRPr="00AB409E">
              <w:rPr>
                <w:szCs w:val="24"/>
              </w:rPr>
              <w:t>Шумячская</w:t>
            </w:r>
            <w:proofErr w:type="spellEnd"/>
            <w:r w:rsidRPr="00AB409E">
              <w:rPr>
                <w:szCs w:val="24"/>
              </w:rPr>
              <w:t xml:space="preserve"> централизованная клубная система»- </w:t>
            </w:r>
            <w:proofErr w:type="spellStart"/>
            <w:r w:rsidRPr="00AB409E">
              <w:rPr>
                <w:szCs w:val="24"/>
              </w:rPr>
              <w:t>Бештейнова</w:t>
            </w:r>
            <w:proofErr w:type="spellEnd"/>
            <w:r w:rsidRPr="00AB409E">
              <w:rPr>
                <w:szCs w:val="24"/>
              </w:rPr>
              <w:t xml:space="preserve"> Тамара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B409E" w:rsidRPr="00AB409E" w:rsidTr="00AB409E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V. Удовлетворенность условиями оказания услуг</w:t>
            </w:r>
          </w:p>
        </w:tc>
      </w:tr>
      <w:tr w:rsidR="00AB409E" w:rsidRPr="00AB409E" w:rsidTr="00AB409E">
        <w:trPr>
          <w:gridAfter w:val="1"/>
          <w:wAfter w:w="18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  <w:r w:rsidRPr="00AB409E">
              <w:rPr>
                <w:szCs w:val="24"/>
              </w:rPr>
              <w:t>Недостатки не выявлены.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ind w:right="-6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E" w:rsidRPr="00AB409E" w:rsidRDefault="00AB409E" w:rsidP="00AB409E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</w:tbl>
    <w:p w:rsidR="00AB409E" w:rsidRPr="00AB409E" w:rsidRDefault="00AB409E" w:rsidP="00AB409E">
      <w:pPr>
        <w:spacing w:after="200" w:line="276" w:lineRule="auto"/>
        <w:jc w:val="both"/>
        <w:rPr>
          <w:sz w:val="20"/>
        </w:rPr>
      </w:pPr>
      <w:r w:rsidRPr="00AB409E">
        <w:rPr>
          <w:sz w:val="20"/>
        </w:rPr>
        <w:t>--------------------------------</w:t>
      </w:r>
      <w:bookmarkStart w:id="1" w:name="_GoBack"/>
      <w:bookmarkEnd w:id="1"/>
    </w:p>
    <w:sectPr w:rsidR="00AB409E" w:rsidRPr="00AB409E" w:rsidSect="00EC11EC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1F" w:rsidRDefault="0042321F" w:rsidP="00403EB0">
      <w:pPr>
        <w:pStyle w:val="a3"/>
      </w:pPr>
      <w:r>
        <w:separator/>
      </w:r>
    </w:p>
  </w:endnote>
  <w:endnote w:type="continuationSeparator" w:id="0">
    <w:p w:rsidR="0042321F" w:rsidRDefault="0042321F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1F" w:rsidRDefault="0042321F" w:rsidP="00403EB0">
      <w:pPr>
        <w:pStyle w:val="a3"/>
      </w:pPr>
      <w:r>
        <w:separator/>
      </w:r>
    </w:p>
  </w:footnote>
  <w:footnote w:type="continuationSeparator" w:id="0">
    <w:p w:rsidR="0042321F" w:rsidRDefault="0042321F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97D" w:rsidRDefault="0001497D">
    <w:pPr>
      <w:pStyle w:val="a3"/>
      <w:jc w:val="center"/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16F49FC"/>
    <w:multiLevelType w:val="hybridMultilevel"/>
    <w:tmpl w:val="E44607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9"/>
  </w:num>
  <w:num w:numId="5">
    <w:abstractNumId w:val="20"/>
  </w:num>
  <w:num w:numId="6">
    <w:abstractNumId w:val="25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4"/>
  </w:num>
  <w:num w:numId="14">
    <w:abstractNumId w:val="0"/>
  </w:num>
  <w:num w:numId="15">
    <w:abstractNumId w:val="16"/>
  </w:num>
  <w:num w:numId="16">
    <w:abstractNumId w:val="27"/>
  </w:num>
  <w:num w:numId="17">
    <w:abstractNumId w:val="1"/>
  </w:num>
  <w:num w:numId="18">
    <w:abstractNumId w:val="19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2"/>
  </w:num>
  <w:num w:numId="24">
    <w:abstractNumId w:val="23"/>
  </w:num>
  <w:num w:numId="25">
    <w:abstractNumId w:val="11"/>
  </w:num>
  <w:num w:numId="26">
    <w:abstractNumId w:val="6"/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03006"/>
    <w:rsid w:val="0000329F"/>
    <w:rsid w:val="00011D4F"/>
    <w:rsid w:val="0001497D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92899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21F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479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B409E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13E09"/>
    <w:rsid w:val="00C17B40"/>
    <w:rsid w:val="00C203C2"/>
    <w:rsid w:val="00C21AA3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83AAC"/>
    <w:rsid w:val="00E901A6"/>
    <w:rsid w:val="00EA6AA9"/>
    <w:rsid w:val="00EB0980"/>
    <w:rsid w:val="00EB514A"/>
    <w:rsid w:val="00EB51E2"/>
    <w:rsid w:val="00EC0C5A"/>
    <w:rsid w:val="00EC11EC"/>
    <w:rsid w:val="00EC35C7"/>
    <w:rsid w:val="00EC3F38"/>
    <w:rsid w:val="00EC3FEE"/>
    <w:rsid w:val="00EC6082"/>
    <w:rsid w:val="00ED3CD8"/>
    <w:rsid w:val="00EE1287"/>
    <w:rsid w:val="00EE3B0E"/>
    <w:rsid w:val="00EF3741"/>
    <w:rsid w:val="00EF3E7E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B283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2021-04-19T07:10:00Z</cp:lastPrinted>
  <dcterms:created xsi:type="dcterms:W3CDTF">2021-04-29T06:17:00Z</dcterms:created>
  <dcterms:modified xsi:type="dcterms:W3CDTF">2021-04-29T06:17:00Z</dcterms:modified>
</cp:coreProperties>
</file>