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</w:t>
      </w:r>
      <w:proofErr w:type="spellStart"/>
      <w:r w:rsidRPr="00E13619">
        <w:rPr>
          <w:b/>
          <w:bCs/>
          <w:sz w:val="26"/>
          <w:szCs w:val="26"/>
        </w:rPr>
        <w:t>Шумячского</w:t>
      </w:r>
      <w:proofErr w:type="spellEnd"/>
      <w:r w:rsidRPr="00E13619">
        <w:rPr>
          <w:b/>
          <w:bCs/>
          <w:sz w:val="26"/>
          <w:szCs w:val="26"/>
        </w:rPr>
        <w:t xml:space="preserve">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</w:t>
      </w:r>
      <w:r w:rsidR="000E4914">
        <w:rPr>
          <w:b/>
          <w:bCs/>
          <w:sz w:val="26"/>
          <w:szCs w:val="26"/>
        </w:rPr>
        <w:t>1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 xml:space="preserve">О внесении изменений в решение </w:t>
      </w:r>
      <w:proofErr w:type="spellStart"/>
      <w:r w:rsidR="00E3245D" w:rsidRPr="00E13619">
        <w:rPr>
          <w:b/>
          <w:bCs/>
          <w:sz w:val="26"/>
          <w:szCs w:val="26"/>
        </w:rPr>
        <w:t>Шумячского</w:t>
      </w:r>
      <w:proofErr w:type="spellEnd"/>
      <w:r w:rsidR="00E3245D" w:rsidRPr="00E13619">
        <w:rPr>
          <w:b/>
          <w:bCs/>
          <w:sz w:val="26"/>
          <w:szCs w:val="26"/>
        </w:rPr>
        <w:t xml:space="preserve">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Совета депутатов от </w:t>
      </w:r>
      <w:r w:rsidR="00DC017C" w:rsidRPr="00E13619">
        <w:rPr>
          <w:b/>
          <w:bCs/>
          <w:sz w:val="26"/>
          <w:szCs w:val="26"/>
        </w:rPr>
        <w:t>2</w:t>
      </w:r>
      <w:r w:rsidR="00F10D1F">
        <w:rPr>
          <w:b/>
          <w:bCs/>
          <w:sz w:val="26"/>
          <w:szCs w:val="26"/>
        </w:rPr>
        <w:t>5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</w:t>
      </w:r>
      <w:r w:rsidR="00F10D1F">
        <w:rPr>
          <w:b/>
          <w:bCs/>
          <w:sz w:val="26"/>
          <w:szCs w:val="26"/>
        </w:rPr>
        <w:t>20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F10D1F">
        <w:rPr>
          <w:b/>
          <w:bCs/>
          <w:sz w:val="26"/>
          <w:szCs w:val="26"/>
        </w:rPr>
        <w:t>52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proofErr w:type="spellStart"/>
      <w:r w:rsidRPr="00E13619">
        <w:rPr>
          <w:b/>
          <w:bCs/>
          <w:sz w:val="26"/>
          <w:szCs w:val="26"/>
        </w:rPr>
        <w:t>Шумячский</w:t>
      </w:r>
      <w:proofErr w:type="spellEnd"/>
      <w:r w:rsidRPr="00E13619">
        <w:rPr>
          <w:b/>
          <w:bCs/>
          <w:sz w:val="26"/>
          <w:szCs w:val="26"/>
        </w:rPr>
        <w:t xml:space="preserve">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</w:t>
      </w:r>
      <w:r w:rsidR="00F10D1F">
        <w:rPr>
          <w:b/>
          <w:bCs/>
          <w:sz w:val="26"/>
          <w:szCs w:val="26"/>
        </w:rPr>
        <w:t>1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F10D1F">
        <w:rPr>
          <w:b/>
          <w:bCs/>
          <w:sz w:val="26"/>
          <w:szCs w:val="26"/>
        </w:rPr>
        <w:t>2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F10D1F">
        <w:rPr>
          <w:b/>
          <w:bCs/>
          <w:sz w:val="26"/>
          <w:szCs w:val="26"/>
        </w:rPr>
        <w:t>3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10490" w:type="dxa"/>
        <w:tblInd w:w="-176" w:type="dxa"/>
        <w:tblLook w:val="04A0" w:firstRow="1" w:lastRow="0" w:firstColumn="1" w:lastColumn="0" w:noHBand="0" w:noVBand="1"/>
      </w:tblPr>
      <w:tblGrid>
        <w:gridCol w:w="4395"/>
        <w:gridCol w:w="1985"/>
        <w:gridCol w:w="1984"/>
        <w:gridCol w:w="2126"/>
      </w:tblGrid>
      <w:tr w:rsidR="007D75E4" w:rsidRPr="006D4A19" w:rsidTr="00E7222E">
        <w:tc>
          <w:tcPr>
            <w:tcW w:w="4395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1985" w:type="dxa"/>
          </w:tcPr>
          <w:p w:rsidR="007D75E4" w:rsidRPr="006D4A19" w:rsidRDefault="007D75E4" w:rsidP="00F10D1F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F10D1F">
              <w:rPr>
                <w:b/>
              </w:rPr>
              <w:t>1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7D75E4" w:rsidRPr="006D4A19" w:rsidRDefault="007D75E4" w:rsidP="00F10D1F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F10D1F">
              <w:rPr>
                <w:b/>
              </w:rPr>
              <w:t>2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2126" w:type="dxa"/>
          </w:tcPr>
          <w:p w:rsidR="007D75E4" w:rsidRPr="006D4A19" w:rsidRDefault="007D75E4" w:rsidP="00F10D1F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F10D1F">
              <w:rPr>
                <w:b/>
              </w:rPr>
              <w:t>3</w:t>
            </w:r>
            <w:r w:rsidRPr="006D4A19">
              <w:rPr>
                <w:b/>
              </w:rPr>
              <w:t xml:space="preserve"> год</w:t>
            </w:r>
          </w:p>
        </w:tc>
      </w:tr>
      <w:tr w:rsidR="007D75E4" w:rsidRPr="00FA0270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1985" w:type="dxa"/>
          </w:tcPr>
          <w:p w:rsidR="007D75E4" w:rsidRPr="00F46811" w:rsidRDefault="00F46811" w:rsidP="007230AA">
            <w:pPr>
              <w:jc w:val="right"/>
            </w:pPr>
            <w:r>
              <w:t>276 857 239,11</w:t>
            </w:r>
          </w:p>
        </w:tc>
        <w:tc>
          <w:tcPr>
            <w:tcW w:w="1984" w:type="dxa"/>
          </w:tcPr>
          <w:p w:rsidR="007D75E4" w:rsidRPr="00F46811" w:rsidRDefault="00F46811" w:rsidP="002A3442">
            <w:pPr>
              <w:jc w:val="right"/>
            </w:pPr>
            <w:r>
              <w:t>251 752 282,02</w:t>
            </w:r>
          </w:p>
        </w:tc>
        <w:tc>
          <w:tcPr>
            <w:tcW w:w="2126" w:type="dxa"/>
          </w:tcPr>
          <w:p w:rsidR="007D75E4" w:rsidRPr="00F46811" w:rsidRDefault="00F46811" w:rsidP="00E633A8">
            <w:pPr>
              <w:jc w:val="right"/>
            </w:pPr>
            <w:r>
              <w:t>267 975 897,27</w:t>
            </w:r>
          </w:p>
        </w:tc>
      </w:tr>
      <w:tr w:rsidR="0085176D" w:rsidRPr="00FA0270" w:rsidTr="00E7222E">
        <w:tc>
          <w:tcPr>
            <w:tcW w:w="4395" w:type="dxa"/>
          </w:tcPr>
          <w:p w:rsidR="0085176D" w:rsidRPr="00FA0270" w:rsidRDefault="0085176D" w:rsidP="0085176D">
            <w:r w:rsidRPr="00FA0270">
              <w:t>общий объем расходов бюджета</w:t>
            </w:r>
          </w:p>
        </w:tc>
        <w:tc>
          <w:tcPr>
            <w:tcW w:w="1985" w:type="dxa"/>
          </w:tcPr>
          <w:p w:rsidR="0085176D" w:rsidRPr="00F46811" w:rsidRDefault="00F46811" w:rsidP="0085176D">
            <w:pPr>
              <w:jc w:val="right"/>
            </w:pPr>
            <w:r>
              <w:t>282 656 403,30</w:t>
            </w:r>
          </w:p>
        </w:tc>
        <w:tc>
          <w:tcPr>
            <w:tcW w:w="1984" w:type="dxa"/>
          </w:tcPr>
          <w:p w:rsidR="0085176D" w:rsidRPr="00F46811" w:rsidRDefault="00F46811" w:rsidP="002A3442">
            <w:pPr>
              <w:jc w:val="right"/>
            </w:pPr>
            <w:r>
              <w:t>251 752 282,02</w:t>
            </w:r>
          </w:p>
        </w:tc>
        <w:tc>
          <w:tcPr>
            <w:tcW w:w="2126" w:type="dxa"/>
          </w:tcPr>
          <w:p w:rsidR="0085176D" w:rsidRPr="00F46811" w:rsidRDefault="00F46811" w:rsidP="00E633A8">
            <w:pPr>
              <w:jc w:val="right"/>
            </w:pPr>
            <w:r>
              <w:t>267 975 897,27</w:t>
            </w:r>
          </w:p>
        </w:tc>
      </w:tr>
      <w:tr w:rsidR="007D75E4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дефицит бюджета</w:t>
            </w:r>
          </w:p>
        </w:tc>
        <w:tc>
          <w:tcPr>
            <w:tcW w:w="1985" w:type="dxa"/>
          </w:tcPr>
          <w:p w:rsidR="007D75E4" w:rsidRPr="00F46811" w:rsidRDefault="00F46811" w:rsidP="000B697B">
            <w:pPr>
              <w:jc w:val="right"/>
            </w:pPr>
            <w:r>
              <w:t>5 799 164,19</w:t>
            </w:r>
          </w:p>
        </w:tc>
        <w:tc>
          <w:tcPr>
            <w:tcW w:w="1984" w:type="dxa"/>
          </w:tcPr>
          <w:p w:rsidR="007D75E4" w:rsidRPr="00F46811" w:rsidRDefault="007D75E4" w:rsidP="00A25AC9">
            <w:pPr>
              <w:jc w:val="right"/>
            </w:pPr>
            <w:r w:rsidRPr="00F46811">
              <w:t>0,00</w:t>
            </w:r>
          </w:p>
        </w:tc>
        <w:tc>
          <w:tcPr>
            <w:tcW w:w="2126" w:type="dxa"/>
          </w:tcPr>
          <w:p w:rsidR="007D75E4" w:rsidRPr="00F46811" w:rsidRDefault="007D75E4" w:rsidP="00A25AC9">
            <w:pPr>
              <w:jc w:val="right"/>
            </w:pPr>
            <w:r w:rsidRPr="00F46811">
              <w:t>0,00</w:t>
            </w:r>
          </w:p>
        </w:tc>
      </w:tr>
    </w:tbl>
    <w:p w:rsidR="00FF1FD3" w:rsidRPr="00E13619" w:rsidRDefault="007D75E4" w:rsidP="00966C06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F10D1F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год и на плановый период 202</w:t>
      </w:r>
      <w:r w:rsidR="00F10D1F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и 202</w:t>
      </w:r>
      <w:r w:rsidR="00F10D1F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годов: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410"/>
        <w:gridCol w:w="1417"/>
        <w:gridCol w:w="1701"/>
      </w:tblGrid>
      <w:tr w:rsidR="007C01E3" w:rsidRPr="00DE4C62" w:rsidTr="001C1B18">
        <w:tc>
          <w:tcPr>
            <w:tcW w:w="4962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</w:tcPr>
          <w:p w:rsidR="007C01E3" w:rsidRPr="007D7D91" w:rsidRDefault="007C01E3" w:rsidP="001C1B1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1C1B18">
              <w:rPr>
                <w:b/>
                <w:sz w:val="18"/>
                <w:szCs w:val="18"/>
              </w:rPr>
              <w:t>1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701" w:type="dxa"/>
          </w:tcPr>
          <w:p w:rsidR="007C01E3" w:rsidRPr="007D7D91" w:rsidRDefault="007C01E3" w:rsidP="001C1B1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1C1B18">
              <w:rPr>
                <w:b/>
                <w:sz w:val="18"/>
                <w:szCs w:val="18"/>
              </w:rPr>
              <w:t>1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1C1B18">
        <w:tc>
          <w:tcPr>
            <w:tcW w:w="4962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513656" w:rsidRPr="00DE4C62" w:rsidTr="001C1B18">
        <w:tc>
          <w:tcPr>
            <w:tcW w:w="4962" w:type="dxa"/>
          </w:tcPr>
          <w:p w:rsidR="00513656" w:rsidRPr="0002295E" w:rsidRDefault="00513656" w:rsidP="00513656">
            <w:pPr>
              <w:jc w:val="both"/>
              <w:rPr>
                <w:sz w:val="20"/>
                <w:szCs w:val="20"/>
              </w:rPr>
            </w:pPr>
            <w:r w:rsidRPr="0002295E">
              <w:rPr>
                <w:sz w:val="20"/>
                <w:szCs w:val="20"/>
              </w:rPr>
              <w:t xml:space="preserve">ДОХОДЫ ВСЕГО, в </w:t>
            </w:r>
            <w:proofErr w:type="spellStart"/>
            <w:r w:rsidRPr="0002295E">
              <w:rPr>
                <w:sz w:val="20"/>
                <w:szCs w:val="20"/>
              </w:rPr>
              <w:t>т.ч</w:t>
            </w:r>
            <w:proofErr w:type="spellEnd"/>
            <w:r w:rsidRPr="0002295E">
              <w:rPr>
                <w:sz w:val="20"/>
                <w:szCs w:val="20"/>
              </w:rPr>
              <w:t>.:</w:t>
            </w:r>
          </w:p>
        </w:tc>
        <w:tc>
          <w:tcPr>
            <w:tcW w:w="2410" w:type="dxa"/>
            <w:vAlign w:val="bottom"/>
          </w:tcPr>
          <w:p w:rsidR="00513656" w:rsidRPr="0002295E" w:rsidRDefault="0020549F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267 609 043,00</w:t>
            </w:r>
          </w:p>
        </w:tc>
        <w:tc>
          <w:tcPr>
            <w:tcW w:w="1417" w:type="dxa"/>
            <w:vAlign w:val="bottom"/>
          </w:tcPr>
          <w:p w:rsidR="00513656" w:rsidRPr="0002295E" w:rsidRDefault="00647765" w:rsidP="005136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+9 248 196,11</w:t>
            </w:r>
          </w:p>
        </w:tc>
        <w:tc>
          <w:tcPr>
            <w:tcW w:w="1701" w:type="dxa"/>
            <w:vAlign w:val="bottom"/>
          </w:tcPr>
          <w:p w:rsidR="00513656" w:rsidRPr="0002295E" w:rsidRDefault="00BE6EAD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276 857 239,11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02295E" w:rsidRDefault="00BE6EAD" w:rsidP="00BE6EAD">
            <w:pPr>
              <w:rPr>
                <w:bCs/>
                <w:sz w:val="20"/>
                <w:szCs w:val="20"/>
              </w:rPr>
            </w:pPr>
            <w:r w:rsidRPr="0002295E">
              <w:rPr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26 895 978,00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26 895 978,00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18 933 300,00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18 933 300,00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3 831 478,00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3 831 478,00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0549F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vAlign w:val="bottom"/>
          </w:tcPr>
          <w:p w:rsidR="00BE6EAD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763 100,00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763 100,00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707 100,00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707 100,00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151 600,00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151 600,00</w:t>
            </w:r>
          </w:p>
        </w:tc>
      </w:tr>
      <w:tr w:rsidR="00BE6EAD" w:rsidRPr="00DE4C62" w:rsidTr="001C1B18">
        <w:tc>
          <w:tcPr>
            <w:tcW w:w="4962" w:type="dxa"/>
            <w:vAlign w:val="bottom"/>
          </w:tcPr>
          <w:p w:rsidR="00BE6EAD" w:rsidRPr="00DE4C62" w:rsidRDefault="00BE6EAD" w:rsidP="00BE6EAD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463 700,00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463 700,00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794 000,00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794 000,00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704 300,00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704 300,00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38 300,00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38 300,00</w:t>
            </w:r>
          </w:p>
        </w:tc>
      </w:tr>
      <w:tr w:rsidR="00BE6EAD" w:rsidRPr="00DE4C62" w:rsidTr="001C1B18">
        <w:tc>
          <w:tcPr>
            <w:tcW w:w="4962" w:type="dxa"/>
          </w:tcPr>
          <w:p w:rsidR="00BE6EAD" w:rsidRPr="00DE4C62" w:rsidRDefault="00BE6EAD" w:rsidP="00BE6EAD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420 486,00</w:t>
            </w:r>
          </w:p>
        </w:tc>
        <w:tc>
          <w:tcPr>
            <w:tcW w:w="1417" w:type="dxa"/>
            <w:vAlign w:val="bottom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420 486,00</w:t>
            </w:r>
          </w:p>
        </w:tc>
      </w:tr>
      <w:tr w:rsidR="00BE6EAD" w:rsidRPr="00DE4C62" w:rsidTr="001C1B18">
        <w:trPr>
          <w:trHeight w:val="243"/>
        </w:trPr>
        <w:tc>
          <w:tcPr>
            <w:tcW w:w="4962" w:type="dxa"/>
          </w:tcPr>
          <w:p w:rsidR="00BE6EAD" w:rsidRPr="00DE4C62" w:rsidRDefault="00BE6EAD" w:rsidP="00BE6EA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410" w:type="dxa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63 614,00</w:t>
            </w:r>
          </w:p>
        </w:tc>
        <w:tc>
          <w:tcPr>
            <w:tcW w:w="1417" w:type="dxa"/>
            <w:vAlign w:val="center"/>
          </w:tcPr>
          <w:p w:rsidR="00BE6EAD" w:rsidRPr="00DC1A60" w:rsidRDefault="00BE6EAD" w:rsidP="00BE6EA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E6EAD" w:rsidRPr="0002295E" w:rsidRDefault="00BE6EAD" w:rsidP="00BE6EA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63 614,00</w:t>
            </w:r>
          </w:p>
        </w:tc>
      </w:tr>
      <w:tr w:rsidR="00513656" w:rsidRPr="00DE4C62" w:rsidTr="001C1B18">
        <w:tc>
          <w:tcPr>
            <w:tcW w:w="4962" w:type="dxa"/>
          </w:tcPr>
          <w:p w:rsidR="00513656" w:rsidRPr="0002295E" w:rsidRDefault="00513656" w:rsidP="00513656">
            <w:pPr>
              <w:jc w:val="both"/>
              <w:rPr>
                <w:sz w:val="20"/>
                <w:szCs w:val="20"/>
              </w:rPr>
            </w:pPr>
            <w:r w:rsidRPr="0002295E">
              <w:rPr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410" w:type="dxa"/>
            <w:vAlign w:val="bottom"/>
          </w:tcPr>
          <w:p w:rsidR="00513656" w:rsidRPr="0002295E" w:rsidRDefault="0020549F" w:rsidP="0051365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240 713 065,00</w:t>
            </w:r>
          </w:p>
        </w:tc>
        <w:tc>
          <w:tcPr>
            <w:tcW w:w="1417" w:type="dxa"/>
            <w:vAlign w:val="bottom"/>
          </w:tcPr>
          <w:p w:rsidR="00513656" w:rsidRPr="0002295E" w:rsidRDefault="00647765" w:rsidP="00513656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+9 248 196,11</w:t>
            </w:r>
          </w:p>
        </w:tc>
        <w:tc>
          <w:tcPr>
            <w:tcW w:w="1701" w:type="dxa"/>
            <w:vAlign w:val="bottom"/>
          </w:tcPr>
          <w:p w:rsidR="00513656" w:rsidRPr="0002295E" w:rsidRDefault="00BE6EAD" w:rsidP="0051365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249  961 261,11</w:t>
            </w:r>
          </w:p>
        </w:tc>
      </w:tr>
      <w:tr w:rsidR="00513656" w:rsidRPr="00DE4C62" w:rsidTr="001C1B18">
        <w:tc>
          <w:tcPr>
            <w:tcW w:w="4962" w:type="dxa"/>
          </w:tcPr>
          <w:p w:rsidR="00513656" w:rsidRPr="00DE4C62" w:rsidRDefault="00513656" w:rsidP="00513656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2410" w:type="dxa"/>
            <w:vAlign w:val="bottom"/>
          </w:tcPr>
          <w:p w:rsidR="00513656" w:rsidRPr="00DC1A60" w:rsidRDefault="0020549F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134 653 100,00</w:t>
            </w:r>
          </w:p>
        </w:tc>
        <w:tc>
          <w:tcPr>
            <w:tcW w:w="1417" w:type="dxa"/>
            <w:vAlign w:val="bottom"/>
          </w:tcPr>
          <w:p w:rsidR="00513656" w:rsidRPr="00DC1A60" w:rsidRDefault="00513656" w:rsidP="005136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513656" w:rsidRPr="00DC1A60" w:rsidRDefault="00BE6EAD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134 653 100,00</w:t>
            </w:r>
          </w:p>
        </w:tc>
      </w:tr>
      <w:tr w:rsidR="00513656" w:rsidRPr="00DE4C62" w:rsidTr="001C1B18">
        <w:tc>
          <w:tcPr>
            <w:tcW w:w="4962" w:type="dxa"/>
          </w:tcPr>
          <w:p w:rsidR="00513656" w:rsidRPr="00DE4C62" w:rsidRDefault="00513656" w:rsidP="00513656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bottom"/>
          </w:tcPr>
          <w:p w:rsidR="00513656" w:rsidRPr="00DC1A60" w:rsidRDefault="0020549F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513656" w:rsidRPr="005659A8" w:rsidRDefault="00647765" w:rsidP="00AB64DD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+3 858 036,11</w:t>
            </w:r>
          </w:p>
        </w:tc>
        <w:tc>
          <w:tcPr>
            <w:tcW w:w="1701" w:type="dxa"/>
            <w:vAlign w:val="bottom"/>
          </w:tcPr>
          <w:p w:rsidR="00513656" w:rsidRPr="00DC1A60" w:rsidRDefault="00BE6EAD" w:rsidP="00AB64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3 858 036,11</w:t>
            </w:r>
          </w:p>
        </w:tc>
      </w:tr>
      <w:tr w:rsidR="00513656" w:rsidRPr="00DE4C62" w:rsidTr="001C1B18">
        <w:tc>
          <w:tcPr>
            <w:tcW w:w="4962" w:type="dxa"/>
          </w:tcPr>
          <w:p w:rsidR="00513656" w:rsidRPr="00DE4C62" w:rsidRDefault="00513656" w:rsidP="00513656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2410" w:type="dxa"/>
            <w:vAlign w:val="bottom"/>
          </w:tcPr>
          <w:p w:rsidR="00513656" w:rsidRPr="00DC1A60" w:rsidRDefault="0020549F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105 902 920,00</w:t>
            </w:r>
          </w:p>
        </w:tc>
        <w:tc>
          <w:tcPr>
            <w:tcW w:w="1417" w:type="dxa"/>
            <w:vAlign w:val="bottom"/>
          </w:tcPr>
          <w:p w:rsidR="00513656" w:rsidRPr="00DC1A60" w:rsidRDefault="00647765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+5 390 160,00</w:t>
            </w:r>
          </w:p>
        </w:tc>
        <w:tc>
          <w:tcPr>
            <w:tcW w:w="1701" w:type="dxa"/>
            <w:vAlign w:val="bottom"/>
          </w:tcPr>
          <w:p w:rsidR="00513656" w:rsidRPr="00DC1A60" w:rsidRDefault="00BE6EAD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111 293 080,00</w:t>
            </w:r>
          </w:p>
        </w:tc>
      </w:tr>
      <w:tr w:rsidR="00513656" w:rsidRPr="00DE4C62" w:rsidTr="001C1B18">
        <w:tc>
          <w:tcPr>
            <w:tcW w:w="4962" w:type="dxa"/>
          </w:tcPr>
          <w:p w:rsidR="00513656" w:rsidRPr="00DE4C62" w:rsidRDefault="00513656" w:rsidP="00513656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10" w:type="dxa"/>
            <w:vAlign w:val="bottom"/>
          </w:tcPr>
          <w:p w:rsidR="00513656" w:rsidRPr="00DC1A60" w:rsidRDefault="0020549F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157 045,00</w:t>
            </w:r>
          </w:p>
        </w:tc>
        <w:tc>
          <w:tcPr>
            <w:tcW w:w="1417" w:type="dxa"/>
            <w:vAlign w:val="bottom"/>
          </w:tcPr>
          <w:p w:rsidR="00513656" w:rsidRPr="00DC1A60" w:rsidRDefault="00513656" w:rsidP="005136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513656" w:rsidRPr="00DC1A60" w:rsidRDefault="00BE6EAD" w:rsidP="0051365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157 045,00</w:t>
            </w:r>
          </w:p>
        </w:tc>
      </w:tr>
    </w:tbl>
    <w:p w:rsidR="00DA7F73" w:rsidRPr="00784B6B" w:rsidRDefault="00E3245D" w:rsidP="00DA7F73">
      <w:pPr>
        <w:spacing w:line="100" w:lineRule="atLeast"/>
        <w:jc w:val="both"/>
        <w:rPr>
          <w:sz w:val="26"/>
          <w:szCs w:val="26"/>
        </w:rPr>
      </w:pPr>
      <w:r w:rsidRPr="00E13619">
        <w:rPr>
          <w:sz w:val="26"/>
          <w:szCs w:val="26"/>
        </w:rPr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  <w:r w:rsidR="00DA7F73" w:rsidRPr="00784B6B">
        <w:rPr>
          <w:sz w:val="26"/>
          <w:szCs w:val="26"/>
        </w:rPr>
        <w:t xml:space="preserve">Общие доходы </w:t>
      </w:r>
      <w:r w:rsidR="00B90816" w:rsidRPr="00784B6B">
        <w:rPr>
          <w:sz w:val="26"/>
          <w:szCs w:val="26"/>
        </w:rPr>
        <w:t xml:space="preserve">местного </w:t>
      </w:r>
      <w:r w:rsidR="00DA7F73" w:rsidRPr="00784B6B">
        <w:rPr>
          <w:sz w:val="26"/>
          <w:szCs w:val="26"/>
        </w:rPr>
        <w:t xml:space="preserve">бюджета </w:t>
      </w:r>
      <w:r w:rsidR="00B90816" w:rsidRPr="00784B6B">
        <w:rPr>
          <w:sz w:val="26"/>
          <w:szCs w:val="26"/>
        </w:rPr>
        <w:t xml:space="preserve">муниципального образования </w:t>
      </w:r>
      <w:r w:rsidR="00053219" w:rsidRPr="00784B6B">
        <w:rPr>
          <w:sz w:val="26"/>
          <w:szCs w:val="26"/>
        </w:rPr>
        <w:t>«</w:t>
      </w:r>
      <w:proofErr w:type="spellStart"/>
      <w:r w:rsidR="00DA7F73" w:rsidRPr="00784B6B">
        <w:rPr>
          <w:sz w:val="26"/>
          <w:szCs w:val="26"/>
        </w:rPr>
        <w:t>Шумячск</w:t>
      </w:r>
      <w:r w:rsidR="00B90816" w:rsidRPr="00784B6B">
        <w:rPr>
          <w:sz w:val="26"/>
          <w:szCs w:val="26"/>
        </w:rPr>
        <w:t>ий</w:t>
      </w:r>
      <w:proofErr w:type="spellEnd"/>
      <w:r w:rsidR="00B90816" w:rsidRPr="00784B6B">
        <w:rPr>
          <w:sz w:val="26"/>
          <w:szCs w:val="26"/>
        </w:rPr>
        <w:t xml:space="preserve"> район</w:t>
      </w:r>
      <w:r w:rsidR="00053219" w:rsidRPr="00784B6B">
        <w:rPr>
          <w:sz w:val="26"/>
          <w:szCs w:val="26"/>
        </w:rPr>
        <w:t>»</w:t>
      </w:r>
      <w:r w:rsidR="00B90816" w:rsidRPr="00784B6B">
        <w:rPr>
          <w:sz w:val="26"/>
          <w:szCs w:val="26"/>
        </w:rPr>
        <w:t xml:space="preserve"> Смоленской области </w:t>
      </w:r>
      <w:r w:rsidR="00DA7F73" w:rsidRPr="00784B6B">
        <w:rPr>
          <w:sz w:val="26"/>
          <w:szCs w:val="26"/>
        </w:rPr>
        <w:t xml:space="preserve">на </w:t>
      </w:r>
      <w:r w:rsidR="006755BC" w:rsidRPr="00784B6B">
        <w:rPr>
          <w:sz w:val="26"/>
          <w:szCs w:val="26"/>
        </w:rPr>
        <w:t>202</w:t>
      </w:r>
      <w:r w:rsidR="00CE1EBB">
        <w:rPr>
          <w:sz w:val="26"/>
          <w:szCs w:val="26"/>
        </w:rPr>
        <w:t>1</w:t>
      </w:r>
      <w:r w:rsidR="00DA7F73" w:rsidRPr="00784B6B">
        <w:rPr>
          <w:sz w:val="26"/>
          <w:szCs w:val="26"/>
        </w:rPr>
        <w:t xml:space="preserve"> год предлагаются к утверждению в сумме </w:t>
      </w:r>
      <w:r w:rsidR="00647765">
        <w:rPr>
          <w:bCs/>
          <w:sz w:val="26"/>
          <w:szCs w:val="26"/>
        </w:rPr>
        <w:t>276 857 239,11</w:t>
      </w:r>
      <w:r w:rsidR="00DC6258" w:rsidRPr="00784B6B">
        <w:rPr>
          <w:bCs/>
          <w:sz w:val="26"/>
          <w:szCs w:val="26"/>
        </w:rPr>
        <w:t xml:space="preserve"> рубл</w:t>
      </w:r>
      <w:r w:rsidR="00647765">
        <w:rPr>
          <w:bCs/>
          <w:sz w:val="26"/>
          <w:szCs w:val="26"/>
        </w:rPr>
        <w:t>ей</w:t>
      </w:r>
      <w:r w:rsidR="00DA7F73" w:rsidRPr="00784B6B">
        <w:rPr>
          <w:sz w:val="26"/>
          <w:szCs w:val="26"/>
        </w:rPr>
        <w:t>, с у</w:t>
      </w:r>
      <w:r w:rsidR="00647765">
        <w:rPr>
          <w:sz w:val="26"/>
          <w:szCs w:val="26"/>
        </w:rPr>
        <w:t>величением</w:t>
      </w:r>
      <w:r w:rsidR="00DA7F73" w:rsidRPr="00784B6B">
        <w:rPr>
          <w:sz w:val="26"/>
          <w:szCs w:val="26"/>
        </w:rPr>
        <w:t xml:space="preserve"> на </w:t>
      </w:r>
      <w:r w:rsidR="00647765">
        <w:rPr>
          <w:sz w:val="26"/>
          <w:szCs w:val="26"/>
        </w:rPr>
        <w:t>+</w:t>
      </w:r>
      <w:r w:rsidR="00524426">
        <w:rPr>
          <w:sz w:val="26"/>
          <w:szCs w:val="26"/>
        </w:rPr>
        <w:t xml:space="preserve"> </w:t>
      </w:r>
      <w:r w:rsidR="00647765">
        <w:rPr>
          <w:sz w:val="26"/>
          <w:szCs w:val="26"/>
        </w:rPr>
        <w:t>9 248 196,11</w:t>
      </w:r>
      <w:r w:rsidR="00F71E4E" w:rsidRPr="00784B6B">
        <w:rPr>
          <w:sz w:val="26"/>
          <w:szCs w:val="26"/>
        </w:rPr>
        <w:t> </w:t>
      </w:r>
      <w:r w:rsidR="00DA7F73" w:rsidRPr="00784B6B">
        <w:rPr>
          <w:sz w:val="26"/>
          <w:szCs w:val="26"/>
        </w:rPr>
        <w:t>рубл</w:t>
      </w:r>
      <w:r w:rsidR="00524426">
        <w:rPr>
          <w:sz w:val="26"/>
          <w:szCs w:val="26"/>
        </w:rPr>
        <w:t>ей</w:t>
      </w:r>
      <w:r w:rsidR="00DA7F73" w:rsidRPr="00784B6B">
        <w:rPr>
          <w:sz w:val="26"/>
          <w:szCs w:val="26"/>
        </w:rPr>
        <w:t>.</w:t>
      </w:r>
    </w:p>
    <w:p w:rsidR="00946058" w:rsidRPr="00323B8A" w:rsidRDefault="00A57BB1" w:rsidP="00DA7F73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72E49" w:rsidRPr="00784B6B">
        <w:rPr>
          <w:sz w:val="26"/>
          <w:szCs w:val="26"/>
        </w:rPr>
        <w:t>Д</w:t>
      </w:r>
      <w:r w:rsidR="00C72E49" w:rsidRPr="00784B6B">
        <w:rPr>
          <w:bCs/>
          <w:sz w:val="26"/>
          <w:szCs w:val="26"/>
        </w:rPr>
        <w:t xml:space="preserve">оходная часть бюджета по налоговым и неналоговым доходам </w:t>
      </w:r>
      <w:r w:rsidR="00AF33A4" w:rsidRPr="00784B6B">
        <w:rPr>
          <w:bCs/>
          <w:sz w:val="26"/>
          <w:szCs w:val="26"/>
        </w:rPr>
        <w:t>остается без изменений</w:t>
      </w:r>
      <w:r w:rsidR="00946058">
        <w:rPr>
          <w:sz w:val="26"/>
          <w:szCs w:val="26"/>
        </w:rPr>
        <w:t>.</w:t>
      </w:r>
    </w:p>
    <w:p w:rsidR="00C87E38" w:rsidRPr="00784B6B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425A26">
        <w:rPr>
          <w:sz w:val="26"/>
          <w:szCs w:val="26"/>
        </w:rPr>
        <w:t xml:space="preserve">         </w:t>
      </w:r>
      <w:r w:rsidRPr="00784B6B">
        <w:rPr>
          <w:sz w:val="26"/>
          <w:szCs w:val="26"/>
        </w:rPr>
        <w:t>Д</w:t>
      </w:r>
      <w:r w:rsidRPr="00784B6B">
        <w:rPr>
          <w:bCs/>
          <w:sz w:val="26"/>
          <w:szCs w:val="26"/>
        </w:rPr>
        <w:t xml:space="preserve">оходная часть бюджета по безвозмездным поступлениям предлагается </w:t>
      </w:r>
      <w:r w:rsidR="00505628" w:rsidRPr="00784B6B">
        <w:rPr>
          <w:bCs/>
          <w:sz w:val="26"/>
          <w:szCs w:val="26"/>
        </w:rPr>
        <w:t xml:space="preserve">к </w:t>
      </w:r>
      <w:r w:rsidRPr="00784B6B">
        <w:rPr>
          <w:bCs/>
          <w:sz w:val="26"/>
          <w:szCs w:val="26"/>
        </w:rPr>
        <w:t>утвер</w:t>
      </w:r>
      <w:r w:rsidR="00505628" w:rsidRPr="00784B6B">
        <w:rPr>
          <w:bCs/>
          <w:sz w:val="26"/>
          <w:szCs w:val="26"/>
        </w:rPr>
        <w:t>ж</w:t>
      </w:r>
      <w:r w:rsidRPr="00784B6B">
        <w:rPr>
          <w:bCs/>
          <w:sz w:val="26"/>
          <w:szCs w:val="26"/>
        </w:rPr>
        <w:t>д</w:t>
      </w:r>
      <w:r w:rsidR="00505628" w:rsidRPr="00784B6B">
        <w:rPr>
          <w:bCs/>
          <w:sz w:val="26"/>
          <w:szCs w:val="26"/>
        </w:rPr>
        <w:t>ению</w:t>
      </w:r>
      <w:r w:rsidRPr="00784B6B">
        <w:rPr>
          <w:bCs/>
          <w:sz w:val="26"/>
          <w:szCs w:val="26"/>
        </w:rPr>
        <w:t xml:space="preserve"> в </w:t>
      </w:r>
      <w:r w:rsidR="00B72BBF" w:rsidRPr="00784B6B">
        <w:rPr>
          <w:bCs/>
          <w:sz w:val="26"/>
          <w:szCs w:val="26"/>
        </w:rPr>
        <w:t xml:space="preserve">сумме </w:t>
      </w:r>
      <w:r w:rsidR="00647765">
        <w:rPr>
          <w:bCs/>
          <w:sz w:val="26"/>
          <w:szCs w:val="26"/>
        </w:rPr>
        <w:t>249 961 261,11</w:t>
      </w:r>
      <w:r w:rsidR="00B90816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647765">
        <w:rPr>
          <w:bCs/>
          <w:sz w:val="26"/>
          <w:szCs w:val="26"/>
        </w:rPr>
        <w:t>ь</w:t>
      </w:r>
      <w:r w:rsidRPr="00784B6B">
        <w:rPr>
          <w:bCs/>
          <w:sz w:val="26"/>
          <w:szCs w:val="26"/>
        </w:rPr>
        <w:t>, с у</w:t>
      </w:r>
      <w:r w:rsidR="00647765">
        <w:rPr>
          <w:bCs/>
          <w:sz w:val="26"/>
          <w:szCs w:val="26"/>
        </w:rPr>
        <w:t>величе</w:t>
      </w:r>
      <w:r w:rsidRPr="00784B6B">
        <w:rPr>
          <w:bCs/>
          <w:sz w:val="26"/>
          <w:szCs w:val="26"/>
        </w:rPr>
        <w:t xml:space="preserve">нием на </w:t>
      </w:r>
      <w:r w:rsidR="00647765">
        <w:rPr>
          <w:bCs/>
          <w:sz w:val="26"/>
          <w:szCs w:val="26"/>
        </w:rPr>
        <w:t>+</w:t>
      </w:r>
      <w:r w:rsidR="00524426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>9 248 196,11</w:t>
      </w:r>
      <w:r w:rsidR="006368EE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524426">
        <w:rPr>
          <w:bCs/>
          <w:sz w:val="26"/>
          <w:szCs w:val="26"/>
        </w:rPr>
        <w:t>ей</w:t>
      </w:r>
      <w:r w:rsidR="00C87E38" w:rsidRPr="00784B6B">
        <w:rPr>
          <w:bCs/>
          <w:sz w:val="26"/>
          <w:szCs w:val="26"/>
        </w:rPr>
        <w:t>: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784B6B">
        <w:rPr>
          <w:bCs/>
          <w:sz w:val="26"/>
          <w:szCs w:val="26"/>
        </w:rPr>
        <w:lastRenderedPageBreak/>
        <w:t xml:space="preserve"> за счет у</w:t>
      </w:r>
      <w:r w:rsidR="00647765">
        <w:rPr>
          <w:bCs/>
          <w:sz w:val="26"/>
          <w:szCs w:val="26"/>
        </w:rPr>
        <w:t>величения</w:t>
      </w:r>
      <w:r w:rsidRPr="00784B6B">
        <w:rPr>
          <w:bCs/>
          <w:sz w:val="26"/>
          <w:szCs w:val="26"/>
        </w:rPr>
        <w:t xml:space="preserve"> межбюджетных трансфертов из областного бюджета</w:t>
      </w:r>
      <w:r w:rsidR="00CE1373" w:rsidRPr="00784B6B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>+ 9 248 196,11</w:t>
      </w:r>
      <w:r w:rsidR="00BA144D" w:rsidRPr="00784B6B">
        <w:rPr>
          <w:bCs/>
          <w:sz w:val="26"/>
          <w:szCs w:val="26"/>
        </w:rPr>
        <w:t xml:space="preserve"> </w:t>
      </w:r>
      <w:r w:rsidR="00B72BBF" w:rsidRPr="00784B6B">
        <w:rPr>
          <w:bCs/>
          <w:sz w:val="26"/>
          <w:szCs w:val="26"/>
        </w:rPr>
        <w:t>рубл</w:t>
      </w:r>
      <w:r w:rsidR="00524426">
        <w:rPr>
          <w:bCs/>
          <w:sz w:val="26"/>
          <w:szCs w:val="26"/>
        </w:rPr>
        <w:t>ей</w:t>
      </w:r>
      <w:r w:rsidRPr="00784B6B">
        <w:rPr>
          <w:bCs/>
          <w:sz w:val="26"/>
          <w:szCs w:val="26"/>
        </w:rPr>
        <w:t xml:space="preserve"> из них:</w:t>
      </w:r>
    </w:p>
    <w:p w:rsidR="00634143" w:rsidRDefault="00634143" w:rsidP="00DA7F73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</w:t>
      </w:r>
      <w:r w:rsidR="001416ED">
        <w:rPr>
          <w:bCs/>
          <w:sz w:val="26"/>
          <w:szCs w:val="26"/>
        </w:rPr>
        <w:t>с</w:t>
      </w:r>
      <w:r w:rsidR="001416ED" w:rsidRPr="001416ED">
        <w:rPr>
          <w:bCs/>
          <w:sz w:val="26"/>
          <w:szCs w:val="26"/>
        </w:rPr>
        <w:t>убсиди</w:t>
      </w:r>
      <w:r w:rsidR="001416ED">
        <w:rPr>
          <w:bCs/>
          <w:sz w:val="26"/>
          <w:szCs w:val="26"/>
        </w:rPr>
        <w:t>я</w:t>
      </w:r>
      <w:r w:rsidR="001416ED" w:rsidRPr="001416ED">
        <w:rPr>
          <w:bCs/>
          <w:sz w:val="26"/>
          <w:szCs w:val="26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1416ED">
        <w:rPr>
          <w:bCs/>
          <w:sz w:val="26"/>
          <w:szCs w:val="26"/>
        </w:rPr>
        <w:t xml:space="preserve"> + 2 338 1</w:t>
      </w:r>
      <w:r>
        <w:rPr>
          <w:bCs/>
          <w:sz w:val="26"/>
          <w:szCs w:val="26"/>
        </w:rPr>
        <w:t>00,00 рублей;</w:t>
      </w:r>
    </w:p>
    <w:p w:rsidR="008037CD" w:rsidRDefault="00634143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</w:t>
      </w:r>
      <w:r w:rsidR="001416ED">
        <w:rPr>
          <w:bCs/>
          <w:sz w:val="26"/>
          <w:szCs w:val="26"/>
        </w:rPr>
        <w:t>с</w:t>
      </w:r>
      <w:r w:rsidR="001416ED" w:rsidRPr="001416ED">
        <w:rPr>
          <w:bCs/>
          <w:sz w:val="26"/>
          <w:szCs w:val="26"/>
        </w:rPr>
        <w:t>убсиди</w:t>
      </w:r>
      <w:r w:rsidR="001416ED">
        <w:rPr>
          <w:bCs/>
          <w:sz w:val="26"/>
          <w:szCs w:val="26"/>
        </w:rPr>
        <w:t>я</w:t>
      </w:r>
      <w:r w:rsidR="001416ED" w:rsidRPr="001416ED">
        <w:rPr>
          <w:bCs/>
          <w:sz w:val="26"/>
          <w:szCs w:val="26"/>
        </w:rPr>
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1416ED">
        <w:rPr>
          <w:bCs/>
          <w:sz w:val="26"/>
          <w:szCs w:val="26"/>
        </w:rPr>
        <w:t xml:space="preserve"> +740 000,00 рублей;</w:t>
      </w:r>
    </w:p>
    <w:p w:rsidR="001416ED" w:rsidRDefault="001416ED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субсидия</w:t>
      </w:r>
      <w:r w:rsidRPr="001416ED">
        <w:rPr>
          <w:bCs/>
          <w:sz w:val="26"/>
          <w:szCs w:val="26"/>
        </w:rPr>
        <w:t xml:space="preserve"> на реализацию мероприятий по обеспечению жильем молодых семей</w:t>
      </w:r>
      <w:r>
        <w:rPr>
          <w:bCs/>
          <w:sz w:val="26"/>
          <w:szCs w:val="26"/>
        </w:rPr>
        <w:t xml:space="preserve"> +607 522,32 рубля;</w:t>
      </w:r>
    </w:p>
    <w:p w:rsidR="001416ED" w:rsidRDefault="001416ED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</w:t>
      </w:r>
      <w:r w:rsidRPr="001416ED">
        <w:rPr>
          <w:bCs/>
          <w:sz w:val="26"/>
          <w:szCs w:val="26"/>
        </w:rPr>
        <w:t>убсидия на поддержку отрасли культуры</w:t>
      </w:r>
      <w:r>
        <w:rPr>
          <w:bCs/>
          <w:sz w:val="26"/>
          <w:szCs w:val="26"/>
        </w:rPr>
        <w:t xml:space="preserve"> +172 413,79 рублей;</w:t>
      </w:r>
    </w:p>
    <w:p w:rsidR="001416ED" w:rsidRPr="00784B6B" w:rsidRDefault="001416ED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субвенция</w:t>
      </w:r>
      <w:r w:rsidRPr="001416ED">
        <w:rPr>
          <w:bCs/>
          <w:sz w:val="26"/>
          <w:szCs w:val="26"/>
        </w:rPr>
        <w:t xml:space="preserve"> по вопросам организации и деятельности административных комиссий</w:t>
      </w:r>
      <w:r>
        <w:rPr>
          <w:bCs/>
          <w:sz w:val="26"/>
          <w:szCs w:val="26"/>
        </w:rPr>
        <w:t xml:space="preserve"> минус 100,00 рублей;</w:t>
      </w:r>
    </w:p>
    <w:p w:rsidR="001416ED" w:rsidRPr="0042303E" w:rsidRDefault="001416ED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</w:t>
      </w:r>
      <w:r w:rsidRPr="001416ED">
        <w:rPr>
          <w:bCs/>
          <w:sz w:val="26"/>
          <w:szCs w:val="26"/>
        </w:rPr>
        <w:t>убвенци</w:t>
      </w:r>
      <w:r>
        <w:rPr>
          <w:bCs/>
          <w:sz w:val="26"/>
          <w:szCs w:val="26"/>
        </w:rPr>
        <w:t>я</w:t>
      </w:r>
      <w:r w:rsidRPr="001416ED">
        <w:rPr>
          <w:bCs/>
          <w:sz w:val="26"/>
          <w:szCs w:val="26"/>
        </w:rPr>
        <w:t xml:space="preserve"> на обеспечение детей-сирот и детей, оставшихся без попечения родителей, лиц из их числа жилыми помещениями</w:t>
      </w:r>
      <w:r>
        <w:rPr>
          <w:bCs/>
          <w:sz w:val="26"/>
          <w:szCs w:val="26"/>
        </w:rPr>
        <w:t xml:space="preserve"> минус 40,00 рублей;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807"/>
        <w:gridCol w:w="2227"/>
        <w:gridCol w:w="1785"/>
        <w:gridCol w:w="2137"/>
      </w:tblGrid>
      <w:tr w:rsidR="00321AFB" w:rsidRPr="0016159F" w:rsidTr="00D75BC0">
        <w:tc>
          <w:tcPr>
            <w:tcW w:w="10172" w:type="dxa"/>
            <w:gridSpan w:val="4"/>
          </w:tcPr>
          <w:p w:rsidR="00337C8E" w:rsidRPr="008858D6" w:rsidRDefault="007A1545" w:rsidP="002832E7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bCs/>
                <w:sz w:val="26"/>
                <w:szCs w:val="26"/>
              </w:rPr>
              <w:t xml:space="preserve">    </w:t>
            </w:r>
            <w:r w:rsidR="006D00F1" w:rsidRPr="008858D6">
              <w:rPr>
                <w:bCs/>
                <w:sz w:val="26"/>
                <w:szCs w:val="26"/>
              </w:rPr>
              <w:t xml:space="preserve">- субвенция </w:t>
            </w:r>
            <w:r w:rsidR="001416ED" w:rsidRPr="008858D6">
              <w:rPr>
                <w:bCs/>
                <w:sz w:val="26"/>
                <w:szCs w:val="26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+5 390 300,00 рублей.</w:t>
            </w:r>
          </w:p>
          <w:tbl>
            <w:tblPr>
              <w:tblpPr w:leftFromText="180" w:rightFromText="180" w:vertAnchor="text" w:tblpY="1"/>
              <w:tblOverlap w:val="never"/>
              <w:tblW w:w="9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17"/>
              <w:gridCol w:w="2344"/>
              <w:gridCol w:w="1398"/>
              <w:gridCol w:w="1600"/>
            </w:tblGrid>
            <w:tr w:rsidR="000C1EDE" w:rsidRPr="008858D6" w:rsidTr="00C461C6">
              <w:tc>
                <w:tcPr>
                  <w:tcW w:w="4617" w:type="dxa"/>
                </w:tcPr>
                <w:p w:rsidR="000C1EDE" w:rsidRPr="008858D6" w:rsidRDefault="000C1EDE" w:rsidP="000C1ED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344" w:type="dxa"/>
                </w:tcPr>
                <w:p w:rsidR="000C1EDE" w:rsidRPr="008858D6" w:rsidRDefault="000C1EDE" w:rsidP="00CE1EBB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Утвержденный бюджет на 202</w:t>
                  </w:r>
                  <w:r w:rsidR="00CE1EBB" w:rsidRPr="008858D6">
                    <w:rPr>
                      <w:b/>
                      <w:sz w:val="18"/>
                      <w:szCs w:val="18"/>
                    </w:rPr>
                    <w:t>2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 </w:t>
                  </w:r>
                </w:p>
              </w:tc>
              <w:tc>
                <w:tcPr>
                  <w:tcW w:w="1398" w:type="dxa"/>
                </w:tcPr>
                <w:p w:rsidR="000C1EDE" w:rsidRPr="008858D6" w:rsidRDefault="000C1EDE" w:rsidP="000C1E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Уточнения  ( +;-)</w:t>
                  </w:r>
                </w:p>
              </w:tc>
              <w:tc>
                <w:tcPr>
                  <w:tcW w:w="1600" w:type="dxa"/>
                </w:tcPr>
                <w:p w:rsidR="000C1EDE" w:rsidRPr="008858D6" w:rsidRDefault="000C1EDE" w:rsidP="000C1E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</w:t>
                  </w:r>
                  <w:r w:rsidR="00CE1EBB" w:rsidRPr="008858D6">
                    <w:rPr>
                      <w:b/>
                      <w:sz w:val="18"/>
                      <w:szCs w:val="18"/>
                    </w:rPr>
                    <w:t>ный бюджет               на 2022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0C1EDE" w:rsidRPr="008858D6" w:rsidTr="00C461C6">
              <w:tc>
                <w:tcPr>
                  <w:tcW w:w="4617" w:type="dxa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44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98" w:type="dxa"/>
                  <w:vAlign w:val="bottom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0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513656" w:rsidRPr="008858D6" w:rsidTr="00C461C6">
              <w:tc>
                <w:tcPr>
                  <w:tcW w:w="4617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ДОХОДЫ ВСЕГО, в т. ч.:</w:t>
                  </w:r>
                </w:p>
              </w:tc>
              <w:tc>
                <w:tcPr>
                  <w:tcW w:w="2344" w:type="dxa"/>
                  <w:vAlign w:val="bottom"/>
                </w:tcPr>
                <w:p w:rsidR="00513656" w:rsidRPr="008858D6" w:rsidRDefault="0020549F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245 983 778,00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513656" w:rsidRPr="008858D6" w:rsidRDefault="004661CD" w:rsidP="00513656">
                  <w:pPr>
                    <w:jc w:val="right"/>
                    <w:rPr>
                      <w:sz w:val="18"/>
                      <w:szCs w:val="18"/>
                    </w:rPr>
                  </w:pPr>
                  <w:r w:rsidRPr="008858D6">
                    <w:rPr>
                      <w:sz w:val="18"/>
                      <w:szCs w:val="18"/>
                    </w:rPr>
                    <w:t>+5 768 504,02</w:t>
                  </w:r>
                </w:p>
              </w:tc>
              <w:tc>
                <w:tcPr>
                  <w:tcW w:w="1600" w:type="dxa"/>
                  <w:vAlign w:val="bottom"/>
                </w:tcPr>
                <w:p w:rsidR="00513656" w:rsidRPr="008858D6" w:rsidRDefault="00C461C6" w:rsidP="00B30F8E">
                  <w:pPr>
                    <w:ind w:left="-68" w:right="-6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251 752 282,02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Налоговые и неналоговые, в том числе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right="-67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53 133 143,00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right="-67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53 133 143,00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right="-67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19 896 300,00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right="-67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19 896 300,00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3 968 543,00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3 968 543,00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839 400,00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839 400,00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159 300,00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159 300,00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  <w:vAlign w:val="bottom"/>
                </w:tcPr>
                <w:p w:rsidR="00C461C6" w:rsidRPr="008858D6" w:rsidRDefault="00C461C6" w:rsidP="00C461C6">
                  <w:pPr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482 300,00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482 300,00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825 000,00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825 000,00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26 000,00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26 000,00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39 800,00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39 800,00</w:t>
                  </w:r>
                </w:p>
              </w:tc>
            </w:tr>
            <w:tr w:rsidR="00C461C6" w:rsidRPr="008858D6" w:rsidTr="00C461C6"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344" w:type="dxa"/>
                  <w:vAlign w:val="bottom"/>
                </w:tcPr>
                <w:p w:rsidR="00C461C6" w:rsidRPr="008858D6" w:rsidRDefault="00C461C6" w:rsidP="00C461C6">
                  <w:pPr>
                    <w:ind w:left="-108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26 278 283,00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C461C6" w:rsidRPr="008858D6" w:rsidRDefault="00C461C6" w:rsidP="00C461C6">
                  <w:pPr>
                    <w:ind w:left="-108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26 278 283,00</w:t>
                  </w:r>
                </w:p>
              </w:tc>
            </w:tr>
            <w:tr w:rsidR="00C461C6" w:rsidRPr="008858D6" w:rsidTr="00C461C6">
              <w:trPr>
                <w:trHeight w:val="243"/>
              </w:trPr>
              <w:tc>
                <w:tcPr>
                  <w:tcW w:w="4617" w:type="dxa"/>
                </w:tcPr>
                <w:p w:rsidR="00C461C6" w:rsidRPr="008858D6" w:rsidRDefault="00C461C6" w:rsidP="00C461C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344" w:type="dxa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64 717,00</w:t>
                  </w:r>
                </w:p>
              </w:tc>
              <w:tc>
                <w:tcPr>
                  <w:tcW w:w="1398" w:type="dxa"/>
                  <w:vAlign w:val="center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00" w:type="dxa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64 717,00</w:t>
                  </w:r>
                </w:p>
              </w:tc>
            </w:tr>
            <w:tr w:rsidR="00513656" w:rsidRPr="008858D6" w:rsidTr="00C461C6">
              <w:tc>
                <w:tcPr>
                  <w:tcW w:w="4617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2344" w:type="dxa"/>
                  <w:vAlign w:val="bottom"/>
                </w:tcPr>
                <w:p w:rsidR="00513656" w:rsidRPr="008858D6" w:rsidRDefault="001656B9" w:rsidP="00513656">
                  <w:pPr>
                    <w:ind w:left="-108" w:right="-103" w:firstLine="41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192 850 635,00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513656" w:rsidRPr="008858D6" w:rsidRDefault="004661CD" w:rsidP="0051365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  <w:r w:rsidRPr="008858D6">
                    <w:rPr>
                      <w:sz w:val="18"/>
                      <w:szCs w:val="18"/>
                    </w:rPr>
                    <w:t>+5 768 504,02</w:t>
                  </w:r>
                </w:p>
              </w:tc>
              <w:tc>
                <w:tcPr>
                  <w:tcW w:w="1600" w:type="dxa"/>
                  <w:vAlign w:val="bottom"/>
                </w:tcPr>
                <w:p w:rsidR="00513656" w:rsidRPr="008858D6" w:rsidRDefault="00284EF7" w:rsidP="000748F5">
                  <w:pPr>
                    <w:ind w:left="-108" w:right="-103" w:firstLine="41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198 619 139,02</w:t>
                  </w:r>
                </w:p>
              </w:tc>
            </w:tr>
            <w:tr w:rsidR="00513656" w:rsidRPr="008858D6" w:rsidTr="00C461C6">
              <w:tc>
                <w:tcPr>
                  <w:tcW w:w="4617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Дотации бюджетам субъектов РФ и муниципальных образований</w:t>
                  </w:r>
                </w:p>
              </w:tc>
              <w:tc>
                <w:tcPr>
                  <w:tcW w:w="2344" w:type="dxa"/>
                  <w:vAlign w:val="bottom"/>
                </w:tcPr>
                <w:p w:rsidR="00513656" w:rsidRPr="008858D6" w:rsidRDefault="001656B9" w:rsidP="00513656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94 230 000,00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513656" w:rsidRPr="008858D6" w:rsidRDefault="00513656" w:rsidP="001656B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513656" w:rsidRPr="008858D6" w:rsidRDefault="00C461C6" w:rsidP="00513656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94 230 000,00</w:t>
                  </w:r>
                </w:p>
              </w:tc>
            </w:tr>
            <w:tr w:rsidR="00513656" w:rsidRPr="008858D6" w:rsidTr="00C461C6">
              <w:tc>
                <w:tcPr>
                  <w:tcW w:w="4617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Субсидии бюджетам бюджетной системы РФ (межбюджетные субсидии)</w:t>
                  </w:r>
                </w:p>
              </w:tc>
              <w:tc>
                <w:tcPr>
                  <w:tcW w:w="2344" w:type="dxa"/>
                  <w:vAlign w:val="bottom"/>
                </w:tcPr>
                <w:p w:rsidR="00513656" w:rsidRPr="008858D6" w:rsidRDefault="001656B9" w:rsidP="00513656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513656" w:rsidRPr="008858D6" w:rsidRDefault="004661CD" w:rsidP="004661CD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+378 204,02</w:t>
                  </w:r>
                </w:p>
              </w:tc>
              <w:tc>
                <w:tcPr>
                  <w:tcW w:w="1600" w:type="dxa"/>
                  <w:vAlign w:val="bottom"/>
                </w:tcPr>
                <w:p w:rsidR="00513656" w:rsidRPr="008858D6" w:rsidRDefault="00C461C6" w:rsidP="00513656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378 204,02</w:t>
                  </w:r>
                </w:p>
              </w:tc>
            </w:tr>
            <w:tr w:rsidR="00513656" w:rsidRPr="008858D6" w:rsidTr="00C461C6">
              <w:tc>
                <w:tcPr>
                  <w:tcW w:w="4617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Субвенции бюджетам субъектов РФ и муниципальных образований</w:t>
                  </w:r>
                </w:p>
              </w:tc>
              <w:tc>
                <w:tcPr>
                  <w:tcW w:w="2344" w:type="dxa"/>
                  <w:vAlign w:val="bottom"/>
                </w:tcPr>
                <w:p w:rsidR="00513656" w:rsidRPr="008858D6" w:rsidRDefault="001656B9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98 463 590,00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513656" w:rsidRPr="008858D6" w:rsidRDefault="004661CD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+5 390 300,00</w:t>
                  </w:r>
                </w:p>
              </w:tc>
              <w:tc>
                <w:tcPr>
                  <w:tcW w:w="1600" w:type="dxa"/>
                  <w:vAlign w:val="bottom"/>
                </w:tcPr>
                <w:p w:rsidR="00513656" w:rsidRPr="008858D6" w:rsidRDefault="00C461C6" w:rsidP="000748F5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103 853 890,00</w:t>
                  </w:r>
                </w:p>
              </w:tc>
            </w:tr>
            <w:tr w:rsidR="000C1EDE" w:rsidRPr="008858D6" w:rsidTr="00C461C6">
              <w:tc>
                <w:tcPr>
                  <w:tcW w:w="4617" w:type="dxa"/>
                </w:tcPr>
                <w:p w:rsidR="000C1EDE" w:rsidRPr="008858D6" w:rsidRDefault="000C1EDE" w:rsidP="000C1EDE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44" w:type="dxa"/>
                </w:tcPr>
                <w:p w:rsidR="000C1EDE" w:rsidRPr="008858D6" w:rsidRDefault="001656B9" w:rsidP="000C1EDE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157 045,00</w:t>
                  </w:r>
                </w:p>
              </w:tc>
              <w:tc>
                <w:tcPr>
                  <w:tcW w:w="1398" w:type="dxa"/>
                  <w:vAlign w:val="bottom"/>
                </w:tcPr>
                <w:p w:rsidR="000C1EDE" w:rsidRPr="008858D6" w:rsidRDefault="000C1EDE" w:rsidP="000C1ED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0" w:type="dxa"/>
                  <w:vAlign w:val="bottom"/>
                </w:tcPr>
                <w:p w:rsidR="000C1EDE" w:rsidRPr="008858D6" w:rsidRDefault="00C461C6" w:rsidP="000C1EDE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157 045,00</w:t>
                  </w:r>
                </w:p>
              </w:tc>
            </w:tr>
          </w:tbl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Pr="008858D6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Общие доходы местного бюджета муниципального образования «</w:t>
            </w:r>
            <w:proofErr w:type="spellStart"/>
            <w:r w:rsidRPr="008858D6">
              <w:rPr>
                <w:rFonts w:eastAsia="Times New Roman"/>
                <w:sz w:val="26"/>
                <w:szCs w:val="26"/>
                <w:lang w:eastAsia="ru-RU"/>
              </w:rPr>
              <w:t>Шумячский</w:t>
            </w:r>
            <w:proofErr w:type="spellEnd"/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район» Смоленской области на 202</w:t>
            </w:r>
            <w:r w:rsidR="00CE1EBB" w:rsidRPr="008858D6">
              <w:rPr>
                <w:rFonts w:eastAsia="Times New Roman"/>
                <w:sz w:val="26"/>
                <w:szCs w:val="26"/>
                <w:lang w:eastAsia="ru-RU"/>
              </w:rPr>
              <w:t>2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год предлагаются к утверждению в сумме </w:t>
            </w:r>
            <w:r w:rsidR="004661CD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251 752 282,02</w:t>
            </w:r>
            <w:r w:rsidR="005806B9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рубл</w:t>
            </w:r>
            <w:r w:rsidR="004661CD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я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, с у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велич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ением на 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+5 768 504,02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оходная часть бюджета по налоговым и неналоговым доходам остается без 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lastRenderedPageBreak/>
              <w:t>изменений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оходная часть бюджета по безвозмездным поступлениям предлагается к утверждению в сумме </w:t>
            </w:r>
            <w:r w:rsidR="004661CD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198 619 139,02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67232C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, с 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увеличением на +5 768 504,02 рубля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: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за счет у</w:t>
            </w:r>
            <w:r w:rsidR="004661CD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величения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межбюджетных трансфертов из областного бюджета на 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+5 768 504,02 рубля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из них:</w:t>
            </w:r>
          </w:p>
          <w:p w:rsidR="00337C8E" w:rsidRPr="008858D6" w:rsidRDefault="00337C8E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- субсидия на реализацию мероприятий по обеспечению жильем молодых семей +</w:t>
            </w:r>
            <w:r w:rsidR="00C16668" w:rsidRPr="008858D6">
              <w:rPr>
                <w:rFonts w:eastAsia="Times New Roman"/>
                <w:sz w:val="26"/>
                <w:szCs w:val="26"/>
                <w:lang w:eastAsia="ru-RU"/>
              </w:rPr>
              <w:t>296 276,30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 w:rsidR="00C16668" w:rsidRPr="008858D6"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  <w:p w:rsidR="00337C8E" w:rsidRPr="008858D6" w:rsidRDefault="00337C8E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- субсидия на поддержку отрасли культуры +</w:t>
            </w:r>
            <w:r w:rsidR="00C16668" w:rsidRPr="008858D6">
              <w:rPr>
                <w:rFonts w:eastAsia="Times New Roman"/>
                <w:sz w:val="26"/>
                <w:szCs w:val="26"/>
                <w:lang w:eastAsia="ru-RU"/>
              </w:rPr>
              <w:t>81 927,72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0C1EDE" w:rsidRPr="008858D6" w:rsidRDefault="00337C8E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  <w:r w:rsidRPr="008858D6">
              <w:rPr>
                <w:bCs/>
                <w:sz w:val="26"/>
                <w:szCs w:val="26"/>
              </w:rPr>
              <w:t>-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+5 390 300,00 рублей.</w:t>
            </w:r>
          </w:p>
          <w:tbl>
            <w:tblPr>
              <w:tblW w:w="9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2"/>
              <w:gridCol w:w="2379"/>
              <w:gridCol w:w="1412"/>
              <w:gridCol w:w="1466"/>
            </w:tblGrid>
            <w:tr w:rsidR="000C1EDE" w:rsidRPr="008858D6" w:rsidTr="00865EA5">
              <w:tc>
                <w:tcPr>
                  <w:tcW w:w="4745" w:type="dxa"/>
                </w:tcPr>
                <w:p w:rsidR="000C1EDE" w:rsidRPr="008858D6" w:rsidRDefault="000C1EDE" w:rsidP="000C1ED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394" w:type="dxa"/>
                </w:tcPr>
                <w:p w:rsidR="000C1EDE" w:rsidRPr="008858D6" w:rsidRDefault="000C1EDE" w:rsidP="00CE1EBB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Утвержденный бюджет на 202</w:t>
                  </w:r>
                  <w:r w:rsidR="00CE1EBB" w:rsidRPr="008858D6">
                    <w:rPr>
                      <w:b/>
                      <w:sz w:val="18"/>
                      <w:szCs w:val="18"/>
                    </w:rPr>
                    <w:t>3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 </w:t>
                  </w:r>
                </w:p>
              </w:tc>
              <w:tc>
                <w:tcPr>
                  <w:tcW w:w="1413" w:type="dxa"/>
                </w:tcPr>
                <w:p w:rsidR="000C1EDE" w:rsidRPr="008858D6" w:rsidRDefault="000C1EDE" w:rsidP="000C1E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Уточнения  ( +;-)</w:t>
                  </w:r>
                </w:p>
              </w:tc>
              <w:tc>
                <w:tcPr>
                  <w:tcW w:w="1407" w:type="dxa"/>
                </w:tcPr>
                <w:p w:rsidR="000C1EDE" w:rsidRPr="008858D6" w:rsidRDefault="000C1EDE" w:rsidP="00CE1EBB">
                  <w:pPr>
                    <w:ind w:left="-108" w:right="25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Уточненный бюджет               на 202</w:t>
                  </w:r>
                  <w:r w:rsidR="00CE1EBB" w:rsidRPr="008858D6">
                    <w:rPr>
                      <w:b/>
                      <w:sz w:val="18"/>
                      <w:szCs w:val="18"/>
                    </w:rPr>
                    <w:t>3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0C1EDE" w:rsidRPr="008858D6" w:rsidTr="00865EA5">
              <w:tc>
                <w:tcPr>
                  <w:tcW w:w="4745" w:type="dxa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94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3" w:type="dxa"/>
                  <w:vAlign w:val="bottom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07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513656" w:rsidRPr="008858D6" w:rsidTr="00865EA5">
              <w:tc>
                <w:tcPr>
                  <w:tcW w:w="4745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ДОХОДЫ ВСЕГО, в т. ч.:</w:t>
                  </w:r>
                </w:p>
              </w:tc>
              <w:tc>
                <w:tcPr>
                  <w:tcW w:w="2394" w:type="dxa"/>
                  <w:vAlign w:val="bottom"/>
                </w:tcPr>
                <w:p w:rsidR="00513656" w:rsidRPr="008858D6" w:rsidRDefault="001656B9" w:rsidP="00513656">
                  <w:pPr>
                    <w:ind w:left="-108" w:right="-103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252 373 426,00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513656" w:rsidRPr="008858D6" w:rsidRDefault="003F40FB" w:rsidP="000748F5">
                  <w:pPr>
                    <w:jc w:val="right"/>
                    <w:rPr>
                      <w:sz w:val="18"/>
                      <w:szCs w:val="18"/>
                    </w:rPr>
                  </w:pPr>
                  <w:r w:rsidRPr="008858D6">
                    <w:rPr>
                      <w:sz w:val="18"/>
                      <w:szCs w:val="18"/>
                    </w:rPr>
                    <w:t>+15 602 471,27</w:t>
                  </w:r>
                </w:p>
              </w:tc>
              <w:tc>
                <w:tcPr>
                  <w:tcW w:w="1407" w:type="dxa"/>
                  <w:vAlign w:val="bottom"/>
                </w:tcPr>
                <w:p w:rsidR="00513656" w:rsidRPr="008858D6" w:rsidRDefault="00C461C6" w:rsidP="00DD08CA">
                  <w:pPr>
                    <w:ind w:left="-108" w:right="-103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267 975 897,27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Налоговые и неналоговые, в том числе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66 406 011,00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66 406 011,00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20 968 000,00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20 968 000,00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4 116 511,00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4 116 511,00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923 300,00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923 300,00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167 900,00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167 900,00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  <w:vAlign w:val="bottom"/>
                </w:tcPr>
                <w:p w:rsidR="00C461C6" w:rsidRPr="008858D6" w:rsidRDefault="00C461C6" w:rsidP="00C461C6">
                  <w:pPr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501 600,00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501 600,00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858 000,00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858 000,00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27 000,00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27 000,00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41 400,00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41 400,00</w:t>
                  </w:r>
                </w:p>
              </w:tc>
            </w:tr>
            <w:tr w:rsidR="00C461C6" w:rsidRPr="008858D6" w:rsidTr="00865EA5"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394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38 181 490,00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38 181 490,00</w:t>
                  </w:r>
                </w:p>
              </w:tc>
            </w:tr>
            <w:tr w:rsidR="00C461C6" w:rsidRPr="008858D6" w:rsidTr="00865EA5">
              <w:trPr>
                <w:trHeight w:val="243"/>
              </w:trPr>
              <w:tc>
                <w:tcPr>
                  <w:tcW w:w="4745" w:type="dxa"/>
                </w:tcPr>
                <w:p w:rsidR="00C461C6" w:rsidRPr="008858D6" w:rsidRDefault="00C461C6" w:rsidP="00C461C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394" w:type="dxa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67 310,00</w:t>
                  </w:r>
                </w:p>
              </w:tc>
              <w:tc>
                <w:tcPr>
                  <w:tcW w:w="1413" w:type="dxa"/>
                  <w:vAlign w:val="center"/>
                </w:tcPr>
                <w:p w:rsidR="00C461C6" w:rsidRPr="008858D6" w:rsidRDefault="00C461C6" w:rsidP="00C461C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</w:tcPr>
                <w:p w:rsidR="00C461C6" w:rsidRPr="008858D6" w:rsidRDefault="00C461C6" w:rsidP="00C461C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67 310,00</w:t>
                  </w:r>
                </w:p>
              </w:tc>
            </w:tr>
            <w:tr w:rsidR="00513656" w:rsidRPr="008858D6" w:rsidTr="00110BE7">
              <w:tc>
                <w:tcPr>
                  <w:tcW w:w="4745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2394" w:type="dxa"/>
                  <w:vAlign w:val="bottom"/>
                </w:tcPr>
                <w:p w:rsidR="00513656" w:rsidRPr="008858D6" w:rsidRDefault="001656B9" w:rsidP="00513656">
                  <w:pPr>
                    <w:ind w:left="-108" w:right="-103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185 967 415,00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513656" w:rsidRPr="008858D6" w:rsidRDefault="003F40FB" w:rsidP="0051365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  <w:r w:rsidRPr="008858D6">
                    <w:rPr>
                      <w:sz w:val="18"/>
                      <w:szCs w:val="18"/>
                    </w:rPr>
                    <w:t>+15 602 471,27</w:t>
                  </w:r>
                </w:p>
              </w:tc>
              <w:tc>
                <w:tcPr>
                  <w:tcW w:w="1407" w:type="dxa"/>
                  <w:vAlign w:val="bottom"/>
                </w:tcPr>
                <w:p w:rsidR="00513656" w:rsidRPr="008858D6" w:rsidRDefault="00C461C6" w:rsidP="00513656">
                  <w:pPr>
                    <w:ind w:left="-108" w:right="-103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201 569 886,27</w:t>
                  </w:r>
                </w:p>
              </w:tc>
            </w:tr>
            <w:tr w:rsidR="00513656" w:rsidRPr="008858D6" w:rsidTr="00110BE7">
              <w:tc>
                <w:tcPr>
                  <w:tcW w:w="4745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Дотации бюджетам субъектов РФ и муниципальных образований</w:t>
                  </w:r>
                </w:p>
              </w:tc>
              <w:tc>
                <w:tcPr>
                  <w:tcW w:w="2394" w:type="dxa"/>
                  <w:vAlign w:val="bottom"/>
                </w:tcPr>
                <w:p w:rsidR="00513656" w:rsidRPr="008858D6" w:rsidRDefault="001656B9" w:rsidP="00513656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82 091 000,00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513656" w:rsidRPr="008858D6" w:rsidRDefault="00513656" w:rsidP="001656B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513656" w:rsidRPr="008858D6" w:rsidRDefault="00C461C6" w:rsidP="00513656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82 091 000,00</w:t>
                  </w:r>
                </w:p>
              </w:tc>
            </w:tr>
            <w:tr w:rsidR="00513656" w:rsidRPr="008858D6" w:rsidTr="00110BE7">
              <w:tc>
                <w:tcPr>
                  <w:tcW w:w="4745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Субсидии бюджетам бюджетной системы РФ (межбюджетные субсидии)</w:t>
                  </w:r>
                </w:p>
              </w:tc>
              <w:tc>
                <w:tcPr>
                  <w:tcW w:w="2394" w:type="dxa"/>
                  <w:vAlign w:val="bottom"/>
                </w:tcPr>
                <w:p w:rsidR="00513656" w:rsidRPr="008858D6" w:rsidRDefault="001656B9" w:rsidP="00513656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513656" w:rsidRPr="008858D6" w:rsidRDefault="003F40FB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+10 212 171,27</w:t>
                  </w:r>
                </w:p>
              </w:tc>
              <w:tc>
                <w:tcPr>
                  <w:tcW w:w="1407" w:type="dxa"/>
                  <w:vAlign w:val="bottom"/>
                </w:tcPr>
                <w:p w:rsidR="00513656" w:rsidRPr="008858D6" w:rsidRDefault="00C461C6" w:rsidP="00513656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10 212 171,27</w:t>
                  </w:r>
                </w:p>
              </w:tc>
            </w:tr>
            <w:tr w:rsidR="00513656" w:rsidRPr="008858D6" w:rsidTr="00110BE7">
              <w:tc>
                <w:tcPr>
                  <w:tcW w:w="4745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Субвенции бюджетам субъектов РФ и муниципальных образований</w:t>
                  </w:r>
                </w:p>
              </w:tc>
              <w:tc>
                <w:tcPr>
                  <w:tcW w:w="2394" w:type="dxa"/>
                  <w:vAlign w:val="bottom"/>
                </w:tcPr>
                <w:p w:rsidR="00513656" w:rsidRPr="008858D6" w:rsidRDefault="001656B9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103 719 370,00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513656" w:rsidRPr="008858D6" w:rsidRDefault="003F40FB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+5 390 300,00</w:t>
                  </w:r>
                </w:p>
              </w:tc>
              <w:tc>
                <w:tcPr>
                  <w:tcW w:w="1407" w:type="dxa"/>
                  <w:vAlign w:val="bottom"/>
                </w:tcPr>
                <w:p w:rsidR="00513656" w:rsidRPr="008858D6" w:rsidRDefault="00C461C6" w:rsidP="008D38E2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109 109 670,00</w:t>
                  </w:r>
                </w:p>
              </w:tc>
            </w:tr>
            <w:tr w:rsidR="00513656" w:rsidRPr="008858D6" w:rsidTr="00110BE7">
              <w:tc>
                <w:tcPr>
                  <w:tcW w:w="4745" w:type="dxa"/>
                </w:tcPr>
                <w:p w:rsidR="00513656" w:rsidRPr="008858D6" w:rsidRDefault="00513656" w:rsidP="00513656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94" w:type="dxa"/>
                  <w:vAlign w:val="bottom"/>
                </w:tcPr>
                <w:p w:rsidR="00513656" w:rsidRPr="008858D6" w:rsidRDefault="001656B9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157 045,00</w:t>
                  </w:r>
                </w:p>
              </w:tc>
              <w:tc>
                <w:tcPr>
                  <w:tcW w:w="1413" w:type="dxa"/>
                  <w:vAlign w:val="bottom"/>
                </w:tcPr>
                <w:p w:rsidR="00513656" w:rsidRPr="008858D6" w:rsidRDefault="00513656" w:rsidP="0051365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vAlign w:val="bottom"/>
                </w:tcPr>
                <w:p w:rsidR="00513656" w:rsidRPr="008858D6" w:rsidRDefault="00C461C6" w:rsidP="00513656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157 045,00</w:t>
                  </w:r>
                </w:p>
              </w:tc>
            </w:tr>
          </w:tbl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Pr="008858D6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Общие доходы местного бюджета муниципального образования «</w:t>
            </w:r>
            <w:proofErr w:type="spellStart"/>
            <w:r w:rsidRPr="008858D6">
              <w:rPr>
                <w:rFonts w:eastAsia="Times New Roman"/>
                <w:sz w:val="26"/>
                <w:szCs w:val="26"/>
                <w:lang w:eastAsia="ru-RU"/>
              </w:rPr>
              <w:t>Шумячский</w:t>
            </w:r>
            <w:proofErr w:type="spellEnd"/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район» Смоленской области на 202</w:t>
            </w:r>
            <w:r w:rsidR="00CE1EBB" w:rsidRPr="008858D6">
              <w:rPr>
                <w:rFonts w:eastAsia="Times New Roman"/>
                <w:sz w:val="26"/>
                <w:szCs w:val="26"/>
                <w:lang w:eastAsia="ru-RU"/>
              </w:rPr>
              <w:t>3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год предлагаются к утверждению в сумме 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267 975 897,27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DD08CA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, с у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величением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на 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+15 602 471,27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ь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оходная часть бюджета по налоговым и неналоговым доходам остается без изменений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ind w:right="141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оходная часть бюджета по безвозмездным поступлениям предлагается к утверждению в сумме 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201 569 886,27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, 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с увеличением на +15 602 471,27 рубль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: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за счет 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увеличения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межбюджетных трансфертов из областного бюджета 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на +15 602 471,27 рубль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них:</w:t>
            </w:r>
          </w:p>
          <w:p w:rsidR="00C16668" w:rsidRPr="008858D6" w:rsidRDefault="00C16668" w:rsidP="00C1666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- субсидия на реализацию мероприятий по обеспечению жильем молодых семей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+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300 695,55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C16668" w:rsidRPr="008858D6" w:rsidRDefault="00C16668" w:rsidP="00C1666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- субсидия на поддержку отрасли культуры +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9 911 475,72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C16668" w:rsidRPr="008858D6" w:rsidRDefault="00C16668" w:rsidP="00C16668">
            <w:pPr>
              <w:spacing w:line="100" w:lineRule="atLeast"/>
              <w:jc w:val="both"/>
              <w:rPr>
                <w:bCs/>
                <w:sz w:val="26"/>
                <w:szCs w:val="26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  <w:r w:rsidRPr="008858D6">
              <w:rPr>
                <w:bCs/>
                <w:sz w:val="26"/>
                <w:szCs w:val="26"/>
              </w:rPr>
              <w:t>-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+5 390 300,00 рублей.</w:t>
            </w:r>
          </w:p>
          <w:p w:rsidR="00C84D08" w:rsidRPr="006959C1" w:rsidRDefault="00103339" w:rsidP="001A04D0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8858D6">
              <w:rPr>
                <w:bCs/>
                <w:sz w:val="26"/>
                <w:szCs w:val="26"/>
              </w:rPr>
              <w:t xml:space="preserve">   </w:t>
            </w:r>
            <w:r w:rsidR="008F2157" w:rsidRPr="008858D6">
              <w:rPr>
                <w:bCs/>
                <w:sz w:val="26"/>
                <w:szCs w:val="26"/>
              </w:rPr>
              <w:t xml:space="preserve"> </w:t>
            </w:r>
            <w:r w:rsidR="00CE1EBB" w:rsidRPr="006959C1">
              <w:rPr>
                <w:bCs/>
                <w:sz w:val="26"/>
                <w:szCs w:val="26"/>
              </w:rPr>
              <w:t xml:space="preserve"> </w:t>
            </w:r>
            <w:r w:rsidR="008F2157" w:rsidRPr="006959C1">
              <w:rPr>
                <w:bCs/>
                <w:sz w:val="26"/>
                <w:szCs w:val="26"/>
              </w:rPr>
              <w:t xml:space="preserve"> </w:t>
            </w:r>
            <w:r w:rsidR="00DA7F73" w:rsidRPr="006959C1">
              <w:rPr>
                <w:bCs/>
                <w:sz w:val="26"/>
                <w:szCs w:val="26"/>
              </w:rPr>
              <w:t xml:space="preserve">Общие расходы </w:t>
            </w:r>
            <w:r w:rsidR="00760B8D" w:rsidRPr="006959C1">
              <w:rPr>
                <w:bCs/>
                <w:sz w:val="26"/>
                <w:szCs w:val="26"/>
              </w:rPr>
              <w:t xml:space="preserve">местного </w:t>
            </w:r>
            <w:r w:rsidR="00DA7F73" w:rsidRPr="006959C1">
              <w:rPr>
                <w:bCs/>
                <w:sz w:val="26"/>
                <w:szCs w:val="26"/>
              </w:rPr>
              <w:t xml:space="preserve">бюджета на </w:t>
            </w:r>
            <w:r w:rsidR="006755BC" w:rsidRPr="006959C1">
              <w:rPr>
                <w:bCs/>
                <w:sz w:val="26"/>
                <w:szCs w:val="26"/>
              </w:rPr>
              <w:t>202</w:t>
            </w:r>
            <w:r w:rsidR="00CE1EBB" w:rsidRPr="006959C1">
              <w:rPr>
                <w:bCs/>
                <w:sz w:val="26"/>
                <w:szCs w:val="26"/>
              </w:rPr>
              <w:t>1</w:t>
            </w:r>
            <w:r w:rsidR="00DA7F73" w:rsidRPr="006959C1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6959C1" w:rsidRPr="006959C1">
              <w:rPr>
                <w:bCs/>
                <w:sz w:val="26"/>
                <w:szCs w:val="26"/>
              </w:rPr>
              <w:t>282 656 403,30</w:t>
            </w:r>
            <w:r w:rsidR="00023FEB" w:rsidRPr="006959C1">
              <w:rPr>
                <w:bCs/>
                <w:sz w:val="26"/>
                <w:szCs w:val="26"/>
              </w:rPr>
              <w:t xml:space="preserve"> рубл</w:t>
            </w:r>
            <w:r w:rsidR="006959C1" w:rsidRPr="006959C1">
              <w:rPr>
                <w:bCs/>
                <w:sz w:val="26"/>
                <w:szCs w:val="26"/>
              </w:rPr>
              <w:t>я</w:t>
            </w:r>
            <w:r w:rsidR="00DA7F73" w:rsidRPr="006959C1">
              <w:rPr>
                <w:bCs/>
                <w:sz w:val="26"/>
                <w:szCs w:val="26"/>
              </w:rPr>
              <w:t xml:space="preserve">, с </w:t>
            </w:r>
            <w:r w:rsidR="00150E88" w:rsidRPr="006959C1">
              <w:rPr>
                <w:bCs/>
                <w:sz w:val="26"/>
                <w:szCs w:val="26"/>
              </w:rPr>
              <w:t>у</w:t>
            </w:r>
            <w:r w:rsidR="006959C1" w:rsidRPr="006959C1">
              <w:rPr>
                <w:bCs/>
                <w:sz w:val="26"/>
                <w:szCs w:val="26"/>
              </w:rPr>
              <w:t>величен</w:t>
            </w:r>
            <w:r w:rsidR="00150E88" w:rsidRPr="006959C1">
              <w:rPr>
                <w:bCs/>
                <w:sz w:val="26"/>
                <w:szCs w:val="26"/>
              </w:rPr>
              <w:t>ием</w:t>
            </w:r>
            <w:r w:rsidR="00DA7F73" w:rsidRPr="006959C1">
              <w:rPr>
                <w:bCs/>
                <w:sz w:val="26"/>
                <w:szCs w:val="26"/>
              </w:rPr>
              <w:t xml:space="preserve"> на </w:t>
            </w:r>
            <w:r w:rsidR="006959C1" w:rsidRPr="006959C1">
              <w:rPr>
                <w:bCs/>
                <w:sz w:val="26"/>
                <w:szCs w:val="26"/>
              </w:rPr>
              <w:t>+15 047 360,30 рублей</w:t>
            </w:r>
            <w:r w:rsidR="00DA7F73" w:rsidRPr="006959C1">
              <w:rPr>
                <w:bCs/>
                <w:sz w:val="26"/>
                <w:szCs w:val="26"/>
              </w:rPr>
              <w:t xml:space="preserve">, </w:t>
            </w:r>
            <w:r w:rsidR="00C254E8" w:rsidRPr="006959C1">
              <w:rPr>
                <w:rFonts w:eastAsia="Times New Roman"/>
                <w:sz w:val="26"/>
                <w:szCs w:val="26"/>
                <w:lang w:eastAsia="ru-RU"/>
              </w:rPr>
              <w:t xml:space="preserve">в том числе </w:t>
            </w:r>
            <w:r w:rsidR="00C254E8" w:rsidRPr="006959C1">
              <w:rPr>
                <w:sz w:val="26"/>
                <w:szCs w:val="26"/>
              </w:rPr>
              <w:t xml:space="preserve">за счет межбюджетных трансфертов из областного бюджета </w:t>
            </w:r>
            <w:r w:rsidR="00524426" w:rsidRPr="006959C1">
              <w:rPr>
                <w:bCs/>
                <w:sz w:val="26"/>
                <w:szCs w:val="26"/>
              </w:rPr>
              <w:t xml:space="preserve">минус </w:t>
            </w:r>
            <w:r w:rsidR="006959C1" w:rsidRPr="006959C1">
              <w:rPr>
                <w:bCs/>
                <w:sz w:val="26"/>
                <w:szCs w:val="26"/>
              </w:rPr>
              <w:t>9 248 196,11</w:t>
            </w:r>
            <w:r w:rsidR="00524426" w:rsidRPr="006959C1">
              <w:rPr>
                <w:bCs/>
                <w:sz w:val="26"/>
                <w:szCs w:val="26"/>
              </w:rPr>
              <w:t xml:space="preserve"> рублей</w:t>
            </w:r>
            <w:r w:rsidR="006959C1" w:rsidRPr="006959C1">
              <w:rPr>
                <w:bCs/>
                <w:sz w:val="26"/>
                <w:szCs w:val="26"/>
              </w:rPr>
              <w:t xml:space="preserve"> и остатка бюджетных ассигнований на 01.01.2021 года +5 799 164,19 рубля</w:t>
            </w:r>
            <w:r w:rsidR="00C254E8" w:rsidRPr="006959C1">
              <w:rPr>
                <w:sz w:val="26"/>
                <w:szCs w:val="26"/>
              </w:rPr>
              <w:t xml:space="preserve">. </w:t>
            </w:r>
            <w:r w:rsidR="00C84D08" w:rsidRPr="006959C1">
              <w:rPr>
                <w:sz w:val="26"/>
                <w:szCs w:val="26"/>
              </w:rPr>
              <w:t xml:space="preserve">     </w:t>
            </w:r>
          </w:p>
          <w:p w:rsidR="0033003D" w:rsidRPr="00FA4DB7" w:rsidRDefault="0008084A" w:rsidP="0008084A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       Расходы по муниципальным программам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увеличены на +15 226 900,30</w:t>
            </w:r>
            <w:r w:rsidR="00A807D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за счет межбюджетных трансфертов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E7026B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FA4DB7" w:rsidRPr="00FA4DB7">
              <w:rPr>
                <w:rFonts w:eastAsia="Times New Roman"/>
                <w:sz w:val="26"/>
                <w:szCs w:val="26"/>
                <w:lang w:eastAsia="ru-RU"/>
              </w:rPr>
              <w:t>9 248 236,11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FA4DB7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; остатка бюджетных ассигнований на 01.01.2021 года +5 799 164,19 </w:t>
            </w:r>
            <w:r w:rsidR="00FA4DB7" w:rsidRPr="007352B2">
              <w:rPr>
                <w:rFonts w:eastAsia="Times New Roman"/>
                <w:sz w:val="26"/>
                <w:szCs w:val="26"/>
                <w:lang w:eastAsia="ru-RU"/>
              </w:rPr>
              <w:t>рубля</w:t>
            </w:r>
            <w:r w:rsidR="00C42907">
              <w:rPr>
                <w:rFonts w:eastAsia="Times New Roman"/>
                <w:sz w:val="26"/>
                <w:szCs w:val="26"/>
                <w:lang w:eastAsia="ru-RU"/>
              </w:rPr>
              <w:t xml:space="preserve"> (2 199 161,19 руб. остаток бюджетных ассигнований дорожного фонда по состоянию на 01.01.2021 года; 700 000,00 рублей МКУ Автотранспортное учреждение на ремонт автомашин; 2 472 500,00 рублей на ремонты кабинетов под «Точки роста»; </w:t>
            </w:r>
            <w:r w:rsidR="00A51646">
              <w:rPr>
                <w:rFonts w:eastAsia="Times New Roman"/>
                <w:sz w:val="26"/>
                <w:szCs w:val="26"/>
                <w:lang w:eastAsia="ru-RU"/>
              </w:rPr>
              <w:t>427 500</w:t>
            </w:r>
            <w:r w:rsidR="00C42907">
              <w:rPr>
                <w:rFonts w:eastAsia="Times New Roman"/>
                <w:sz w:val="26"/>
                <w:szCs w:val="26"/>
                <w:lang w:eastAsia="ru-RU"/>
              </w:rPr>
              <w:t>,00 рублей</w:t>
            </w:r>
            <w:r w:rsidR="00FA4DB7" w:rsidRPr="007352B2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C42907">
              <w:rPr>
                <w:rFonts w:eastAsia="Times New Roman"/>
                <w:sz w:val="26"/>
                <w:szCs w:val="26"/>
                <w:lang w:eastAsia="ru-RU"/>
              </w:rPr>
              <w:t>на приобретени</w:t>
            </w:r>
            <w:r w:rsidR="00A51646">
              <w:rPr>
                <w:rFonts w:eastAsia="Times New Roman"/>
                <w:sz w:val="26"/>
                <w:szCs w:val="26"/>
                <w:lang w:eastAsia="ru-RU"/>
              </w:rPr>
              <w:t>е основных средств</w:t>
            </w:r>
            <w:bookmarkStart w:id="0" w:name="_GoBack"/>
            <w:bookmarkEnd w:id="0"/>
            <w:r w:rsidR="00C42907">
              <w:rPr>
                <w:rFonts w:eastAsia="Times New Roman"/>
                <w:sz w:val="26"/>
                <w:szCs w:val="26"/>
                <w:lang w:eastAsia="ru-RU"/>
              </w:rPr>
              <w:t xml:space="preserve">) </w:t>
            </w:r>
            <w:r w:rsidR="00114C83" w:rsidRPr="007352B2">
              <w:rPr>
                <w:rFonts w:eastAsia="Times New Roman"/>
                <w:sz w:val="26"/>
                <w:szCs w:val="26"/>
                <w:lang w:eastAsia="ru-RU"/>
              </w:rPr>
              <w:t>и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перераспределения бюджетных ассигнований в сумме </w:t>
            </w:r>
            <w:r w:rsidR="00217A53" w:rsidRPr="00FA4DB7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FA4DB7" w:rsidRPr="00FA4DB7">
              <w:rPr>
                <w:rFonts w:eastAsia="Times New Roman"/>
                <w:sz w:val="26"/>
                <w:szCs w:val="26"/>
                <w:lang w:eastAsia="ru-RU"/>
              </w:rPr>
              <w:t>179 500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>,00 рублей</w:t>
            </w:r>
            <w:r w:rsidR="00300A9B" w:rsidRPr="00FA4DB7">
              <w:rPr>
                <w:sz w:val="26"/>
                <w:szCs w:val="26"/>
              </w:rPr>
              <w:t>.</w:t>
            </w:r>
            <w:r w:rsidR="0033003D" w:rsidRPr="00FA4DB7">
              <w:rPr>
                <w:sz w:val="26"/>
                <w:szCs w:val="26"/>
              </w:rPr>
              <w:t xml:space="preserve"> </w:t>
            </w:r>
          </w:p>
          <w:p w:rsidR="004F48C3" w:rsidRPr="003272F3" w:rsidRDefault="0008084A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Расходы по непрограммным направлениям деятельности у</w:t>
            </w:r>
            <w:r w:rsidR="00C76456" w:rsidRPr="003272F3">
              <w:rPr>
                <w:sz w:val="26"/>
                <w:szCs w:val="26"/>
              </w:rPr>
              <w:t>меньшены</w:t>
            </w:r>
            <w:r w:rsidR="00300A9B" w:rsidRPr="003272F3">
              <w:rPr>
                <w:sz w:val="26"/>
                <w:szCs w:val="26"/>
              </w:rPr>
              <w:t xml:space="preserve"> </w:t>
            </w:r>
            <w:r w:rsidRPr="003272F3">
              <w:rPr>
                <w:sz w:val="26"/>
                <w:szCs w:val="26"/>
              </w:rPr>
              <w:t xml:space="preserve">на </w:t>
            </w:r>
            <w:r w:rsidR="00C76456" w:rsidRPr="003272F3">
              <w:rPr>
                <w:sz w:val="26"/>
                <w:szCs w:val="26"/>
              </w:rPr>
              <w:t>минус 179 540,00</w:t>
            </w:r>
            <w:r w:rsidRPr="003272F3">
              <w:rPr>
                <w:sz w:val="26"/>
                <w:szCs w:val="26"/>
              </w:rPr>
              <w:t xml:space="preserve"> рублей</w:t>
            </w:r>
            <w:r w:rsidR="00300A9B" w:rsidRPr="003272F3">
              <w:rPr>
                <w:sz w:val="26"/>
                <w:szCs w:val="26"/>
              </w:rPr>
              <w:t xml:space="preserve"> за счет межбюджетных трансфертов из областного бюджета</w:t>
            </w:r>
            <w:r w:rsidR="008C167F" w:rsidRPr="003272F3">
              <w:rPr>
                <w:sz w:val="26"/>
                <w:szCs w:val="26"/>
              </w:rPr>
              <w:t xml:space="preserve"> </w:t>
            </w:r>
            <w:r w:rsidR="00C76456" w:rsidRPr="003272F3">
              <w:rPr>
                <w:sz w:val="26"/>
                <w:szCs w:val="26"/>
              </w:rPr>
              <w:t>минус 40,00 рублей</w:t>
            </w:r>
            <w:r w:rsidR="008C167F" w:rsidRPr="003272F3">
              <w:rPr>
                <w:sz w:val="26"/>
                <w:szCs w:val="26"/>
              </w:rPr>
              <w:t xml:space="preserve"> </w:t>
            </w:r>
            <w:r w:rsidR="00DC52FD" w:rsidRPr="003272F3">
              <w:rPr>
                <w:sz w:val="26"/>
                <w:szCs w:val="26"/>
              </w:rPr>
              <w:t xml:space="preserve">перераспределения бюджетных ассигнований в сумме </w:t>
            </w:r>
            <w:r w:rsidR="00217A53" w:rsidRPr="003272F3">
              <w:rPr>
                <w:sz w:val="26"/>
                <w:szCs w:val="26"/>
              </w:rPr>
              <w:t xml:space="preserve">минус </w:t>
            </w:r>
            <w:r w:rsidR="00C76456" w:rsidRPr="003272F3">
              <w:rPr>
                <w:sz w:val="26"/>
                <w:szCs w:val="26"/>
              </w:rPr>
              <w:t>179 500,00</w:t>
            </w:r>
            <w:r w:rsidR="00DC52FD" w:rsidRPr="003272F3">
              <w:rPr>
                <w:sz w:val="26"/>
                <w:szCs w:val="26"/>
              </w:rPr>
              <w:t xml:space="preserve"> рублей</w:t>
            </w:r>
            <w:r w:rsidR="00D324E8" w:rsidRPr="003272F3">
              <w:rPr>
                <w:sz w:val="26"/>
                <w:szCs w:val="26"/>
              </w:rPr>
              <w:t>.</w:t>
            </w:r>
          </w:p>
          <w:p w:rsidR="003C2E8D" w:rsidRPr="003272F3" w:rsidRDefault="002F09A9" w:rsidP="004F48C3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3272F3">
              <w:rPr>
                <w:sz w:val="26"/>
                <w:szCs w:val="26"/>
              </w:rPr>
              <w:t xml:space="preserve">        Произведены перераспределения бюджетных ассигнований</w:t>
            </w:r>
            <w:r w:rsidR="003C2E8D" w:rsidRPr="003272F3">
              <w:rPr>
                <w:sz w:val="26"/>
                <w:szCs w:val="26"/>
              </w:rPr>
              <w:t>:</w:t>
            </w:r>
          </w:p>
          <w:p w:rsidR="00713586" w:rsidRPr="003272F3" w:rsidRDefault="003C2E8D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>у</w:t>
            </w:r>
            <w:r w:rsidR="006D3E8F" w:rsidRPr="003272F3">
              <w:rPr>
                <w:sz w:val="26"/>
                <w:szCs w:val="26"/>
              </w:rPr>
              <w:t>меньшены бюджетные ассигнования:</w:t>
            </w:r>
            <w:r w:rsidRPr="003272F3">
              <w:rPr>
                <w:sz w:val="26"/>
                <w:szCs w:val="26"/>
              </w:rPr>
              <w:t xml:space="preserve"> компенсационные выплаты депутатам в сумме </w:t>
            </w:r>
            <w:r w:rsidR="005A0495" w:rsidRPr="003272F3">
              <w:rPr>
                <w:sz w:val="26"/>
                <w:szCs w:val="26"/>
              </w:rPr>
              <w:t>18</w:t>
            </w:r>
            <w:r w:rsidRPr="003272F3">
              <w:rPr>
                <w:sz w:val="26"/>
                <w:szCs w:val="26"/>
              </w:rPr>
              <w:t>0 000,00 рублей;</w:t>
            </w:r>
          </w:p>
          <w:p w:rsidR="00713586" w:rsidRPr="003272F3" w:rsidRDefault="005D0365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и перераспределены на: </w:t>
            </w:r>
            <w:r w:rsidR="003272F3" w:rsidRPr="003272F3">
              <w:rPr>
                <w:sz w:val="26"/>
                <w:szCs w:val="26"/>
              </w:rPr>
              <w:t>уплату членских</w:t>
            </w:r>
            <w:r w:rsidR="003C2E8D" w:rsidRPr="003272F3">
              <w:rPr>
                <w:sz w:val="26"/>
                <w:szCs w:val="26"/>
              </w:rPr>
              <w:t xml:space="preserve"> </w:t>
            </w:r>
            <w:r w:rsidR="003272F3" w:rsidRPr="003272F3">
              <w:rPr>
                <w:sz w:val="26"/>
                <w:szCs w:val="26"/>
              </w:rPr>
              <w:t>взносов в сумме 500,00 рублей; Отделу по культуре и спорту на проведение культурно-массовых мероприятий в сумме 100 000,00 рублей; Отделу по образованию на приобретение оборудования для кружковой деятельности на базе ДДТ в сумме 80 000,00 рублей.</w:t>
            </w:r>
          </w:p>
          <w:p w:rsidR="001A1A24" w:rsidRPr="003F40FB" w:rsidRDefault="00755A5C" w:rsidP="00757EA8">
            <w:pPr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  </w:t>
            </w:r>
            <w:r w:rsidR="00C254E8" w:rsidRPr="003272F3">
              <w:rPr>
                <w:sz w:val="26"/>
                <w:szCs w:val="26"/>
              </w:rPr>
              <w:t xml:space="preserve">Изменения внесены в </w:t>
            </w:r>
            <w:r w:rsidR="00C254E8" w:rsidRPr="003272F3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3272F3">
              <w:rPr>
                <w:b/>
                <w:bCs/>
                <w:sz w:val="26"/>
                <w:szCs w:val="26"/>
              </w:rPr>
              <w:t>ы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3272F3">
              <w:rPr>
                <w:b/>
                <w:bCs/>
                <w:sz w:val="26"/>
                <w:szCs w:val="26"/>
              </w:rPr>
              <w:t>о</w:t>
            </w:r>
            <w:r w:rsidR="006051EC" w:rsidRPr="003272F3">
              <w:rPr>
                <w:b/>
                <w:bCs/>
                <w:sz w:val="26"/>
                <w:szCs w:val="26"/>
              </w:rPr>
              <w:t>граммны</w:t>
            </w:r>
            <w:r w:rsidR="00C254E8" w:rsidRPr="003272F3">
              <w:rPr>
                <w:b/>
                <w:bCs/>
                <w:sz w:val="26"/>
                <w:szCs w:val="26"/>
              </w:rPr>
              <w:t>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направления деятельности</w:t>
            </w:r>
            <w:r w:rsidR="00DA7F73" w:rsidRPr="003272F3"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4A1582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4A1582" w:rsidRPr="00D50058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26" w:type="dxa"/>
          </w:tcPr>
          <w:p w:rsidR="004A1582" w:rsidRPr="00D50058" w:rsidRDefault="00B46485" w:rsidP="00CE1E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Утвержденный бюджет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CE1EBB">
              <w:rPr>
                <w:b/>
                <w:sz w:val="20"/>
                <w:szCs w:val="20"/>
              </w:rPr>
              <w:t>1</w:t>
            </w:r>
            <w:r w:rsidRPr="00D50058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651" w:type="dxa"/>
          </w:tcPr>
          <w:p w:rsidR="004A1582" w:rsidRPr="00D50058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Уточнения            </w:t>
            </w:r>
            <w:r w:rsidR="00FA6B86">
              <w:rPr>
                <w:b/>
                <w:sz w:val="20"/>
                <w:szCs w:val="20"/>
              </w:rPr>
              <w:t xml:space="preserve">  </w:t>
            </w:r>
            <w:r w:rsidRPr="00D50058">
              <w:rPr>
                <w:b/>
                <w:sz w:val="20"/>
                <w:szCs w:val="20"/>
              </w:rPr>
              <w:t xml:space="preserve">     ( +;-)</w:t>
            </w:r>
          </w:p>
        </w:tc>
        <w:tc>
          <w:tcPr>
            <w:tcW w:w="2205" w:type="dxa"/>
          </w:tcPr>
          <w:p w:rsidR="004A1582" w:rsidRPr="00D50058" w:rsidRDefault="004A1582" w:rsidP="00CE1E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Уточненный бюджет              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CE1EBB">
              <w:rPr>
                <w:b/>
                <w:sz w:val="20"/>
                <w:szCs w:val="20"/>
              </w:rPr>
              <w:t>1</w:t>
            </w:r>
            <w:r w:rsidRPr="00D50058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13656" w:rsidRPr="009B5944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990" w:type="dxa"/>
          </w:tcPr>
          <w:p w:rsidR="00513656" w:rsidRPr="00D50058" w:rsidRDefault="00513656" w:rsidP="00513656">
            <w:pPr>
              <w:jc w:val="both"/>
              <w:rPr>
                <w:sz w:val="20"/>
                <w:szCs w:val="20"/>
              </w:rPr>
            </w:pPr>
            <w:r w:rsidRPr="00D50058">
              <w:rPr>
                <w:sz w:val="20"/>
                <w:szCs w:val="20"/>
              </w:rPr>
              <w:t>РАСХОДЫ</w:t>
            </w:r>
          </w:p>
        </w:tc>
        <w:tc>
          <w:tcPr>
            <w:tcW w:w="2326" w:type="dxa"/>
            <w:vAlign w:val="bottom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267 609 043,00</w:t>
            </w:r>
          </w:p>
        </w:tc>
        <w:tc>
          <w:tcPr>
            <w:tcW w:w="1651" w:type="dxa"/>
            <w:vAlign w:val="bottom"/>
          </w:tcPr>
          <w:p w:rsidR="00513656" w:rsidRPr="00D50058" w:rsidRDefault="009E53A2" w:rsidP="00D7455B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+15 047 </w:t>
            </w:r>
            <w:r w:rsidR="00D7455B">
              <w:rPr>
                <w:sz w:val="20"/>
                <w:szCs w:val="20"/>
              </w:rPr>
              <w:t>360</w:t>
            </w:r>
            <w:r>
              <w:rPr>
                <w:sz w:val="20"/>
                <w:szCs w:val="20"/>
              </w:rPr>
              <w:t>,</w:t>
            </w:r>
            <w:r w:rsidR="00D7455B">
              <w:rPr>
                <w:sz w:val="20"/>
                <w:szCs w:val="20"/>
              </w:rPr>
              <w:t>30</w:t>
            </w:r>
          </w:p>
        </w:tc>
        <w:tc>
          <w:tcPr>
            <w:tcW w:w="2205" w:type="dxa"/>
            <w:vAlign w:val="bottom"/>
          </w:tcPr>
          <w:p w:rsidR="00513656" w:rsidRPr="00D50058" w:rsidRDefault="009E53A2" w:rsidP="000813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282 656 403,30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990" w:type="dxa"/>
          </w:tcPr>
          <w:p w:rsidR="00513656" w:rsidRPr="00D50058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«Развитие образования и молодежной политики в муниципальном образовании «</w:t>
            </w:r>
            <w:proofErr w:type="spellStart"/>
            <w:r w:rsidRPr="00D50058">
              <w:t>Шумячский</w:t>
            </w:r>
            <w:proofErr w:type="spellEnd"/>
            <w:r w:rsidRPr="00D50058">
              <w:t xml:space="preserve"> район» Смоленской области»</w:t>
            </w:r>
          </w:p>
        </w:tc>
        <w:tc>
          <w:tcPr>
            <w:tcW w:w="2326" w:type="dxa"/>
            <w:shd w:val="clear" w:color="auto" w:fill="auto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139 976 372,00</w:t>
            </w:r>
          </w:p>
        </w:tc>
        <w:tc>
          <w:tcPr>
            <w:tcW w:w="1651" w:type="dxa"/>
            <w:shd w:val="clear" w:color="auto" w:fill="auto"/>
          </w:tcPr>
          <w:p w:rsidR="00513656" w:rsidRPr="00D50058" w:rsidRDefault="009E53A2" w:rsidP="00513656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+10 558 400,00</w:t>
            </w:r>
          </w:p>
        </w:tc>
        <w:tc>
          <w:tcPr>
            <w:tcW w:w="2205" w:type="dxa"/>
            <w:shd w:val="clear" w:color="auto" w:fill="auto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150 534 772,00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0058">
              <w:rPr>
                <w:color w:val="000000"/>
              </w:rPr>
              <w:t>Муниципальная программа «Развитие культуры и спорта в муниципальном образовании «</w:t>
            </w:r>
            <w:proofErr w:type="spellStart"/>
            <w:r w:rsidRPr="00D50058">
              <w:rPr>
                <w:color w:val="000000"/>
              </w:rPr>
              <w:t>Шумячский</w:t>
            </w:r>
            <w:proofErr w:type="spellEnd"/>
            <w:r w:rsidRPr="00D50058">
              <w:rPr>
                <w:color w:val="000000"/>
              </w:rPr>
              <w:t xml:space="preserve"> район» Смоленской области»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51 474 941,00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+1 162 413,79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52 637 354,79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«Управление муниципальными финансами муниципального образования «</w:t>
            </w:r>
            <w:proofErr w:type="spellStart"/>
            <w:r w:rsidRPr="00D50058">
              <w:t>Шумячский</w:t>
            </w:r>
            <w:proofErr w:type="spellEnd"/>
            <w:r w:rsidRPr="00D50058">
              <w:t xml:space="preserve"> район» Смоленской области»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30 005 006,00</w:t>
            </w:r>
          </w:p>
        </w:tc>
        <w:tc>
          <w:tcPr>
            <w:tcW w:w="1651" w:type="dxa"/>
          </w:tcPr>
          <w:p w:rsidR="00513656" w:rsidRPr="00D50058" w:rsidRDefault="00513656" w:rsidP="00513656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513656" w:rsidRPr="00D50058" w:rsidRDefault="00B86B94" w:rsidP="006D3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30 005 006,00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50058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 w:rsidRPr="00D50058">
              <w:t>«</w:t>
            </w:r>
            <w:proofErr w:type="spellStart"/>
            <w:r w:rsidRPr="00D50058">
              <w:rPr>
                <w:color w:val="000000"/>
              </w:rPr>
              <w:t>Шумячский</w:t>
            </w:r>
            <w:proofErr w:type="spellEnd"/>
            <w:r w:rsidRPr="00D50058">
              <w:rPr>
                <w:color w:val="000000"/>
              </w:rPr>
              <w:t xml:space="preserve"> район</w:t>
            </w:r>
            <w:r w:rsidRPr="00D50058">
              <w:t xml:space="preserve">» </w:t>
            </w:r>
            <w:r w:rsidRPr="00D50058">
              <w:rPr>
                <w:color w:val="000000"/>
              </w:rPr>
              <w:t xml:space="preserve"> Смоленской области</w:t>
            </w:r>
            <w:r w:rsidRPr="00D50058">
              <w:t>»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32 576 578,00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+699 400,00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33 275 978,00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jc w:val="both"/>
            </w:pPr>
            <w:r w:rsidRPr="00D50058">
              <w:rPr>
                <w:color w:val="000000"/>
              </w:rPr>
              <w:t xml:space="preserve">Муниципальная программа </w:t>
            </w:r>
            <w:r w:rsidRPr="00D50058">
              <w:rPr>
                <w:color w:val="000000"/>
              </w:rPr>
              <w:lastRenderedPageBreak/>
              <w:t>«Обеспечение жильем молодых семей» муниципального образования «</w:t>
            </w:r>
            <w:proofErr w:type="spellStart"/>
            <w:r w:rsidRPr="00D50058">
              <w:rPr>
                <w:color w:val="000000"/>
              </w:rPr>
              <w:t>Шумячский</w:t>
            </w:r>
            <w:proofErr w:type="spellEnd"/>
            <w:r w:rsidRPr="00D50058">
              <w:rPr>
                <w:color w:val="000000"/>
              </w:rPr>
              <w:t xml:space="preserve"> район» Смоленской области»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160 000,00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+607 522,32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767 522,32</w:t>
            </w:r>
          </w:p>
        </w:tc>
      </w:tr>
      <w:tr w:rsidR="00B52CD0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B52CD0" w:rsidRPr="00D50058" w:rsidRDefault="00B52CD0" w:rsidP="00B52CD0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«Капитальный ремонт и ремонт автомобильных дорог общего пользования муниципального образования «</w:t>
            </w:r>
            <w:proofErr w:type="spellStart"/>
            <w:r w:rsidRPr="00D50058">
              <w:t>Шумячский</w:t>
            </w:r>
            <w:proofErr w:type="spellEnd"/>
            <w:r w:rsidRPr="00D50058">
              <w:t xml:space="preserve"> район» Смоленской области»</w:t>
            </w:r>
          </w:p>
        </w:tc>
        <w:tc>
          <w:tcPr>
            <w:tcW w:w="2326" w:type="dxa"/>
          </w:tcPr>
          <w:p w:rsidR="00B52CD0" w:rsidRPr="00D50058" w:rsidRDefault="00552C79" w:rsidP="00B52C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3 831 478,00</w:t>
            </w:r>
          </w:p>
        </w:tc>
        <w:tc>
          <w:tcPr>
            <w:tcW w:w="1651" w:type="dxa"/>
          </w:tcPr>
          <w:p w:rsidR="00B52CD0" w:rsidRPr="00D50058" w:rsidRDefault="009E53A2" w:rsidP="00B52CD0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+2 199 164,19</w:t>
            </w:r>
          </w:p>
        </w:tc>
        <w:tc>
          <w:tcPr>
            <w:tcW w:w="2205" w:type="dxa"/>
          </w:tcPr>
          <w:p w:rsidR="00B52CD0" w:rsidRPr="00D50058" w:rsidRDefault="00B86B94" w:rsidP="00B52C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6 030 642,19</w:t>
            </w:r>
          </w:p>
        </w:tc>
      </w:tr>
      <w:tr w:rsidR="00B86B94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B86B94" w:rsidRPr="00D50058" w:rsidRDefault="00B86B94" w:rsidP="00B86B94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«Создание условий для обеспечения безопасности жизнедеятельности населения муниципального образования «</w:t>
            </w:r>
            <w:proofErr w:type="spellStart"/>
            <w:r w:rsidRPr="00D50058">
              <w:t>Шумячский</w:t>
            </w:r>
            <w:proofErr w:type="spellEnd"/>
            <w:r w:rsidRPr="00D50058">
              <w:t xml:space="preserve"> район» Смоленской области»</w:t>
            </w:r>
          </w:p>
        </w:tc>
        <w:tc>
          <w:tcPr>
            <w:tcW w:w="2326" w:type="dxa"/>
          </w:tcPr>
          <w:p w:rsidR="00B86B94" w:rsidRPr="00D50058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651" w:type="dxa"/>
          </w:tcPr>
          <w:p w:rsidR="00B86B94" w:rsidRPr="00D50058" w:rsidRDefault="00B86B94" w:rsidP="00B86B94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B86B94" w:rsidRPr="00D50058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86B94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D50058">
              <w:t>Шумячском</w:t>
            </w:r>
            <w:proofErr w:type="spellEnd"/>
            <w:r w:rsidRPr="00D50058">
              <w:t xml:space="preserve"> районе Смоленской области»</w:t>
            </w:r>
          </w:p>
        </w:tc>
        <w:tc>
          <w:tcPr>
            <w:tcW w:w="2326" w:type="dxa"/>
          </w:tcPr>
          <w:p w:rsidR="00B86B94" w:rsidRPr="00D50058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651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B86B94" w:rsidRPr="00D50058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</w:tr>
      <w:tr w:rsidR="00B86B94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3990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«Гражданско-патриотическое воспитание граждан на территории муниципального образования «</w:t>
            </w:r>
            <w:proofErr w:type="spellStart"/>
            <w:r w:rsidRPr="00D50058">
              <w:t>Шумячский</w:t>
            </w:r>
            <w:proofErr w:type="spellEnd"/>
            <w:r w:rsidRPr="00D50058">
              <w:t xml:space="preserve"> район» Смоленской области»</w:t>
            </w:r>
          </w:p>
        </w:tc>
        <w:tc>
          <w:tcPr>
            <w:tcW w:w="2326" w:type="dxa"/>
          </w:tcPr>
          <w:p w:rsidR="00B86B94" w:rsidRPr="00E976E5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651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B86B94" w:rsidRPr="00E976E5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86B94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«Повышение значений показателей доступности для инвалидов объектов и услуг в </w:t>
            </w:r>
            <w:proofErr w:type="spellStart"/>
            <w:r w:rsidRPr="00D50058">
              <w:t>Шумячском</w:t>
            </w:r>
            <w:proofErr w:type="spellEnd"/>
            <w:r w:rsidRPr="00D50058">
              <w:t xml:space="preserve"> районе Смоленской области»</w:t>
            </w:r>
          </w:p>
        </w:tc>
        <w:tc>
          <w:tcPr>
            <w:tcW w:w="2326" w:type="dxa"/>
          </w:tcPr>
          <w:p w:rsidR="00B86B94" w:rsidRPr="00E976E5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13 000,00</w:t>
            </w:r>
          </w:p>
        </w:tc>
        <w:tc>
          <w:tcPr>
            <w:tcW w:w="1651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B86B94" w:rsidRPr="00E976E5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13 000,00</w:t>
            </w:r>
          </w:p>
        </w:tc>
      </w:tr>
      <w:tr w:rsidR="00B86B94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добровольчества (</w:t>
            </w:r>
            <w:proofErr w:type="spellStart"/>
            <w:r w:rsidRPr="00D50058">
              <w:t>волонтерства</w:t>
            </w:r>
            <w:proofErr w:type="spellEnd"/>
            <w:r w:rsidRPr="00D50058">
              <w:t>) в муниципальном образовании «</w:t>
            </w:r>
            <w:proofErr w:type="spellStart"/>
            <w:r w:rsidRPr="00D50058">
              <w:t>Шумячский</w:t>
            </w:r>
            <w:proofErr w:type="spellEnd"/>
            <w:r w:rsidRPr="00D50058">
              <w:t xml:space="preserve"> район» Смоленской области»</w:t>
            </w:r>
          </w:p>
        </w:tc>
        <w:tc>
          <w:tcPr>
            <w:tcW w:w="2326" w:type="dxa"/>
          </w:tcPr>
          <w:p w:rsidR="00B86B94" w:rsidRPr="00E976E5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651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B86B94" w:rsidRPr="00E976E5" w:rsidRDefault="00B86B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>Итого по программам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258 049 375,00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left="-108" w:right="-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+15 226 900,30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273 276 275,30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>Непрограммные направления деятельности, в том числе: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9 559 668,00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right="-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-179 540,00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9 380 128,00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3 702 403,00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-180 000,00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3 522 403,00</w:t>
            </w:r>
          </w:p>
        </w:tc>
      </w:tr>
      <w:tr w:rsidR="00513656" w:rsidRPr="00DE4C62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>Прочие общегосударственные расходы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+500,00</w:t>
            </w:r>
          </w:p>
        </w:tc>
        <w:tc>
          <w:tcPr>
            <w:tcW w:w="2205" w:type="dxa"/>
          </w:tcPr>
          <w:p w:rsidR="00513656" w:rsidRPr="00D50058" w:rsidRDefault="00B86B94" w:rsidP="001C71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60 500,00</w:t>
            </w:r>
          </w:p>
        </w:tc>
      </w:tr>
      <w:tr w:rsidR="00513656" w:rsidRPr="009B5944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Резервный фонд 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400 000,00</w:t>
            </w:r>
          </w:p>
        </w:tc>
        <w:tc>
          <w:tcPr>
            <w:tcW w:w="1651" w:type="dxa"/>
          </w:tcPr>
          <w:p w:rsidR="00513656" w:rsidRPr="00D50058" w:rsidRDefault="00513656" w:rsidP="005136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400 000,00</w:t>
            </w:r>
          </w:p>
        </w:tc>
      </w:tr>
      <w:tr w:rsidR="00513656" w:rsidRPr="009B5944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>Непрограм</w:t>
            </w:r>
            <w:r w:rsidR="00760AAA">
              <w:t>м</w:t>
            </w:r>
            <w:r w:rsidRPr="00D50058">
              <w:t>ные расходы органов исполнительной власти</w:t>
            </w:r>
          </w:p>
        </w:tc>
        <w:tc>
          <w:tcPr>
            <w:tcW w:w="2326" w:type="dxa"/>
          </w:tcPr>
          <w:p w:rsidR="00513656" w:rsidRPr="00D50058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5 397 265,00</w:t>
            </w:r>
          </w:p>
        </w:tc>
        <w:tc>
          <w:tcPr>
            <w:tcW w:w="1651" w:type="dxa"/>
          </w:tcPr>
          <w:p w:rsidR="00513656" w:rsidRPr="00D50058" w:rsidRDefault="009E53A2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-40,00</w:t>
            </w:r>
          </w:p>
        </w:tc>
        <w:tc>
          <w:tcPr>
            <w:tcW w:w="2205" w:type="dxa"/>
          </w:tcPr>
          <w:p w:rsidR="00513656" w:rsidRPr="00D50058" w:rsidRDefault="00B86B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5 397 225,00</w:t>
            </w:r>
          </w:p>
        </w:tc>
      </w:tr>
      <w:tr w:rsidR="00626ACA" w:rsidRPr="00B72B2B" w:rsidTr="00B86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0" w:type="dxa"/>
          </w:tcPr>
          <w:p w:rsidR="00626ACA" w:rsidRPr="00B72B2B" w:rsidRDefault="00626ACA" w:rsidP="00626ACA">
            <w:pPr>
              <w:jc w:val="both"/>
              <w:rPr>
                <w:sz w:val="20"/>
                <w:szCs w:val="20"/>
              </w:rPr>
            </w:pPr>
            <w:r w:rsidRPr="00B72B2B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326" w:type="dxa"/>
          </w:tcPr>
          <w:p w:rsidR="00626ACA" w:rsidRPr="00E976E5" w:rsidRDefault="00552C79" w:rsidP="00626A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1" w:type="dxa"/>
          </w:tcPr>
          <w:p w:rsidR="00626ACA" w:rsidRPr="00B72B2B" w:rsidRDefault="00B86B94" w:rsidP="00626A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-5 799 164,19</w:t>
            </w:r>
          </w:p>
        </w:tc>
        <w:tc>
          <w:tcPr>
            <w:tcW w:w="2205" w:type="dxa"/>
          </w:tcPr>
          <w:p w:rsidR="00626ACA" w:rsidRPr="00B72B2B" w:rsidRDefault="00B86B94" w:rsidP="00626A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-5 799 164,19</w:t>
            </w:r>
          </w:p>
        </w:tc>
      </w:tr>
    </w:tbl>
    <w:p w:rsidR="00127B6C" w:rsidRDefault="00A21111" w:rsidP="00830775">
      <w:pPr>
        <w:spacing w:line="100" w:lineRule="atLeast"/>
        <w:jc w:val="both"/>
        <w:rPr>
          <w:bCs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       </w:t>
      </w:r>
      <w:r w:rsidR="0031312C" w:rsidRPr="00B72B2B">
        <w:rPr>
          <w:bCs/>
          <w:sz w:val="26"/>
          <w:szCs w:val="26"/>
        </w:rPr>
        <w:t xml:space="preserve">Дефицит </w:t>
      </w:r>
      <w:r w:rsidR="00EA56DA" w:rsidRPr="00B72B2B">
        <w:rPr>
          <w:bCs/>
          <w:sz w:val="26"/>
          <w:szCs w:val="26"/>
        </w:rPr>
        <w:t xml:space="preserve">местного </w:t>
      </w:r>
      <w:r w:rsidR="0031312C" w:rsidRPr="00B72B2B">
        <w:rPr>
          <w:bCs/>
          <w:sz w:val="26"/>
          <w:szCs w:val="26"/>
        </w:rPr>
        <w:t xml:space="preserve">бюджета </w:t>
      </w:r>
      <w:r w:rsidR="007B51AF" w:rsidRPr="00B72B2B">
        <w:rPr>
          <w:bCs/>
          <w:sz w:val="26"/>
          <w:szCs w:val="26"/>
        </w:rPr>
        <w:t>на 202</w:t>
      </w:r>
      <w:r w:rsidR="00CE1EBB">
        <w:rPr>
          <w:bCs/>
          <w:sz w:val="26"/>
          <w:szCs w:val="26"/>
        </w:rPr>
        <w:t>1</w:t>
      </w:r>
      <w:r w:rsidR="007B51AF" w:rsidRPr="00B72B2B">
        <w:rPr>
          <w:bCs/>
          <w:sz w:val="26"/>
          <w:szCs w:val="26"/>
        </w:rPr>
        <w:t xml:space="preserve"> год </w:t>
      </w:r>
      <w:r w:rsidR="000F5857" w:rsidRPr="00B72B2B">
        <w:rPr>
          <w:bCs/>
          <w:sz w:val="26"/>
          <w:szCs w:val="26"/>
        </w:rPr>
        <w:t xml:space="preserve">предлагается к утверждению </w:t>
      </w:r>
      <w:r w:rsidR="00284EF7">
        <w:rPr>
          <w:bCs/>
          <w:sz w:val="26"/>
          <w:szCs w:val="26"/>
        </w:rPr>
        <w:t>5 799 164,19</w:t>
      </w:r>
      <w:r w:rsidR="0031565F" w:rsidRPr="00B72B2B">
        <w:rPr>
          <w:bCs/>
          <w:sz w:val="26"/>
          <w:szCs w:val="26"/>
        </w:rPr>
        <w:t xml:space="preserve"> </w:t>
      </w:r>
      <w:r w:rsidR="00EA56DA" w:rsidRPr="00B72B2B">
        <w:rPr>
          <w:bCs/>
          <w:sz w:val="26"/>
          <w:szCs w:val="26"/>
        </w:rPr>
        <w:t>рубл</w:t>
      </w:r>
      <w:r w:rsidR="00284EF7">
        <w:rPr>
          <w:bCs/>
          <w:sz w:val="26"/>
          <w:szCs w:val="26"/>
        </w:rPr>
        <w:t>ь</w:t>
      </w:r>
      <w:r w:rsidR="00D439BD" w:rsidRPr="00B72B2B">
        <w:rPr>
          <w:bCs/>
          <w:sz w:val="26"/>
          <w:szCs w:val="26"/>
        </w:rPr>
        <w:t>,</w:t>
      </w:r>
      <w:r w:rsidR="00D439BD" w:rsidRPr="0058735A">
        <w:rPr>
          <w:bCs/>
          <w:sz w:val="26"/>
          <w:szCs w:val="26"/>
        </w:rPr>
        <w:t xml:space="preserve"> в том числе</w:t>
      </w:r>
      <w:r w:rsidR="00127B6C" w:rsidRPr="0058735A">
        <w:rPr>
          <w:bCs/>
          <w:sz w:val="26"/>
          <w:szCs w:val="26"/>
        </w:rPr>
        <w:t>:</w:t>
      </w:r>
    </w:p>
    <w:p w:rsidR="000B4516" w:rsidRDefault="00127B6C" w:rsidP="00B00288">
      <w:pPr>
        <w:spacing w:line="100" w:lineRule="atLeast"/>
        <w:jc w:val="both"/>
        <w:rPr>
          <w:rFonts w:cs="Times New Roman"/>
          <w:sz w:val="26"/>
          <w:szCs w:val="26"/>
        </w:rPr>
      </w:pPr>
      <w:r w:rsidRPr="0058735A">
        <w:rPr>
          <w:bCs/>
          <w:sz w:val="26"/>
          <w:szCs w:val="26"/>
        </w:rPr>
        <w:t xml:space="preserve">- </w:t>
      </w:r>
      <w:r w:rsidR="00F174FD" w:rsidRPr="00A0492D">
        <w:rPr>
          <w:bCs/>
          <w:sz w:val="26"/>
          <w:szCs w:val="26"/>
        </w:rPr>
        <w:t>и</w:t>
      </w:r>
      <w:r w:rsidRPr="00A0492D">
        <w:rPr>
          <w:bCs/>
          <w:sz w:val="26"/>
          <w:szCs w:val="26"/>
        </w:rPr>
        <w:t>зменение остатков средств на счетах</w:t>
      </w:r>
      <w:r w:rsidR="00D439BD" w:rsidRPr="00A0492D">
        <w:rPr>
          <w:bCs/>
          <w:sz w:val="26"/>
          <w:szCs w:val="26"/>
        </w:rPr>
        <w:t xml:space="preserve"> </w:t>
      </w:r>
      <w:r w:rsidR="0014264D" w:rsidRPr="00A0492D">
        <w:rPr>
          <w:bCs/>
          <w:sz w:val="26"/>
          <w:szCs w:val="26"/>
        </w:rPr>
        <w:t>на 01.01.</w:t>
      </w:r>
      <w:r w:rsidR="006755BC">
        <w:rPr>
          <w:bCs/>
          <w:sz w:val="26"/>
          <w:szCs w:val="26"/>
        </w:rPr>
        <w:t>202</w:t>
      </w:r>
      <w:r w:rsidR="00CE1EBB">
        <w:rPr>
          <w:bCs/>
          <w:sz w:val="26"/>
          <w:szCs w:val="26"/>
        </w:rPr>
        <w:t>1</w:t>
      </w:r>
      <w:r w:rsidR="0014264D" w:rsidRPr="00A0492D">
        <w:rPr>
          <w:bCs/>
          <w:sz w:val="26"/>
          <w:szCs w:val="26"/>
        </w:rPr>
        <w:t xml:space="preserve"> года </w:t>
      </w:r>
      <w:r w:rsidR="00284EF7">
        <w:rPr>
          <w:bCs/>
          <w:sz w:val="26"/>
          <w:szCs w:val="26"/>
        </w:rPr>
        <w:t>5 799 164,19</w:t>
      </w:r>
      <w:r w:rsidR="00E4436A" w:rsidRPr="00A0492D">
        <w:rPr>
          <w:bCs/>
          <w:sz w:val="26"/>
          <w:szCs w:val="26"/>
        </w:rPr>
        <w:t xml:space="preserve"> </w:t>
      </w:r>
      <w:r w:rsidRPr="00A0492D">
        <w:rPr>
          <w:bCs/>
          <w:sz w:val="26"/>
          <w:szCs w:val="26"/>
        </w:rPr>
        <w:t>рубл</w:t>
      </w:r>
      <w:r w:rsidR="007B51AF">
        <w:rPr>
          <w:bCs/>
          <w:sz w:val="26"/>
          <w:szCs w:val="26"/>
        </w:rPr>
        <w:t>я</w:t>
      </w:r>
      <w:r w:rsidRPr="00A0492D">
        <w:rPr>
          <w:bCs/>
          <w:sz w:val="26"/>
          <w:szCs w:val="26"/>
        </w:rPr>
        <w:t xml:space="preserve"> (</w:t>
      </w:r>
      <w:r w:rsidR="00284EF7">
        <w:rPr>
          <w:bCs/>
          <w:sz w:val="26"/>
          <w:szCs w:val="26"/>
        </w:rPr>
        <w:t>2 199 164,19</w:t>
      </w:r>
      <w:r w:rsidR="00E4436A" w:rsidRPr="00A0492D">
        <w:rPr>
          <w:rFonts w:cs="Times New Roman"/>
          <w:sz w:val="26"/>
          <w:szCs w:val="26"/>
        </w:rPr>
        <w:t xml:space="preserve"> рубл</w:t>
      </w:r>
      <w:r w:rsidR="007B51AF">
        <w:rPr>
          <w:rFonts w:cs="Times New Roman"/>
          <w:sz w:val="26"/>
          <w:szCs w:val="26"/>
        </w:rPr>
        <w:t>я</w:t>
      </w:r>
      <w:r w:rsidR="00E4436A" w:rsidRPr="00A0492D">
        <w:rPr>
          <w:rFonts w:cs="Times New Roman"/>
          <w:sz w:val="26"/>
          <w:szCs w:val="26"/>
        </w:rPr>
        <w:t xml:space="preserve"> остаток бюджетных ассигнований </w:t>
      </w:r>
      <w:r w:rsidR="00A0492D" w:rsidRPr="00A0492D">
        <w:rPr>
          <w:rFonts w:cs="Times New Roman"/>
          <w:sz w:val="26"/>
          <w:szCs w:val="26"/>
        </w:rPr>
        <w:t>дорожного фонда на 01.01.</w:t>
      </w:r>
      <w:r w:rsidR="006755BC">
        <w:rPr>
          <w:rFonts w:cs="Times New Roman"/>
          <w:sz w:val="26"/>
          <w:szCs w:val="26"/>
        </w:rPr>
        <w:t>202</w:t>
      </w:r>
      <w:r w:rsidR="00284EF7">
        <w:rPr>
          <w:rFonts w:cs="Times New Roman"/>
          <w:sz w:val="26"/>
          <w:szCs w:val="26"/>
        </w:rPr>
        <w:t>1</w:t>
      </w:r>
      <w:r w:rsidR="00A0492D" w:rsidRPr="00A0492D">
        <w:rPr>
          <w:rFonts w:cs="Times New Roman"/>
          <w:sz w:val="26"/>
          <w:szCs w:val="26"/>
        </w:rPr>
        <w:t xml:space="preserve"> года</w:t>
      </w:r>
      <w:r w:rsidR="00284EF7">
        <w:rPr>
          <w:rFonts w:cs="Times New Roman"/>
          <w:sz w:val="26"/>
          <w:szCs w:val="26"/>
        </w:rPr>
        <w:t xml:space="preserve"> и 3 600 000,00 </w:t>
      </w:r>
      <w:r w:rsidR="00284EF7">
        <w:rPr>
          <w:rFonts w:cs="Times New Roman"/>
          <w:sz w:val="26"/>
          <w:szCs w:val="26"/>
        </w:rPr>
        <w:lastRenderedPageBreak/>
        <w:t xml:space="preserve">рублей </w:t>
      </w:r>
      <w:r w:rsidR="00C42907" w:rsidRPr="00A0492D">
        <w:rPr>
          <w:rFonts w:cs="Times New Roman"/>
          <w:sz w:val="26"/>
          <w:szCs w:val="26"/>
        </w:rPr>
        <w:t xml:space="preserve">остаток </w:t>
      </w:r>
      <w:r w:rsidR="00C42907">
        <w:rPr>
          <w:rFonts w:cs="Times New Roman"/>
          <w:sz w:val="26"/>
          <w:szCs w:val="26"/>
        </w:rPr>
        <w:t>средств местного бюджета, сложившийся</w:t>
      </w:r>
      <w:r w:rsidR="00C42907" w:rsidRPr="00A0492D">
        <w:rPr>
          <w:rFonts w:cs="Times New Roman"/>
          <w:sz w:val="26"/>
          <w:szCs w:val="26"/>
        </w:rPr>
        <w:t xml:space="preserve"> на</w:t>
      </w:r>
      <w:r w:rsidR="00C42907" w:rsidRPr="007333FA">
        <w:rPr>
          <w:rFonts w:cs="Times New Roman"/>
          <w:sz w:val="26"/>
          <w:szCs w:val="26"/>
        </w:rPr>
        <w:t xml:space="preserve"> </w:t>
      </w:r>
      <w:r w:rsidR="00284EF7" w:rsidRPr="00C42907">
        <w:rPr>
          <w:rFonts w:cs="Times New Roman"/>
          <w:sz w:val="26"/>
          <w:szCs w:val="26"/>
        </w:rPr>
        <w:t>01.01.2021 года</w:t>
      </w:r>
      <w:r w:rsidR="00B00288" w:rsidRPr="00A0492D">
        <w:rPr>
          <w:rFonts w:cs="Times New Roman"/>
          <w:sz w:val="26"/>
          <w:szCs w:val="26"/>
        </w:rPr>
        <w:t>)</w:t>
      </w:r>
      <w:r w:rsidR="000B4516" w:rsidRPr="00A0492D">
        <w:rPr>
          <w:rFonts w:cs="Times New Roman"/>
          <w:sz w:val="26"/>
          <w:szCs w:val="26"/>
        </w:rPr>
        <w:t>.</w:t>
      </w:r>
    </w:p>
    <w:p w:rsidR="004A1C7A" w:rsidRPr="00EE226E" w:rsidRDefault="004A1C7A" w:rsidP="004A1C7A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EE226E">
        <w:rPr>
          <w:bCs/>
          <w:sz w:val="26"/>
          <w:szCs w:val="26"/>
        </w:rPr>
        <w:t>Общие расходы местного бюджета на 202</w:t>
      </w:r>
      <w:r w:rsidR="00CE1EBB">
        <w:rPr>
          <w:bCs/>
          <w:sz w:val="26"/>
          <w:szCs w:val="26"/>
        </w:rPr>
        <w:t>2</w:t>
      </w:r>
      <w:r w:rsidRPr="00EE226E">
        <w:rPr>
          <w:bCs/>
          <w:sz w:val="26"/>
          <w:szCs w:val="26"/>
        </w:rPr>
        <w:t xml:space="preserve"> год предлагаются к утверждению в сумме </w:t>
      </w:r>
      <w:r w:rsidR="00367D13">
        <w:rPr>
          <w:bCs/>
          <w:sz w:val="26"/>
          <w:szCs w:val="26"/>
        </w:rPr>
        <w:t>251 752 282,02 рубля</w:t>
      </w:r>
      <w:r w:rsidRPr="00EE226E">
        <w:rPr>
          <w:bCs/>
          <w:sz w:val="26"/>
          <w:szCs w:val="26"/>
        </w:rPr>
        <w:t xml:space="preserve">, с </w:t>
      </w:r>
      <w:r w:rsidR="00367D13">
        <w:rPr>
          <w:bCs/>
          <w:sz w:val="26"/>
          <w:szCs w:val="26"/>
        </w:rPr>
        <w:t>увеличением на</w:t>
      </w:r>
      <w:r w:rsidR="000813DB" w:rsidRPr="00EE226E">
        <w:rPr>
          <w:b/>
          <w:bCs/>
          <w:sz w:val="26"/>
          <w:szCs w:val="26"/>
        </w:rPr>
        <w:t xml:space="preserve"> </w:t>
      </w:r>
      <w:r w:rsidR="00367D13">
        <w:rPr>
          <w:b/>
          <w:bCs/>
          <w:sz w:val="26"/>
          <w:szCs w:val="26"/>
        </w:rPr>
        <w:t>+</w:t>
      </w:r>
      <w:r w:rsidR="00367D13" w:rsidRPr="00367D13">
        <w:rPr>
          <w:bCs/>
          <w:sz w:val="26"/>
          <w:szCs w:val="26"/>
        </w:rPr>
        <w:t>5 768 504,02</w:t>
      </w:r>
      <w:r w:rsidRPr="00EE226E">
        <w:rPr>
          <w:bCs/>
          <w:sz w:val="26"/>
          <w:szCs w:val="26"/>
        </w:rPr>
        <w:t xml:space="preserve"> рубл</w:t>
      </w:r>
      <w:r w:rsidR="00367D13">
        <w:rPr>
          <w:bCs/>
          <w:sz w:val="26"/>
          <w:szCs w:val="26"/>
        </w:rPr>
        <w:t>я</w:t>
      </w:r>
      <w:r w:rsidRPr="00EE226E">
        <w:rPr>
          <w:bCs/>
          <w:sz w:val="26"/>
          <w:szCs w:val="26"/>
        </w:rPr>
        <w:t xml:space="preserve">, </w:t>
      </w:r>
      <w:r w:rsidRPr="00EE226E">
        <w:rPr>
          <w:rFonts w:eastAsia="Times New Roman"/>
          <w:sz w:val="26"/>
          <w:szCs w:val="26"/>
          <w:lang w:eastAsia="ru-RU"/>
        </w:rPr>
        <w:t xml:space="preserve">в том числе </w:t>
      </w:r>
      <w:r w:rsidRPr="00EE226E">
        <w:rPr>
          <w:sz w:val="26"/>
          <w:szCs w:val="26"/>
        </w:rPr>
        <w:t xml:space="preserve">за счет межбюджетных трансфертов из областного бюджета </w:t>
      </w:r>
      <w:r w:rsidR="00367D13">
        <w:rPr>
          <w:bCs/>
          <w:sz w:val="26"/>
          <w:szCs w:val="26"/>
        </w:rPr>
        <w:t>+5 768 504,02 рубля</w:t>
      </w:r>
      <w:r w:rsidRPr="00EE226E">
        <w:rPr>
          <w:sz w:val="26"/>
          <w:szCs w:val="26"/>
        </w:rPr>
        <w:t xml:space="preserve">.      </w:t>
      </w:r>
    </w:p>
    <w:p w:rsidR="004A1C7A" w:rsidRPr="00EE226E" w:rsidRDefault="004A1C7A" w:rsidP="004A1C7A">
      <w:pPr>
        <w:spacing w:line="100" w:lineRule="atLeast"/>
        <w:jc w:val="both"/>
        <w:rPr>
          <w:sz w:val="26"/>
          <w:szCs w:val="26"/>
        </w:rPr>
      </w:pPr>
      <w:r w:rsidRPr="00EE226E">
        <w:rPr>
          <w:rFonts w:eastAsia="Times New Roman"/>
          <w:sz w:val="26"/>
          <w:szCs w:val="26"/>
          <w:lang w:eastAsia="ru-RU"/>
        </w:rPr>
        <w:t xml:space="preserve">     Расходы по муниципальным программам </w:t>
      </w:r>
      <w:r w:rsidR="00367D13">
        <w:rPr>
          <w:rFonts w:eastAsia="Times New Roman"/>
          <w:sz w:val="26"/>
          <w:szCs w:val="26"/>
          <w:lang w:eastAsia="ru-RU"/>
        </w:rPr>
        <w:t>увеличены на +5 768 504,02</w:t>
      </w:r>
      <w:r w:rsidR="00EE226E" w:rsidRPr="00EE226E">
        <w:rPr>
          <w:rFonts w:eastAsia="Times New Roman"/>
          <w:sz w:val="26"/>
          <w:szCs w:val="26"/>
          <w:lang w:eastAsia="ru-RU"/>
        </w:rPr>
        <w:t xml:space="preserve"> </w:t>
      </w:r>
      <w:r w:rsidR="00367D13">
        <w:rPr>
          <w:rFonts w:eastAsia="Times New Roman"/>
          <w:sz w:val="26"/>
          <w:szCs w:val="26"/>
          <w:lang w:eastAsia="ru-RU"/>
        </w:rPr>
        <w:t>р</w:t>
      </w:r>
      <w:r w:rsidRPr="00EE226E">
        <w:rPr>
          <w:rFonts w:eastAsia="Times New Roman"/>
          <w:sz w:val="26"/>
          <w:szCs w:val="26"/>
          <w:lang w:eastAsia="ru-RU"/>
        </w:rPr>
        <w:t>убл</w:t>
      </w:r>
      <w:r w:rsidR="00367D13">
        <w:rPr>
          <w:rFonts w:eastAsia="Times New Roman"/>
          <w:sz w:val="26"/>
          <w:szCs w:val="26"/>
          <w:lang w:eastAsia="ru-RU"/>
        </w:rPr>
        <w:t>я</w:t>
      </w:r>
      <w:r w:rsidRPr="00EE226E">
        <w:rPr>
          <w:rFonts w:eastAsia="Times New Roman"/>
          <w:sz w:val="26"/>
          <w:szCs w:val="26"/>
          <w:lang w:eastAsia="ru-RU"/>
        </w:rPr>
        <w:t xml:space="preserve">, в том числе </w:t>
      </w:r>
      <w:r w:rsidRPr="00EE226E">
        <w:rPr>
          <w:sz w:val="26"/>
          <w:szCs w:val="26"/>
        </w:rPr>
        <w:t xml:space="preserve">за счет межбюджетных трансфертов из областного бюджета </w:t>
      </w:r>
      <w:r w:rsidR="00367D13">
        <w:rPr>
          <w:rFonts w:eastAsia="Times New Roman"/>
          <w:sz w:val="26"/>
          <w:szCs w:val="26"/>
          <w:lang w:eastAsia="ru-RU"/>
        </w:rPr>
        <w:t>+5 768 504,02</w:t>
      </w:r>
      <w:r w:rsidR="00367D13" w:rsidRPr="00EE226E">
        <w:rPr>
          <w:rFonts w:eastAsia="Times New Roman"/>
          <w:sz w:val="26"/>
          <w:szCs w:val="26"/>
          <w:lang w:eastAsia="ru-RU"/>
        </w:rPr>
        <w:t xml:space="preserve"> </w:t>
      </w:r>
      <w:r w:rsidR="00367D13">
        <w:rPr>
          <w:rFonts w:eastAsia="Times New Roman"/>
          <w:sz w:val="26"/>
          <w:szCs w:val="26"/>
          <w:lang w:eastAsia="ru-RU"/>
        </w:rPr>
        <w:t>р</w:t>
      </w:r>
      <w:r w:rsidR="00367D13" w:rsidRPr="00EE226E">
        <w:rPr>
          <w:rFonts w:eastAsia="Times New Roman"/>
          <w:sz w:val="26"/>
          <w:szCs w:val="26"/>
          <w:lang w:eastAsia="ru-RU"/>
        </w:rPr>
        <w:t>убл</w:t>
      </w:r>
      <w:r w:rsidR="00367D13">
        <w:rPr>
          <w:rFonts w:eastAsia="Times New Roman"/>
          <w:sz w:val="26"/>
          <w:szCs w:val="26"/>
          <w:lang w:eastAsia="ru-RU"/>
        </w:rPr>
        <w:t>я</w:t>
      </w:r>
      <w:r w:rsidRPr="00EE226E">
        <w:rPr>
          <w:sz w:val="26"/>
          <w:szCs w:val="26"/>
        </w:rPr>
        <w:t xml:space="preserve">.  </w:t>
      </w:r>
    </w:p>
    <w:p w:rsidR="004A1C7A" w:rsidRDefault="004A1C7A" w:rsidP="004A1C7A">
      <w:pPr>
        <w:spacing w:line="100" w:lineRule="atLeast"/>
        <w:jc w:val="both"/>
        <w:rPr>
          <w:b/>
          <w:bCs/>
          <w:sz w:val="26"/>
          <w:szCs w:val="26"/>
        </w:rPr>
      </w:pPr>
      <w:r w:rsidRPr="002C703D">
        <w:rPr>
          <w:sz w:val="26"/>
          <w:szCs w:val="26"/>
        </w:rPr>
        <w:t xml:space="preserve">Изменения внесены в </w:t>
      </w:r>
      <w:r w:rsidRPr="002C703D">
        <w:rPr>
          <w:b/>
          <w:bCs/>
          <w:sz w:val="26"/>
          <w:szCs w:val="26"/>
        </w:rPr>
        <w:t>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693"/>
        <w:gridCol w:w="1379"/>
        <w:gridCol w:w="1984"/>
      </w:tblGrid>
      <w:tr w:rsidR="004A1C7A" w:rsidRPr="00DE4C62" w:rsidTr="00865EA5">
        <w:tc>
          <w:tcPr>
            <w:tcW w:w="4361" w:type="dxa"/>
          </w:tcPr>
          <w:p w:rsidR="004A1C7A" w:rsidRPr="00DE4C62" w:rsidRDefault="004A1C7A" w:rsidP="00865EA5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3" w:type="dxa"/>
          </w:tcPr>
          <w:p w:rsidR="004A1C7A" w:rsidRPr="00DE4C62" w:rsidRDefault="004A1C7A" w:rsidP="00CE1E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</w:t>
            </w:r>
            <w:r w:rsidR="00CE1EBB">
              <w:rPr>
                <w:b/>
                <w:sz w:val="20"/>
                <w:szCs w:val="20"/>
              </w:rPr>
              <w:t>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</w:tcPr>
          <w:p w:rsidR="004A1C7A" w:rsidRPr="00DE4C62" w:rsidRDefault="004A1C7A" w:rsidP="00865EA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4" w:type="dxa"/>
          </w:tcPr>
          <w:p w:rsidR="004A1C7A" w:rsidRPr="00DE4C62" w:rsidRDefault="004A1C7A" w:rsidP="00CE1E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</w:t>
            </w:r>
            <w:r w:rsidR="00CE1EBB">
              <w:rPr>
                <w:b/>
                <w:sz w:val="20"/>
                <w:szCs w:val="20"/>
              </w:rPr>
              <w:t>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13656" w:rsidRPr="009B5944" w:rsidTr="00110BE7">
        <w:trPr>
          <w:trHeight w:val="70"/>
        </w:trPr>
        <w:tc>
          <w:tcPr>
            <w:tcW w:w="4361" w:type="dxa"/>
          </w:tcPr>
          <w:p w:rsidR="00513656" w:rsidRPr="00DE4C62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693" w:type="dxa"/>
            <w:vAlign w:val="bottom"/>
          </w:tcPr>
          <w:p w:rsidR="00513656" w:rsidRPr="00125781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245 983 778,00</w:t>
            </w:r>
          </w:p>
        </w:tc>
        <w:tc>
          <w:tcPr>
            <w:tcW w:w="1379" w:type="dxa"/>
            <w:vAlign w:val="bottom"/>
          </w:tcPr>
          <w:p w:rsidR="00513656" w:rsidRPr="00D814A4" w:rsidRDefault="008E6696" w:rsidP="00513656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+5 768 504,02</w:t>
            </w:r>
          </w:p>
        </w:tc>
        <w:tc>
          <w:tcPr>
            <w:tcW w:w="1984" w:type="dxa"/>
            <w:vAlign w:val="bottom"/>
          </w:tcPr>
          <w:p w:rsidR="00513656" w:rsidRPr="00125781" w:rsidRDefault="008E6696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251 752 282,02</w:t>
            </w:r>
          </w:p>
        </w:tc>
      </w:tr>
      <w:tr w:rsidR="00513656" w:rsidRPr="00AD0136" w:rsidTr="00110BE7">
        <w:trPr>
          <w:trHeight w:val="282"/>
        </w:trPr>
        <w:tc>
          <w:tcPr>
            <w:tcW w:w="4361" w:type="dxa"/>
          </w:tcPr>
          <w:p w:rsidR="00513656" w:rsidRPr="00DE4C62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proofErr w:type="spellStart"/>
            <w:r w:rsidRPr="00885344">
              <w:t>Шумячский</w:t>
            </w:r>
            <w:proofErr w:type="spellEnd"/>
            <w:r w:rsidRPr="00885344">
              <w:t xml:space="preserve">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  <w:shd w:val="clear" w:color="auto" w:fill="auto"/>
          </w:tcPr>
          <w:p w:rsidR="00513656" w:rsidRPr="00AD0136" w:rsidRDefault="00552C79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129 330 672,00</w:t>
            </w:r>
          </w:p>
        </w:tc>
        <w:tc>
          <w:tcPr>
            <w:tcW w:w="1379" w:type="dxa"/>
            <w:shd w:val="clear" w:color="auto" w:fill="auto"/>
          </w:tcPr>
          <w:p w:rsidR="00513656" w:rsidRPr="00AD0136" w:rsidRDefault="00990F47" w:rsidP="00513656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+5 390 300,00</w:t>
            </w:r>
          </w:p>
        </w:tc>
        <w:tc>
          <w:tcPr>
            <w:tcW w:w="1984" w:type="dxa"/>
            <w:shd w:val="clear" w:color="auto" w:fill="auto"/>
          </w:tcPr>
          <w:p w:rsidR="00513656" w:rsidRPr="00AD0136" w:rsidRDefault="00990F47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134 720 972,00</w:t>
            </w:r>
          </w:p>
        </w:tc>
      </w:tr>
      <w:tr w:rsidR="004A1C7A" w:rsidRPr="00DE4C62" w:rsidTr="00865EA5">
        <w:tc>
          <w:tcPr>
            <w:tcW w:w="4361" w:type="dxa"/>
          </w:tcPr>
          <w:p w:rsidR="004A1C7A" w:rsidRPr="00B63B9C" w:rsidRDefault="004A1C7A" w:rsidP="00865EA5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93" w:type="dxa"/>
          </w:tcPr>
          <w:p w:rsidR="004A1C7A" w:rsidRPr="00125781" w:rsidRDefault="00552C79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49 296 941,00</w:t>
            </w:r>
          </w:p>
        </w:tc>
        <w:tc>
          <w:tcPr>
            <w:tcW w:w="1379" w:type="dxa"/>
          </w:tcPr>
          <w:p w:rsidR="004A1C7A" w:rsidRPr="00DE4C62" w:rsidRDefault="00990F47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+81 927,72</w:t>
            </w:r>
          </w:p>
        </w:tc>
        <w:tc>
          <w:tcPr>
            <w:tcW w:w="1984" w:type="dxa"/>
          </w:tcPr>
          <w:p w:rsidR="004A1C7A" w:rsidRPr="00DE4C62" w:rsidRDefault="00990F47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49 378 868,72</w:t>
            </w:r>
          </w:p>
        </w:tc>
      </w:tr>
      <w:tr w:rsidR="004A1C7A" w:rsidRPr="00DE4C62" w:rsidTr="00865EA5">
        <w:tc>
          <w:tcPr>
            <w:tcW w:w="4361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proofErr w:type="spellStart"/>
            <w:r w:rsidRPr="00D307FD">
              <w:t>Шумя</w:t>
            </w:r>
            <w:r>
              <w:t>чский</w:t>
            </w:r>
            <w:proofErr w:type="spellEnd"/>
            <w:r>
              <w:t xml:space="preserve"> район» Смоленской области»</w:t>
            </w:r>
          </w:p>
        </w:tc>
        <w:tc>
          <w:tcPr>
            <w:tcW w:w="2693" w:type="dxa"/>
          </w:tcPr>
          <w:p w:rsidR="004A1C7A" w:rsidRPr="00125781" w:rsidRDefault="00552C79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30 581 306,00</w:t>
            </w:r>
          </w:p>
        </w:tc>
        <w:tc>
          <w:tcPr>
            <w:tcW w:w="1379" w:type="dxa"/>
          </w:tcPr>
          <w:p w:rsidR="004A1C7A" w:rsidRPr="00DE4C62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A1C7A" w:rsidRPr="00DE4C62" w:rsidRDefault="00990F47" w:rsidP="00EE2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30 581 306,00</w:t>
            </w:r>
          </w:p>
        </w:tc>
      </w:tr>
      <w:tr w:rsidR="004A1C7A" w:rsidRPr="00DE4C62" w:rsidTr="00865EA5">
        <w:tc>
          <w:tcPr>
            <w:tcW w:w="4361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4A1C7A" w:rsidRPr="00125781" w:rsidRDefault="00552C79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25 047 678,00</w:t>
            </w:r>
          </w:p>
        </w:tc>
        <w:tc>
          <w:tcPr>
            <w:tcW w:w="1379" w:type="dxa"/>
          </w:tcPr>
          <w:p w:rsidR="004A1C7A" w:rsidRPr="00DE4C62" w:rsidRDefault="00990F47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-49 379,38</w:t>
            </w:r>
          </w:p>
        </w:tc>
        <w:tc>
          <w:tcPr>
            <w:tcW w:w="1984" w:type="dxa"/>
          </w:tcPr>
          <w:p w:rsidR="004A1C7A" w:rsidRPr="00DE4C62" w:rsidRDefault="00990F47" w:rsidP="00865EA5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24 998 298,62</w:t>
            </w:r>
          </w:p>
        </w:tc>
      </w:tr>
      <w:tr w:rsidR="004A1C7A" w:rsidRPr="007B7FF8" w:rsidTr="00865EA5">
        <w:tc>
          <w:tcPr>
            <w:tcW w:w="4361" w:type="dxa"/>
          </w:tcPr>
          <w:p w:rsidR="004A1C7A" w:rsidRPr="007B7FF8" w:rsidRDefault="004A1C7A" w:rsidP="00865EA5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proofErr w:type="spellStart"/>
            <w:r w:rsidRPr="007B7FF8">
              <w:rPr>
                <w:color w:val="000000"/>
              </w:rPr>
              <w:t>Шумячский</w:t>
            </w:r>
            <w:proofErr w:type="spellEnd"/>
            <w:r w:rsidRPr="007B7FF8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93" w:type="dxa"/>
          </w:tcPr>
          <w:p w:rsidR="004A1C7A" w:rsidRPr="00125781" w:rsidRDefault="00552C79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4A1C7A" w:rsidRPr="007B7FF8" w:rsidRDefault="00990F47" w:rsidP="00865EA5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+345 655,68</w:t>
            </w:r>
          </w:p>
        </w:tc>
        <w:tc>
          <w:tcPr>
            <w:tcW w:w="1984" w:type="dxa"/>
          </w:tcPr>
          <w:p w:rsidR="004A1C7A" w:rsidRPr="007B7FF8" w:rsidRDefault="00990F47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345 655,68</w:t>
            </w:r>
          </w:p>
        </w:tc>
      </w:tr>
      <w:tr w:rsidR="004A1C7A" w:rsidRPr="00DE4C62" w:rsidTr="00865EA5">
        <w:tc>
          <w:tcPr>
            <w:tcW w:w="4361" w:type="dxa"/>
          </w:tcPr>
          <w:p w:rsidR="004A1C7A" w:rsidRPr="00272EE7" w:rsidRDefault="004A1C7A" w:rsidP="00865EA5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proofErr w:type="spellStart"/>
            <w:r w:rsidRPr="006817C3">
              <w:t>Шумячский</w:t>
            </w:r>
            <w:proofErr w:type="spellEnd"/>
            <w:r w:rsidRPr="006817C3">
              <w:t xml:space="preserve">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4A1C7A" w:rsidRPr="00125781" w:rsidRDefault="00552C79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3 968 543,00</w:t>
            </w:r>
          </w:p>
        </w:tc>
        <w:tc>
          <w:tcPr>
            <w:tcW w:w="1379" w:type="dxa"/>
          </w:tcPr>
          <w:p w:rsidR="004A1C7A" w:rsidRPr="00DE4C62" w:rsidRDefault="004A1C7A" w:rsidP="00865EA5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A1C7A" w:rsidRPr="00DE4C62" w:rsidRDefault="00990F47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3 968 543,00</w:t>
            </w:r>
          </w:p>
        </w:tc>
      </w:tr>
      <w:tr w:rsidR="004A1C7A" w:rsidRPr="00C06EDF" w:rsidTr="00865EA5">
        <w:tc>
          <w:tcPr>
            <w:tcW w:w="4361" w:type="dxa"/>
          </w:tcPr>
          <w:p w:rsidR="004A1C7A" w:rsidRPr="00125781" w:rsidRDefault="004A1C7A" w:rsidP="00865EA5">
            <w:pPr>
              <w:pStyle w:val="a8"/>
              <w:spacing w:before="0" w:beforeAutospacing="0" w:after="0" w:afterAutospacing="0"/>
              <w:jc w:val="both"/>
            </w:pPr>
            <w:r w:rsidRPr="00125781">
              <w:t>Итого по программам</w:t>
            </w:r>
          </w:p>
        </w:tc>
        <w:tc>
          <w:tcPr>
            <w:tcW w:w="2693" w:type="dxa"/>
          </w:tcPr>
          <w:p w:rsidR="004A1C7A" w:rsidRPr="00552C79" w:rsidRDefault="00552C79" w:rsidP="00865EA5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238 225 140,00</w:t>
            </w:r>
          </w:p>
        </w:tc>
        <w:tc>
          <w:tcPr>
            <w:tcW w:w="1379" w:type="dxa"/>
          </w:tcPr>
          <w:p w:rsidR="004A1C7A" w:rsidRPr="00552C79" w:rsidRDefault="00990F47" w:rsidP="00591FC9">
            <w:pPr>
              <w:ind w:left="-108" w:right="-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+5 768 504,02</w:t>
            </w:r>
          </w:p>
        </w:tc>
        <w:tc>
          <w:tcPr>
            <w:tcW w:w="1984" w:type="dxa"/>
          </w:tcPr>
          <w:p w:rsidR="004A1C7A" w:rsidRPr="00552C79" w:rsidRDefault="00990F47" w:rsidP="001A0E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243 993 644,02</w:t>
            </w:r>
          </w:p>
        </w:tc>
      </w:tr>
      <w:tr w:rsidR="00176939" w:rsidRPr="00C06EDF" w:rsidTr="00865EA5">
        <w:trPr>
          <w:trHeight w:val="465"/>
        </w:trPr>
        <w:tc>
          <w:tcPr>
            <w:tcW w:w="4361" w:type="dxa"/>
          </w:tcPr>
          <w:p w:rsidR="00176939" w:rsidRPr="00125781" w:rsidRDefault="00176939" w:rsidP="00176939">
            <w:pPr>
              <w:pStyle w:val="a8"/>
              <w:spacing w:before="0" w:beforeAutospacing="0" w:after="0" w:afterAutospacing="0"/>
              <w:jc w:val="both"/>
            </w:pPr>
            <w:r w:rsidRPr="00125781">
              <w:t>Непрограммные направления деятельности, в том числе:</w:t>
            </w:r>
          </w:p>
        </w:tc>
        <w:tc>
          <w:tcPr>
            <w:tcW w:w="2693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4 058 638,00</w:t>
            </w:r>
          </w:p>
        </w:tc>
        <w:tc>
          <w:tcPr>
            <w:tcW w:w="1379" w:type="dxa"/>
          </w:tcPr>
          <w:p w:rsidR="00176939" w:rsidRPr="00552C79" w:rsidRDefault="00176939" w:rsidP="00176939">
            <w:pPr>
              <w:ind w:right="-5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4 058 638,00</w:t>
            </w:r>
          </w:p>
        </w:tc>
      </w:tr>
      <w:tr w:rsidR="00176939" w:rsidRPr="00C06EDF" w:rsidTr="00865EA5">
        <w:tc>
          <w:tcPr>
            <w:tcW w:w="4361" w:type="dxa"/>
          </w:tcPr>
          <w:p w:rsidR="00176939" w:rsidRPr="00125781" w:rsidRDefault="00176939" w:rsidP="00176939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93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3 108 403,00</w:t>
            </w:r>
          </w:p>
        </w:tc>
        <w:tc>
          <w:tcPr>
            <w:tcW w:w="1379" w:type="dxa"/>
          </w:tcPr>
          <w:p w:rsidR="00176939" w:rsidRPr="00552C79" w:rsidRDefault="00176939" w:rsidP="0017693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3 108 403,00</w:t>
            </w:r>
          </w:p>
        </w:tc>
      </w:tr>
      <w:tr w:rsidR="00176939" w:rsidRPr="00FC041C" w:rsidTr="00865EA5">
        <w:tc>
          <w:tcPr>
            <w:tcW w:w="4361" w:type="dxa"/>
          </w:tcPr>
          <w:p w:rsidR="00176939" w:rsidRPr="00125781" w:rsidRDefault="00176939" w:rsidP="00176939">
            <w:pPr>
              <w:pStyle w:val="a8"/>
              <w:spacing w:before="0" w:beforeAutospacing="0" w:after="0" w:afterAutospacing="0"/>
              <w:jc w:val="both"/>
            </w:pPr>
            <w:r w:rsidRPr="00125781">
              <w:t>Непрограм</w:t>
            </w:r>
            <w:r>
              <w:t>м</w:t>
            </w:r>
            <w:r w:rsidRPr="00125781">
              <w:t>ные расходы органов исполнительной власти</w:t>
            </w:r>
          </w:p>
        </w:tc>
        <w:tc>
          <w:tcPr>
            <w:tcW w:w="2693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950 235,00</w:t>
            </w:r>
          </w:p>
        </w:tc>
        <w:tc>
          <w:tcPr>
            <w:tcW w:w="1379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950 235,00</w:t>
            </w:r>
          </w:p>
        </w:tc>
      </w:tr>
      <w:tr w:rsidR="004A1C7A" w:rsidRPr="009B5944" w:rsidTr="00865EA5">
        <w:tc>
          <w:tcPr>
            <w:tcW w:w="4361" w:type="dxa"/>
          </w:tcPr>
          <w:p w:rsidR="004A1C7A" w:rsidRPr="00125781" w:rsidRDefault="004A1C7A" w:rsidP="00865EA5">
            <w:pPr>
              <w:jc w:val="both"/>
              <w:rPr>
                <w:sz w:val="20"/>
                <w:szCs w:val="20"/>
              </w:rPr>
            </w:pPr>
            <w:r w:rsidRPr="00125781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693" w:type="dxa"/>
          </w:tcPr>
          <w:p w:rsidR="004A1C7A" w:rsidRPr="00552C79" w:rsidRDefault="004A1C7A" w:rsidP="00865EA5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4A1C7A" w:rsidRPr="00552C79" w:rsidRDefault="004A1C7A" w:rsidP="00865E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A1C7A" w:rsidRPr="00552C79" w:rsidRDefault="004A1C7A" w:rsidP="00865EA5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0,00</w:t>
            </w:r>
          </w:p>
        </w:tc>
      </w:tr>
    </w:tbl>
    <w:p w:rsidR="004A1C7A" w:rsidRPr="00141E21" w:rsidRDefault="004A1C7A" w:rsidP="004A1C7A">
      <w:pPr>
        <w:spacing w:line="100" w:lineRule="atLeast"/>
        <w:jc w:val="both"/>
        <w:rPr>
          <w:bCs/>
          <w:sz w:val="26"/>
          <w:szCs w:val="26"/>
        </w:rPr>
      </w:pPr>
      <w:r w:rsidRPr="00141E21">
        <w:rPr>
          <w:b/>
          <w:bCs/>
          <w:sz w:val="26"/>
          <w:szCs w:val="26"/>
        </w:rPr>
        <w:t xml:space="preserve">     </w:t>
      </w:r>
      <w:r w:rsidRPr="00141E21">
        <w:rPr>
          <w:bCs/>
          <w:sz w:val="26"/>
          <w:szCs w:val="26"/>
        </w:rPr>
        <w:t>Общие расходы местного бюджета на 202</w:t>
      </w:r>
      <w:r w:rsidR="00CE1EBB">
        <w:rPr>
          <w:bCs/>
          <w:sz w:val="26"/>
          <w:szCs w:val="26"/>
        </w:rPr>
        <w:t>3</w:t>
      </w:r>
      <w:r w:rsidRPr="00141E21">
        <w:rPr>
          <w:bCs/>
          <w:sz w:val="26"/>
          <w:szCs w:val="26"/>
        </w:rPr>
        <w:t xml:space="preserve"> год предлагаются к утверждению в сумме </w:t>
      </w:r>
      <w:r w:rsidR="005C7BC6">
        <w:rPr>
          <w:bCs/>
          <w:sz w:val="26"/>
          <w:szCs w:val="26"/>
        </w:rPr>
        <w:t>267 975 897,27</w:t>
      </w:r>
      <w:r w:rsidRPr="00141E21">
        <w:rPr>
          <w:bCs/>
          <w:sz w:val="26"/>
          <w:szCs w:val="26"/>
        </w:rPr>
        <w:t xml:space="preserve"> рубл</w:t>
      </w:r>
      <w:r w:rsidR="00DD08CA">
        <w:rPr>
          <w:bCs/>
          <w:sz w:val="26"/>
          <w:szCs w:val="26"/>
        </w:rPr>
        <w:t>ей</w:t>
      </w:r>
      <w:r w:rsidRPr="00141E21">
        <w:rPr>
          <w:bCs/>
          <w:sz w:val="26"/>
          <w:szCs w:val="26"/>
        </w:rPr>
        <w:t xml:space="preserve">, с </w:t>
      </w:r>
      <w:r w:rsidR="005C7BC6">
        <w:rPr>
          <w:bCs/>
          <w:sz w:val="26"/>
          <w:szCs w:val="26"/>
        </w:rPr>
        <w:t>увеличением</w:t>
      </w:r>
      <w:r w:rsidRPr="00141E21">
        <w:rPr>
          <w:bCs/>
          <w:sz w:val="26"/>
          <w:szCs w:val="26"/>
        </w:rPr>
        <w:t xml:space="preserve"> на </w:t>
      </w:r>
      <w:r w:rsidR="005C7BC6">
        <w:rPr>
          <w:bCs/>
          <w:sz w:val="26"/>
          <w:szCs w:val="26"/>
        </w:rPr>
        <w:t>15 602 471,27</w:t>
      </w:r>
      <w:r w:rsidRPr="00141E21">
        <w:rPr>
          <w:bCs/>
          <w:sz w:val="26"/>
          <w:szCs w:val="26"/>
        </w:rPr>
        <w:t xml:space="preserve"> рубл</w:t>
      </w:r>
      <w:r w:rsidR="005C7BC6">
        <w:rPr>
          <w:bCs/>
          <w:sz w:val="26"/>
          <w:szCs w:val="26"/>
        </w:rPr>
        <w:t>ь</w:t>
      </w:r>
      <w:r w:rsidRPr="00141E21">
        <w:rPr>
          <w:bCs/>
          <w:sz w:val="26"/>
          <w:szCs w:val="26"/>
        </w:rPr>
        <w:t xml:space="preserve">, в том числе за счет межбюджетных трансфертов из областного бюджета </w:t>
      </w:r>
      <w:r w:rsidR="005C7BC6">
        <w:rPr>
          <w:bCs/>
          <w:sz w:val="26"/>
          <w:szCs w:val="26"/>
        </w:rPr>
        <w:t>+15 602 471,27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>рубл</w:t>
      </w:r>
      <w:r w:rsidR="005C7BC6">
        <w:rPr>
          <w:bCs/>
          <w:sz w:val="26"/>
          <w:szCs w:val="26"/>
        </w:rPr>
        <w:t>ь</w:t>
      </w:r>
      <w:r w:rsidRPr="00141E21">
        <w:rPr>
          <w:bCs/>
          <w:sz w:val="26"/>
          <w:szCs w:val="26"/>
        </w:rPr>
        <w:t xml:space="preserve">.      </w:t>
      </w:r>
    </w:p>
    <w:p w:rsidR="004A1C7A" w:rsidRPr="00141E21" w:rsidRDefault="004A1C7A" w:rsidP="004A1C7A">
      <w:pPr>
        <w:spacing w:line="100" w:lineRule="atLeast"/>
        <w:jc w:val="both"/>
        <w:rPr>
          <w:bCs/>
          <w:sz w:val="26"/>
          <w:szCs w:val="26"/>
        </w:rPr>
      </w:pPr>
      <w:r w:rsidRPr="00141E21">
        <w:rPr>
          <w:bCs/>
          <w:sz w:val="26"/>
          <w:szCs w:val="26"/>
        </w:rPr>
        <w:t xml:space="preserve">             Расходы по муниципальным программам </w:t>
      </w:r>
      <w:r w:rsidR="005C7BC6">
        <w:rPr>
          <w:bCs/>
          <w:sz w:val="26"/>
          <w:szCs w:val="26"/>
        </w:rPr>
        <w:t>увеличены на +15 602 471,27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>рубл</w:t>
      </w:r>
      <w:r w:rsidR="005C7BC6">
        <w:rPr>
          <w:bCs/>
          <w:sz w:val="26"/>
          <w:szCs w:val="26"/>
        </w:rPr>
        <w:t>ь</w:t>
      </w:r>
      <w:r w:rsidRPr="00141E21">
        <w:rPr>
          <w:bCs/>
          <w:sz w:val="26"/>
          <w:szCs w:val="26"/>
        </w:rPr>
        <w:t xml:space="preserve">, в том числе за счет межбюджетных трансфертов из областного бюджета </w:t>
      </w:r>
      <w:r w:rsidR="005C7BC6">
        <w:rPr>
          <w:bCs/>
          <w:sz w:val="26"/>
          <w:szCs w:val="26"/>
        </w:rPr>
        <w:t xml:space="preserve">+15 602 471,27 </w:t>
      </w:r>
      <w:r w:rsidR="005C7BC6" w:rsidRPr="00141E21">
        <w:rPr>
          <w:bCs/>
          <w:sz w:val="26"/>
          <w:szCs w:val="26"/>
        </w:rPr>
        <w:t>рубл</w:t>
      </w:r>
      <w:r w:rsidR="005C7BC6">
        <w:rPr>
          <w:bCs/>
          <w:sz w:val="26"/>
          <w:szCs w:val="26"/>
        </w:rPr>
        <w:t>ь</w:t>
      </w:r>
      <w:r w:rsidRPr="00141E21">
        <w:rPr>
          <w:bCs/>
          <w:sz w:val="26"/>
          <w:szCs w:val="26"/>
        </w:rPr>
        <w:t xml:space="preserve">.  </w:t>
      </w:r>
    </w:p>
    <w:p w:rsidR="004A1C7A" w:rsidRDefault="004A1C7A" w:rsidP="004A1C7A">
      <w:pPr>
        <w:spacing w:line="100" w:lineRule="atLeast"/>
        <w:jc w:val="both"/>
        <w:rPr>
          <w:b/>
          <w:bCs/>
          <w:sz w:val="26"/>
          <w:szCs w:val="26"/>
        </w:rPr>
      </w:pPr>
      <w:r w:rsidRPr="00141E21">
        <w:rPr>
          <w:bCs/>
          <w:sz w:val="26"/>
          <w:szCs w:val="26"/>
        </w:rPr>
        <w:t xml:space="preserve">Изменения внесены в муниципальные программы и непрограммные направления </w:t>
      </w:r>
      <w:r w:rsidRPr="00141E21">
        <w:rPr>
          <w:bCs/>
          <w:sz w:val="26"/>
          <w:szCs w:val="26"/>
        </w:rPr>
        <w:lastRenderedPageBreak/>
        <w:t>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2685"/>
        <w:gridCol w:w="1406"/>
        <w:gridCol w:w="1981"/>
      </w:tblGrid>
      <w:tr w:rsidR="004A1C7A" w:rsidRPr="00DE4C62" w:rsidTr="00865EA5">
        <w:tc>
          <w:tcPr>
            <w:tcW w:w="4350" w:type="dxa"/>
          </w:tcPr>
          <w:p w:rsidR="004A1C7A" w:rsidRPr="00DE4C62" w:rsidRDefault="004A1C7A" w:rsidP="00865EA5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85" w:type="dxa"/>
          </w:tcPr>
          <w:p w:rsidR="004A1C7A" w:rsidRPr="00DE4C62" w:rsidRDefault="004A1C7A" w:rsidP="00CE1E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</w:t>
            </w:r>
            <w:r w:rsidR="00CE1EBB">
              <w:rPr>
                <w:b/>
                <w:sz w:val="20"/>
                <w:szCs w:val="20"/>
              </w:rPr>
              <w:t>3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</w:tcPr>
          <w:p w:rsidR="004A1C7A" w:rsidRPr="00DE4C62" w:rsidRDefault="004A1C7A" w:rsidP="00865EA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1" w:type="dxa"/>
          </w:tcPr>
          <w:p w:rsidR="004A1C7A" w:rsidRPr="00DE4C62" w:rsidRDefault="004A1C7A" w:rsidP="00CE1E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</w:t>
            </w:r>
            <w:r w:rsidR="00CE1EBB">
              <w:rPr>
                <w:b/>
                <w:sz w:val="20"/>
                <w:szCs w:val="20"/>
              </w:rPr>
              <w:t>3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FF6CB1" w:rsidRPr="009B5944" w:rsidTr="00110BE7">
        <w:trPr>
          <w:trHeight w:val="70"/>
        </w:trPr>
        <w:tc>
          <w:tcPr>
            <w:tcW w:w="4350" w:type="dxa"/>
          </w:tcPr>
          <w:p w:rsidR="00FF6CB1" w:rsidRPr="00D814A4" w:rsidRDefault="00FF6CB1" w:rsidP="00FF6CB1">
            <w:pPr>
              <w:jc w:val="both"/>
              <w:rPr>
                <w:sz w:val="20"/>
                <w:szCs w:val="20"/>
              </w:rPr>
            </w:pPr>
            <w:r w:rsidRPr="00D814A4">
              <w:rPr>
                <w:sz w:val="20"/>
                <w:szCs w:val="20"/>
              </w:rPr>
              <w:t>РАСХОДЫ</w:t>
            </w:r>
          </w:p>
        </w:tc>
        <w:tc>
          <w:tcPr>
            <w:tcW w:w="2685" w:type="dxa"/>
            <w:vAlign w:val="bottom"/>
          </w:tcPr>
          <w:p w:rsidR="00FF6CB1" w:rsidRPr="00D814A4" w:rsidRDefault="009F2184" w:rsidP="00FF6C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252 373 426,00</w:t>
            </w:r>
          </w:p>
        </w:tc>
        <w:tc>
          <w:tcPr>
            <w:tcW w:w="1406" w:type="dxa"/>
            <w:vAlign w:val="bottom"/>
          </w:tcPr>
          <w:p w:rsidR="00FF6CB1" w:rsidRPr="00D814A4" w:rsidRDefault="005C7BC6" w:rsidP="00FF6CB1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+15 602 471,27</w:t>
            </w:r>
          </w:p>
        </w:tc>
        <w:tc>
          <w:tcPr>
            <w:tcW w:w="1981" w:type="dxa"/>
            <w:vAlign w:val="bottom"/>
          </w:tcPr>
          <w:p w:rsidR="00FF6CB1" w:rsidRPr="00D814A4" w:rsidRDefault="005C7BC6" w:rsidP="001A0E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267 975 897,27</w:t>
            </w:r>
          </w:p>
        </w:tc>
      </w:tr>
      <w:tr w:rsidR="00FF6CB1" w:rsidRPr="00AD0136" w:rsidTr="00110BE7">
        <w:trPr>
          <w:trHeight w:val="282"/>
        </w:trPr>
        <w:tc>
          <w:tcPr>
            <w:tcW w:w="4350" w:type="dxa"/>
          </w:tcPr>
          <w:p w:rsidR="00FF6CB1" w:rsidRPr="00DE4C62" w:rsidRDefault="00FF6CB1" w:rsidP="00FF6CB1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proofErr w:type="spellStart"/>
            <w:r w:rsidRPr="00885344">
              <w:t>Шумячский</w:t>
            </w:r>
            <w:proofErr w:type="spellEnd"/>
            <w:r w:rsidRPr="00885344">
              <w:t xml:space="preserve">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  <w:shd w:val="clear" w:color="auto" w:fill="auto"/>
          </w:tcPr>
          <w:p w:rsidR="00FF6CB1" w:rsidRPr="00AD0136" w:rsidRDefault="009F2184" w:rsidP="00FF6C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130 789 872,00</w:t>
            </w:r>
          </w:p>
        </w:tc>
        <w:tc>
          <w:tcPr>
            <w:tcW w:w="1406" w:type="dxa"/>
            <w:shd w:val="clear" w:color="auto" w:fill="auto"/>
          </w:tcPr>
          <w:p w:rsidR="00FF6CB1" w:rsidRPr="00AD0136" w:rsidRDefault="005C7BC6" w:rsidP="00FF6CB1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+5 390 300,00</w:t>
            </w:r>
          </w:p>
        </w:tc>
        <w:tc>
          <w:tcPr>
            <w:tcW w:w="1981" w:type="dxa"/>
            <w:shd w:val="clear" w:color="auto" w:fill="auto"/>
          </w:tcPr>
          <w:p w:rsidR="00FF6CB1" w:rsidRPr="00AD0136" w:rsidRDefault="005C7BC6" w:rsidP="00FF6C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136 180 172,00</w:t>
            </w:r>
          </w:p>
        </w:tc>
      </w:tr>
      <w:tr w:rsidR="004A1C7A" w:rsidRPr="00DE4C62" w:rsidTr="00865EA5">
        <w:tc>
          <w:tcPr>
            <w:tcW w:w="4350" w:type="dxa"/>
          </w:tcPr>
          <w:p w:rsidR="004A1C7A" w:rsidRPr="00B63B9C" w:rsidRDefault="004A1C7A" w:rsidP="00865EA5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85" w:type="dxa"/>
          </w:tcPr>
          <w:p w:rsidR="004A1C7A" w:rsidRPr="00D814A4" w:rsidRDefault="009F218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49 296 941,00</w:t>
            </w:r>
          </w:p>
        </w:tc>
        <w:tc>
          <w:tcPr>
            <w:tcW w:w="1406" w:type="dxa"/>
          </w:tcPr>
          <w:p w:rsidR="004A1C7A" w:rsidRPr="00DE4C62" w:rsidRDefault="005C7BC6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+9 911 475,72</w:t>
            </w:r>
          </w:p>
        </w:tc>
        <w:tc>
          <w:tcPr>
            <w:tcW w:w="1981" w:type="dxa"/>
          </w:tcPr>
          <w:p w:rsidR="004A1C7A" w:rsidRPr="00DE4C62" w:rsidRDefault="005C7BC6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59 208 416,72</w:t>
            </w:r>
          </w:p>
        </w:tc>
      </w:tr>
      <w:tr w:rsidR="004A1C7A" w:rsidRPr="00DE4C62" w:rsidTr="00865EA5">
        <w:tc>
          <w:tcPr>
            <w:tcW w:w="4350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proofErr w:type="spellStart"/>
            <w:r w:rsidRPr="00D307FD">
              <w:t>Шумя</w:t>
            </w:r>
            <w:r>
              <w:t>чский</w:t>
            </w:r>
            <w:proofErr w:type="spellEnd"/>
            <w:r>
              <w:t xml:space="preserve"> район» Смоленской области»</w:t>
            </w:r>
          </w:p>
        </w:tc>
        <w:tc>
          <w:tcPr>
            <w:tcW w:w="2685" w:type="dxa"/>
          </w:tcPr>
          <w:p w:rsidR="004A1C7A" w:rsidRPr="00D814A4" w:rsidRDefault="009F218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31 567 306,00</w:t>
            </w:r>
          </w:p>
        </w:tc>
        <w:tc>
          <w:tcPr>
            <w:tcW w:w="1406" w:type="dxa"/>
          </w:tcPr>
          <w:p w:rsidR="004A1C7A" w:rsidRPr="00DE4C62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4A1C7A" w:rsidRPr="00DE4C62" w:rsidRDefault="005C7BC6" w:rsidP="001A0E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31 567 306,00</w:t>
            </w:r>
          </w:p>
        </w:tc>
      </w:tr>
      <w:tr w:rsidR="004A1C7A" w:rsidRPr="00DE4C62" w:rsidTr="00865EA5">
        <w:tc>
          <w:tcPr>
            <w:tcW w:w="4350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4A1C7A" w:rsidRPr="00D814A4" w:rsidRDefault="009F218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25 073 878,00</w:t>
            </w:r>
          </w:p>
        </w:tc>
        <w:tc>
          <w:tcPr>
            <w:tcW w:w="1406" w:type="dxa"/>
          </w:tcPr>
          <w:p w:rsidR="004A1C7A" w:rsidRPr="00DE4C62" w:rsidRDefault="005C7BC6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-50 115,93</w:t>
            </w:r>
          </w:p>
        </w:tc>
        <w:tc>
          <w:tcPr>
            <w:tcW w:w="1981" w:type="dxa"/>
          </w:tcPr>
          <w:p w:rsidR="004A1C7A" w:rsidRPr="00DE4C62" w:rsidRDefault="005C7BC6" w:rsidP="00865EA5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25 023 762,07</w:t>
            </w:r>
          </w:p>
        </w:tc>
      </w:tr>
      <w:tr w:rsidR="004A1C7A" w:rsidRPr="007B7FF8" w:rsidTr="00865EA5">
        <w:tc>
          <w:tcPr>
            <w:tcW w:w="4350" w:type="dxa"/>
          </w:tcPr>
          <w:p w:rsidR="004A1C7A" w:rsidRPr="007B7FF8" w:rsidRDefault="004A1C7A" w:rsidP="00865EA5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proofErr w:type="spellStart"/>
            <w:r w:rsidRPr="007B7FF8">
              <w:rPr>
                <w:color w:val="000000"/>
              </w:rPr>
              <w:t>Шумячский</w:t>
            </w:r>
            <w:proofErr w:type="spellEnd"/>
            <w:r w:rsidRPr="007B7FF8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85" w:type="dxa"/>
          </w:tcPr>
          <w:p w:rsidR="004A1C7A" w:rsidRPr="00D814A4" w:rsidRDefault="009F218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4A1C7A" w:rsidRPr="007B7FF8" w:rsidRDefault="005C7BC6" w:rsidP="00865EA5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+350 811,48</w:t>
            </w:r>
          </w:p>
        </w:tc>
        <w:tc>
          <w:tcPr>
            <w:tcW w:w="1981" w:type="dxa"/>
          </w:tcPr>
          <w:p w:rsidR="004A1C7A" w:rsidRPr="007B7FF8" w:rsidRDefault="005C7BC6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350 811,48</w:t>
            </w:r>
          </w:p>
        </w:tc>
      </w:tr>
      <w:tr w:rsidR="004A1C7A" w:rsidRPr="00DE4C62" w:rsidTr="00865EA5">
        <w:tc>
          <w:tcPr>
            <w:tcW w:w="4350" w:type="dxa"/>
          </w:tcPr>
          <w:p w:rsidR="004A1C7A" w:rsidRPr="00272EE7" w:rsidRDefault="004A1C7A" w:rsidP="00865EA5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proofErr w:type="spellStart"/>
            <w:r w:rsidRPr="006817C3">
              <w:t>Шумячский</w:t>
            </w:r>
            <w:proofErr w:type="spellEnd"/>
            <w:r w:rsidRPr="006817C3">
              <w:t xml:space="preserve">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4A1C7A" w:rsidRPr="00D814A4" w:rsidRDefault="009F218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4 116 511,00</w:t>
            </w:r>
          </w:p>
        </w:tc>
        <w:tc>
          <w:tcPr>
            <w:tcW w:w="1406" w:type="dxa"/>
          </w:tcPr>
          <w:p w:rsidR="004A1C7A" w:rsidRPr="00DE4C62" w:rsidRDefault="004A1C7A" w:rsidP="00865EA5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4A1C7A" w:rsidRPr="00DE4C62" w:rsidRDefault="005C7BC6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4 116 511,00</w:t>
            </w:r>
          </w:p>
        </w:tc>
      </w:tr>
      <w:tr w:rsidR="004A1C7A" w:rsidRPr="00EE3B7E" w:rsidTr="00865EA5">
        <w:tc>
          <w:tcPr>
            <w:tcW w:w="4350" w:type="dxa"/>
          </w:tcPr>
          <w:p w:rsidR="004A1C7A" w:rsidRPr="00D814A4" w:rsidRDefault="004A1C7A" w:rsidP="00865EA5">
            <w:pPr>
              <w:pStyle w:val="a8"/>
              <w:spacing w:before="0" w:beforeAutospacing="0" w:after="0" w:afterAutospacing="0"/>
              <w:jc w:val="both"/>
            </w:pPr>
            <w:r w:rsidRPr="00D814A4">
              <w:t>Итого по программам</w:t>
            </w:r>
          </w:p>
        </w:tc>
        <w:tc>
          <w:tcPr>
            <w:tcW w:w="2685" w:type="dxa"/>
          </w:tcPr>
          <w:p w:rsidR="004A1C7A" w:rsidRPr="00856CC4" w:rsidRDefault="00856CC4" w:rsidP="00865EA5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240 844 508,00</w:t>
            </w:r>
          </w:p>
        </w:tc>
        <w:tc>
          <w:tcPr>
            <w:tcW w:w="1406" w:type="dxa"/>
          </w:tcPr>
          <w:p w:rsidR="004A1C7A" w:rsidRPr="00856CC4" w:rsidRDefault="005C7BC6" w:rsidP="00221B4B">
            <w:pPr>
              <w:ind w:left="-108" w:right="-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+15 602 471,27</w:t>
            </w:r>
          </w:p>
        </w:tc>
        <w:tc>
          <w:tcPr>
            <w:tcW w:w="1981" w:type="dxa"/>
          </w:tcPr>
          <w:p w:rsidR="004A1C7A" w:rsidRPr="00856CC4" w:rsidRDefault="005C7BC6" w:rsidP="001A0E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256 446 979,27</w:t>
            </w:r>
          </w:p>
        </w:tc>
      </w:tr>
      <w:tr w:rsidR="005C7BC6" w:rsidRPr="00EE3B7E" w:rsidTr="00865EA5">
        <w:trPr>
          <w:trHeight w:val="465"/>
        </w:trPr>
        <w:tc>
          <w:tcPr>
            <w:tcW w:w="4350" w:type="dxa"/>
          </w:tcPr>
          <w:p w:rsidR="005C7BC6" w:rsidRPr="00D814A4" w:rsidRDefault="005C7BC6" w:rsidP="005C7BC6">
            <w:pPr>
              <w:pStyle w:val="a8"/>
              <w:spacing w:before="0" w:beforeAutospacing="0" w:after="0" w:afterAutospacing="0"/>
              <w:jc w:val="both"/>
            </w:pPr>
            <w:r w:rsidRPr="00D814A4">
              <w:t>Непрограммные направления деятельности, в том числе:</w:t>
            </w:r>
          </w:p>
        </w:tc>
        <w:tc>
          <w:tcPr>
            <w:tcW w:w="2685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4 028 918,00</w:t>
            </w:r>
          </w:p>
        </w:tc>
        <w:tc>
          <w:tcPr>
            <w:tcW w:w="1406" w:type="dxa"/>
          </w:tcPr>
          <w:p w:rsidR="005C7BC6" w:rsidRPr="00856CC4" w:rsidRDefault="005C7BC6" w:rsidP="005C7BC6">
            <w:pPr>
              <w:ind w:right="-5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4 028 918,00</w:t>
            </w:r>
          </w:p>
        </w:tc>
      </w:tr>
      <w:tr w:rsidR="005C7BC6" w:rsidRPr="00EE3B7E" w:rsidTr="00865EA5">
        <w:tc>
          <w:tcPr>
            <w:tcW w:w="4350" w:type="dxa"/>
          </w:tcPr>
          <w:p w:rsidR="005C7BC6" w:rsidRPr="00D814A4" w:rsidRDefault="005C7BC6" w:rsidP="005C7BC6">
            <w:pPr>
              <w:pStyle w:val="a8"/>
              <w:spacing w:before="0" w:beforeAutospacing="0" w:after="0" w:afterAutospacing="0"/>
              <w:jc w:val="both"/>
            </w:pPr>
            <w:r w:rsidRPr="00D814A4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85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3 108 403,00</w:t>
            </w:r>
          </w:p>
        </w:tc>
        <w:tc>
          <w:tcPr>
            <w:tcW w:w="1406" w:type="dxa"/>
          </w:tcPr>
          <w:p w:rsidR="005C7BC6" w:rsidRPr="00856CC4" w:rsidRDefault="005C7BC6" w:rsidP="005C7BC6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3 108 403,00</w:t>
            </w:r>
          </w:p>
        </w:tc>
      </w:tr>
      <w:tr w:rsidR="005C7BC6" w:rsidRPr="00EE3B7E" w:rsidTr="00865EA5">
        <w:tc>
          <w:tcPr>
            <w:tcW w:w="4350" w:type="dxa"/>
          </w:tcPr>
          <w:p w:rsidR="005C7BC6" w:rsidRPr="00D814A4" w:rsidRDefault="005C7BC6" w:rsidP="005C7BC6">
            <w:pPr>
              <w:pStyle w:val="a8"/>
              <w:spacing w:before="0" w:beforeAutospacing="0" w:after="0" w:afterAutospacing="0"/>
              <w:jc w:val="both"/>
            </w:pPr>
            <w:r w:rsidRPr="00D814A4">
              <w:t>Непрограм</w:t>
            </w:r>
            <w:r>
              <w:t>м</w:t>
            </w:r>
            <w:r w:rsidRPr="00D814A4">
              <w:t>ные расходы органов исполнительной власти</w:t>
            </w:r>
          </w:p>
        </w:tc>
        <w:tc>
          <w:tcPr>
            <w:tcW w:w="2685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920 515,00</w:t>
            </w:r>
          </w:p>
        </w:tc>
        <w:tc>
          <w:tcPr>
            <w:tcW w:w="1406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C7BC6" w:rsidRPr="00856CC4" w:rsidRDefault="005C7BC6" w:rsidP="005C7B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920 515,00</w:t>
            </w:r>
          </w:p>
        </w:tc>
      </w:tr>
      <w:tr w:rsidR="004A1C7A" w:rsidRPr="00EE3B7E" w:rsidTr="00865EA5">
        <w:tc>
          <w:tcPr>
            <w:tcW w:w="4350" w:type="dxa"/>
          </w:tcPr>
          <w:p w:rsidR="004A1C7A" w:rsidRPr="00D814A4" w:rsidRDefault="004A1C7A" w:rsidP="00865EA5">
            <w:pPr>
              <w:jc w:val="both"/>
              <w:rPr>
                <w:sz w:val="20"/>
                <w:szCs w:val="20"/>
              </w:rPr>
            </w:pPr>
            <w:r w:rsidRPr="00D814A4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685" w:type="dxa"/>
          </w:tcPr>
          <w:p w:rsidR="004A1C7A" w:rsidRPr="00856CC4" w:rsidRDefault="004A1C7A" w:rsidP="00865EA5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4A1C7A" w:rsidRPr="00856CC4" w:rsidRDefault="004A1C7A" w:rsidP="00865E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4A1C7A" w:rsidRPr="00856CC4" w:rsidRDefault="004A1C7A" w:rsidP="00865EA5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0,00</w:t>
            </w:r>
          </w:p>
        </w:tc>
      </w:tr>
    </w:tbl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Изменения   соответственно внесены: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 «Источники финансирования дефицита местного бюджета муниципального образования «</w:t>
      </w:r>
      <w:proofErr w:type="spellStart"/>
      <w:r w:rsidRPr="004A1C7A">
        <w:rPr>
          <w:rFonts w:cs="Times New Roman"/>
          <w:sz w:val="26"/>
          <w:szCs w:val="26"/>
        </w:rPr>
        <w:t>Шумячский</w:t>
      </w:r>
      <w:proofErr w:type="spellEnd"/>
      <w:r w:rsidRPr="004A1C7A">
        <w:rPr>
          <w:rFonts w:cs="Times New Roman"/>
          <w:sz w:val="26"/>
          <w:szCs w:val="26"/>
        </w:rPr>
        <w:t xml:space="preserve"> район» Смоленской области на 202</w:t>
      </w:r>
      <w:r w:rsidR="00CE1EBB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№2 «Источники финансирования дефицита местного бюджета муниципального образования «</w:t>
      </w:r>
      <w:proofErr w:type="spellStart"/>
      <w:r w:rsidRPr="004A1C7A">
        <w:rPr>
          <w:rFonts w:cs="Times New Roman"/>
          <w:sz w:val="26"/>
          <w:szCs w:val="26"/>
        </w:rPr>
        <w:t>Шумячский</w:t>
      </w:r>
      <w:proofErr w:type="spellEnd"/>
      <w:r w:rsidRPr="004A1C7A">
        <w:rPr>
          <w:rFonts w:cs="Times New Roman"/>
          <w:sz w:val="26"/>
          <w:szCs w:val="26"/>
        </w:rPr>
        <w:t xml:space="preserve"> район» Смоленской области на плановый период 202</w:t>
      </w:r>
      <w:r w:rsidR="00CE1EBB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и 202</w:t>
      </w:r>
      <w:r w:rsidR="00CE1EBB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>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№8 «Прогнозируемые безвозмездные поступления в местный бюджет муниципального образования «</w:t>
      </w:r>
      <w:proofErr w:type="spellStart"/>
      <w:r w:rsidRPr="004A1C7A">
        <w:rPr>
          <w:rFonts w:cs="Times New Roman"/>
          <w:sz w:val="26"/>
          <w:szCs w:val="26"/>
        </w:rPr>
        <w:t>Шумячский</w:t>
      </w:r>
      <w:proofErr w:type="spellEnd"/>
      <w:r w:rsidRPr="004A1C7A">
        <w:rPr>
          <w:rFonts w:cs="Times New Roman"/>
          <w:sz w:val="26"/>
          <w:szCs w:val="26"/>
        </w:rPr>
        <w:t xml:space="preserve"> район» Смоленской области на 202</w:t>
      </w:r>
      <w:r w:rsidR="00CE1EBB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№9 «Прогнозируемые безвозмездные поступления в местный бюджет муниципального образования «</w:t>
      </w:r>
      <w:proofErr w:type="spellStart"/>
      <w:r w:rsidRPr="004A1C7A">
        <w:rPr>
          <w:rFonts w:cs="Times New Roman"/>
          <w:sz w:val="26"/>
          <w:szCs w:val="26"/>
        </w:rPr>
        <w:t>Шумячский</w:t>
      </w:r>
      <w:proofErr w:type="spellEnd"/>
      <w:r w:rsidRPr="004A1C7A">
        <w:rPr>
          <w:rFonts w:cs="Times New Roman"/>
          <w:sz w:val="26"/>
          <w:szCs w:val="26"/>
        </w:rPr>
        <w:t xml:space="preserve"> район» Смоленской области на плановый период 202</w:t>
      </w:r>
      <w:r w:rsidR="00CE1EBB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и 202</w:t>
      </w:r>
      <w:r w:rsidR="00CE1EBB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 xml:space="preserve">приложение №10 «Распределение бюджетных ассигнований по разделам, подразделам, целевым статьям (муниципальным программам и непрограммным направлениям </w:t>
      </w:r>
      <w:r w:rsidRPr="004A1C7A">
        <w:rPr>
          <w:rFonts w:cs="Times New Roman"/>
          <w:sz w:val="26"/>
          <w:szCs w:val="26"/>
        </w:rPr>
        <w:lastRenderedPageBreak/>
        <w:t>деятельности), группам и подгруппам видов расходов   классификации расходов бюджетов на 202</w:t>
      </w:r>
      <w:r w:rsidR="00CE1EBB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№11 «Распределение бюджетных ассигнований                                                                           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CE1EBB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и 202</w:t>
      </w:r>
      <w:r w:rsidR="00CE1EBB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№12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CE1EBB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CE1EBB">
        <w:rPr>
          <w:rFonts w:cs="Times New Roman"/>
          <w:sz w:val="26"/>
          <w:szCs w:val="26"/>
        </w:rPr>
        <w:t>2 и 2023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№14 «Ведомственная структура расходов местного бюджета муниципального образования «</w:t>
      </w:r>
      <w:proofErr w:type="spellStart"/>
      <w:r w:rsidRPr="004A1C7A">
        <w:rPr>
          <w:rFonts w:cs="Times New Roman"/>
          <w:sz w:val="26"/>
          <w:szCs w:val="26"/>
        </w:rPr>
        <w:t>Шумячский</w:t>
      </w:r>
      <w:proofErr w:type="spellEnd"/>
      <w:r w:rsidRPr="004A1C7A">
        <w:rPr>
          <w:rFonts w:cs="Times New Roman"/>
          <w:sz w:val="26"/>
          <w:szCs w:val="26"/>
        </w:rPr>
        <w:t xml:space="preserve">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CE1EBB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№15 «Ведомственная структура расходов местного бюджета муниципального образования «</w:t>
      </w:r>
      <w:proofErr w:type="spellStart"/>
      <w:r w:rsidRPr="004A1C7A">
        <w:rPr>
          <w:rFonts w:cs="Times New Roman"/>
          <w:sz w:val="26"/>
          <w:szCs w:val="26"/>
        </w:rPr>
        <w:t>Шумячский</w:t>
      </w:r>
      <w:proofErr w:type="spellEnd"/>
      <w:r w:rsidRPr="004A1C7A">
        <w:rPr>
          <w:rFonts w:cs="Times New Roman"/>
          <w:sz w:val="26"/>
          <w:szCs w:val="26"/>
        </w:rPr>
        <w:t xml:space="preserve">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плановый период 202</w:t>
      </w:r>
      <w:r w:rsidR="00CE1EBB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и 202</w:t>
      </w:r>
      <w:r w:rsidR="00CE1EBB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№16 «Распределение бюджетных ассигнований по муниципальным программам и непрограммным направлениям деятельности на 202</w:t>
      </w:r>
      <w:r w:rsidR="00CE1EBB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№17 «Распределение бюджетных ассигнований по муниципальным программам и непрограммным направлениям деятельности на пла</w:t>
      </w:r>
      <w:r w:rsidR="009427E2">
        <w:rPr>
          <w:rFonts w:cs="Times New Roman"/>
          <w:sz w:val="26"/>
          <w:szCs w:val="26"/>
        </w:rPr>
        <w:t>новый период 202</w:t>
      </w:r>
      <w:r w:rsidR="00CE1EBB">
        <w:rPr>
          <w:rFonts w:cs="Times New Roman"/>
          <w:sz w:val="26"/>
          <w:szCs w:val="26"/>
        </w:rPr>
        <w:t>2</w:t>
      </w:r>
      <w:r w:rsidR="009427E2">
        <w:rPr>
          <w:rFonts w:cs="Times New Roman"/>
          <w:sz w:val="26"/>
          <w:szCs w:val="26"/>
        </w:rPr>
        <w:t xml:space="preserve"> и 202</w:t>
      </w:r>
      <w:r w:rsidR="00CE1EBB">
        <w:rPr>
          <w:rFonts w:cs="Times New Roman"/>
          <w:sz w:val="26"/>
          <w:szCs w:val="26"/>
        </w:rPr>
        <w:t>3</w:t>
      </w:r>
      <w:r w:rsidR="00FF51B8">
        <w:rPr>
          <w:rFonts w:cs="Times New Roman"/>
          <w:sz w:val="26"/>
          <w:szCs w:val="26"/>
        </w:rPr>
        <w:t xml:space="preserve"> годов».</w:t>
      </w:r>
    </w:p>
    <w:p w:rsidR="009248D5" w:rsidRPr="00D0274B" w:rsidRDefault="009248D5" w:rsidP="00637604">
      <w:pPr>
        <w:spacing w:line="100" w:lineRule="atLeast"/>
        <w:jc w:val="both"/>
        <w:rPr>
          <w:b/>
          <w:bCs/>
          <w:sz w:val="28"/>
          <w:szCs w:val="28"/>
        </w:rPr>
      </w:pPr>
    </w:p>
    <w:p w:rsidR="00E3245D" w:rsidRPr="00E13619" w:rsidRDefault="00CA3C98" w:rsidP="00F36C3F">
      <w:pPr>
        <w:jc w:val="both"/>
        <w:rPr>
          <w:sz w:val="26"/>
          <w:szCs w:val="26"/>
        </w:rPr>
      </w:pPr>
      <w:r>
        <w:rPr>
          <w:sz w:val="28"/>
          <w:szCs w:val="28"/>
        </w:rPr>
        <w:t>Н</w:t>
      </w:r>
      <w:r w:rsidR="00C7545C">
        <w:rPr>
          <w:sz w:val="28"/>
          <w:szCs w:val="28"/>
        </w:rPr>
        <w:t>ачальник Финансового управления</w:t>
      </w:r>
      <w:r>
        <w:rPr>
          <w:sz w:val="28"/>
          <w:szCs w:val="28"/>
        </w:rPr>
        <w:t xml:space="preserve">           </w:t>
      </w:r>
      <w:r w:rsidR="00C7545C">
        <w:rPr>
          <w:sz w:val="28"/>
          <w:szCs w:val="28"/>
        </w:rPr>
        <w:t xml:space="preserve">                                 </w:t>
      </w:r>
      <w:r w:rsidR="000F3C77">
        <w:rPr>
          <w:sz w:val="28"/>
          <w:szCs w:val="28"/>
        </w:rPr>
        <w:t xml:space="preserve"> </w:t>
      </w:r>
      <w:r w:rsidR="00512DEE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</w:t>
      </w:r>
      <w:r w:rsidR="00C7545C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="00C7545C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Вознова</w:t>
      </w:r>
      <w:proofErr w:type="spellEnd"/>
    </w:p>
    <w:sectPr w:rsidR="00E3245D" w:rsidRPr="00E13619" w:rsidSect="00E05BB6">
      <w:pgSz w:w="11906" w:h="16838"/>
      <w:pgMar w:top="426" w:right="566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1"/>
    <w:rsid w:val="0000088C"/>
    <w:rsid w:val="00000DE3"/>
    <w:rsid w:val="00001A97"/>
    <w:rsid w:val="0000292B"/>
    <w:rsid w:val="00002E91"/>
    <w:rsid w:val="000031F5"/>
    <w:rsid w:val="00003DF3"/>
    <w:rsid w:val="00004444"/>
    <w:rsid w:val="00005797"/>
    <w:rsid w:val="00011ADB"/>
    <w:rsid w:val="000124AE"/>
    <w:rsid w:val="00012594"/>
    <w:rsid w:val="000126B0"/>
    <w:rsid w:val="0001288E"/>
    <w:rsid w:val="00013AC8"/>
    <w:rsid w:val="0001488D"/>
    <w:rsid w:val="000158BA"/>
    <w:rsid w:val="000158ED"/>
    <w:rsid w:val="00016CBE"/>
    <w:rsid w:val="00017185"/>
    <w:rsid w:val="000201A1"/>
    <w:rsid w:val="00020B33"/>
    <w:rsid w:val="00020DAE"/>
    <w:rsid w:val="00020FFD"/>
    <w:rsid w:val="000211FC"/>
    <w:rsid w:val="00021D5E"/>
    <w:rsid w:val="000229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5EF"/>
    <w:rsid w:val="00053219"/>
    <w:rsid w:val="0005327C"/>
    <w:rsid w:val="00055D1D"/>
    <w:rsid w:val="00056342"/>
    <w:rsid w:val="000569A9"/>
    <w:rsid w:val="000571E5"/>
    <w:rsid w:val="00060649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48F5"/>
    <w:rsid w:val="00076866"/>
    <w:rsid w:val="0008041A"/>
    <w:rsid w:val="0008084A"/>
    <w:rsid w:val="00080B10"/>
    <w:rsid w:val="000813DB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F93"/>
    <w:rsid w:val="000B7EB1"/>
    <w:rsid w:val="000C0771"/>
    <w:rsid w:val="000C133B"/>
    <w:rsid w:val="000C143B"/>
    <w:rsid w:val="000C1DDD"/>
    <w:rsid w:val="000C1EDE"/>
    <w:rsid w:val="000C2C4B"/>
    <w:rsid w:val="000C427E"/>
    <w:rsid w:val="000C663E"/>
    <w:rsid w:val="000C69E9"/>
    <w:rsid w:val="000D3928"/>
    <w:rsid w:val="000D4734"/>
    <w:rsid w:val="000D4A38"/>
    <w:rsid w:val="000D57F2"/>
    <w:rsid w:val="000D5A60"/>
    <w:rsid w:val="000D6106"/>
    <w:rsid w:val="000D74F5"/>
    <w:rsid w:val="000D77FE"/>
    <w:rsid w:val="000D7991"/>
    <w:rsid w:val="000D7FB9"/>
    <w:rsid w:val="000E0573"/>
    <w:rsid w:val="000E0ABA"/>
    <w:rsid w:val="000E3BA6"/>
    <w:rsid w:val="000E3D58"/>
    <w:rsid w:val="000E434C"/>
    <w:rsid w:val="000E4383"/>
    <w:rsid w:val="000E4914"/>
    <w:rsid w:val="000E4C46"/>
    <w:rsid w:val="000F3C77"/>
    <w:rsid w:val="000F4C5B"/>
    <w:rsid w:val="000F515A"/>
    <w:rsid w:val="000F5857"/>
    <w:rsid w:val="000F703C"/>
    <w:rsid w:val="00101872"/>
    <w:rsid w:val="001025A9"/>
    <w:rsid w:val="00102A1F"/>
    <w:rsid w:val="00102DAD"/>
    <w:rsid w:val="00103339"/>
    <w:rsid w:val="00103449"/>
    <w:rsid w:val="001039C0"/>
    <w:rsid w:val="001070F4"/>
    <w:rsid w:val="001078CE"/>
    <w:rsid w:val="00110BE7"/>
    <w:rsid w:val="0011284E"/>
    <w:rsid w:val="00113D5F"/>
    <w:rsid w:val="00114292"/>
    <w:rsid w:val="00114C83"/>
    <w:rsid w:val="00114EA8"/>
    <w:rsid w:val="0011541F"/>
    <w:rsid w:val="00116D2B"/>
    <w:rsid w:val="001179CC"/>
    <w:rsid w:val="00120951"/>
    <w:rsid w:val="00121663"/>
    <w:rsid w:val="001217D5"/>
    <w:rsid w:val="001223DF"/>
    <w:rsid w:val="00124B1A"/>
    <w:rsid w:val="00125781"/>
    <w:rsid w:val="001266F2"/>
    <w:rsid w:val="00127B6C"/>
    <w:rsid w:val="0013129D"/>
    <w:rsid w:val="0013227A"/>
    <w:rsid w:val="00133B05"/>
    <w:rsid w:val="00135309"/>
    <w:rsid w:val="00137A3B"/>
    <w:rsid w:val="00137BBD"/>
    <w:rsid w:val="001416E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1D1"/>
    <w:rsid w:val="00156678"/>
    <w:rsid w:val="00156DCD"/>
    <w:rsid w:val="0016065D"/>
    <w:rsid w:val="001609A0"/>
    <w:rsid w:val="0016159F"/>
    <w:rsid w:val="001619CC"/>
    <w:rsid w:val="00161BC7"/>
    <w:rsid w:val="001656B9"/>
    <w:rsid w:val="001662DA"/>
    <w:rsid w:val="001673E8"/>
    <w:rsid w:val="00170324"/>
    <w:rsid w:val="001712AB"/>
    <w:rsid w:val="001719D8"/>
    <w:rsid w:val="00172275"/>
    <w:rsid w:val="00172295"/>
    <w:rsid w:val="001726F8"/>
    <w:rsid w:val="0017312F"/>
    <w:rsid w:val="0017328E"/>
    <w:rsid w:val="0017381F"/>
    <w:rsid w:val="001746A1"/>
    <w:rsid w:val="00174A1C"/>
    <w:rsid w:val="00174CFD"/>
    <w:rsid w:val="001753D4"/>
    <w:rsid w:val="00176939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5FE7"/>
    <w:rsid w:val="001975AE"/>
    <w:rsid w:val="001A04D0"/>
    <w:rsid w:val="001A0E3A"/>
    <w:rsid w:val="001A1A24"/>
    <w:rsid w:val="001A1B03"/>
    <w:rsid w:val="001A3E2B"/>
    <w:rsid w:val="001A5293"/>
    <w:rsid w:val="001B0A1C"/>
    <w:rsid w:val="001B0A23"/>
    <w:rsid w:val="001B0BD1"/>
    <w:rsid w:val="001B19CB"/>
    <w:rsid w:val="001B19F9"/>
    <w:rsid w:val="001B33E7"/>
    <w:rsid w:val="001B41A1"/>
    <w:rsid w:val="001B5347"/>
    <w:rsid w:val="001B64A3"/>
    <w:rsid w:val="001C0629"/>
    <w:rsid w:val="001C1B18"/>
    <w:rsid w:val="001C26CA"/>
    <w:rsid w:val="001C28B7"/>
    <w:rsid w:val="001C2AD2"/>
    <w:rsid w:val="001C3893"/>
    <w:rsid w:val="001C3C04"/>
    <w:rsid w:val="001C7110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61B9"/>
    <w:rsid w:val="001E731E"/>
    <w:rsid w:val="001F03B4"/>
    <w:rsid w:val="001F0873"/>
    <w:rsid w:val="001F31F2"/>
    <w:rsid w:val="001F524D"/>
    <w:rsid w:val="001F536B"/>
    <w:rsid w:val="001F5D91"/>
    <w:rsid w:val="00201E0D"/>
    <w:rsid w:val="0020270C"/>
    <w:rsid w:val="00203DC3"/>
    <w:rsid w:val="00203E17"/>
    <w:rsid w:val="0020400C"/>
    <w:rsid w:val="00204C18"/>
    <w:rsid w:val="0020549F"/>
    <w:rsid w:val="00205F0D"/>
    <w:rsid w:val="002064DE"/>
    <w:rsid w:val="002101FE"/>
    <w:rsid w:val="002103CB"/>
    <w:rsid w:val="002123A1"/>
    <w:rsid w:val="00213C19"/>
    <w:rsid w:val="00215BB5"/>
    <w:rsid w:val="002164D4"/>
    <w:rsid w:val="00217A53"/>
    <w:rsid w:val="00220E8A"/>
    <w:rsid w:val="00221B4B"/>
    <w:rsid w:val="00222F64"/>
    <w:rsid w:val="00223DAC"/>
    <w:rsid w:val="00226752"/>
    <w:rsid w:val="00231E8C"/>
    <w:rsid w:val="00233B0F"/>
    <w:rsid w:val="00234F18"/>
    <w:rsid w:val="00235CB7"/>
    <w:rsid w:val="00236E7F"/>
    <w:rsid w:val="00237D54"/>
    <w:rsid w:val="002410CE"/>
    <w:rsid w:val="00241296"/>
    <w:rsid w:val="002418DE"/>
    <w:rsid w:val="002432BD"/>
    <w:rsid w:val="00243677"/>
    <w:rsid w:val="00243E6A"/>
    <w:rsid w:val="0024405C"/>
    <w:rsid w:val="00245471"/>
    <w:rsid w:val="0024571D"/>
    <w:rsid w:val="00250B8F"/>
    <w:rsid w:val="0025163F"/>
    <w:rsid w:val="00251C60"/>
    <w:rsid w:val="00255CBA"/>
    <w:rsid w:val="00256606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123A"/>
    <w:rsid w:val="00281FBE"/>
    <w:rsid w:val="00282D83"/>
    <w:rsid w:val="00283203"/>
    <w:rsid w:val="002832E7"/>
    <w:rsid w:val="00284EF7"/>
    <w:rsid w:val="002854C5"/>
    <w:rsid w:val="00286688"/>
    <w:rsid w:val="002866BA"/>
    <w:rsid w:val="00286E69"/>
    <w:rsid w:val="0028727A"/>
    <w:rsid w:val="00291CF4"/>
    <w:rsid w:val="0029292D"/>
    <w:rsid w:val="00293A5A"/>
    <w:rsid w:val="00293C7E"/>
    <w:rsid w:val="00294398"/>
    <w:rsid w:val="00294B01"/>
    <w:rsid w:val="00296A75"/>
    <w:rsid w:val="002A023B"/>
    <w:rsid w:val="002A1FC8"/>
    <w:rsid w:val="002A3442"/>
    <w:rsid w:val="002A3846"/>
    <w:rsid w:val="002A6025"/>
    <w:rsid w:val="002A6125"/>
    <w:rsid w:val="002A656F"/>
    <w:rsid w:val="002B18AF"/>
    <w:rsid w:val="002B48CD"/>
    <w:rsid w:val="002B50FF"/>
    <w:rsid w:val="002B52D0"/>
    <w:rsid w:val="002B541D"/>
    <w:rsid w:val="002B65E6"/>
    <w:rsid w:val="002B712D"/>
    <w:rsid w:val="002B7219"/>
    <w:rsid w:val="002B7835"/>
    <w:rsid w:val="002C0196"/>
    <w:rsid w:val="002C1497"/>
    <w:rsid w:val="002C2C4F"/>
    <w:rsid w:val="002C35A8"/>
    <w:rsid w:val="002C47A5"/>
    <w:rsid w:val="002C5596"/>
    <w:rsid w:val="002C5A2D"/>
    <w:rsid w:val="002C6B52"/>
    <w:rsid w:val="002C703D"/>
    <w:rsid w:val="002D1442"/>
    <w:rsid w:val="002D24D8"/>
    <w:rsid w:val="002D2640"/>
    <w:rsid w:val="002D2D4E"/>
    <w:rsid w:val="002D3A24"/>
    <w:rsid w:val="002D53B2"/>
    <w:rsid w:val="002D7647"/>
    <w:rsid w:val="002E0B17"/>
    <w:rsid w:val="002E12B5"/>
    <w:rsid w:val="002E1A7B"/>
    <w:rsid w:val="002E2287"/>
    <w:rsid w:val="002E4966"/>
    <w:rsid w:val="002E625D"/>
    <w:rsid w:val="002F09A9"/>
    <w:rsid w:val="002F10E2"/>
    <w:rsid w:val="002F18F6"/>
    <w:rsid w:val="002F1DB4"/>
    <w:rsid w:val="002F2ACA"/>
    <w:rsid w:val="002F5317"/>
    <w:rsid w:val="002F5B15"/>
    <w:rsid w:val="002F6209"/>
    <w:rsid w:val="002F62BE"/>
    <w:rsid w:val="002F6C65"/>
    <w:rsid w:val="002F73FE"/>
    <w:rsid w:val="003001D0"/>
    <w:rsid w:val="003005E3"/>
    <w:rsid w:val="003008F7"/>
    <w:rsid w:val="00300A9B"/>
    <w:rsid w:val="003028CA"/>
    <w:rsid w:val="00302963"/>
    <w:rsid w:val="00304168"/>
    <w:rsid w:val="00304408"/>
    <w:rsid w:val="00306110"/>
    <w:rsid w:val="003120E8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E1A"/>
    <w:rsid w:val="00323B8A"/>
    <w:rsid w:val="00324BD5"/>
    <w:rsid w:val="00324EA3"/>
    <w:rsid w:val="003272F3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C8E"/>
    <w:rsid w:val="00337F36"/>
    <w:rsid w:val="0034334E"/>
    <w:rsid w:val="0034465D"/>
    <w:rsid w:val="00345389"/>
    <w:rsid w:val="00345702"/>
    <w:rsid w:val="003463FD"/>
    <w:rsid w:val="003470FC"/>
    <w:rsid w:val="0034734B"/>
    <w:rsid w:val="003502F6"/>
    <w:rsid w:val="00352054"/>
    <w:rsid w:val="0035479A"/>
    <w:rsid w:val="00354AB0"/>
    <w:rsid w:val="00355513"/>
    <w:rsid w:val="00356F3A"/>
    <w:rsid w:val="003573CD"/>
    <w:rsid w:val="00360731"/>
    <w:rsid w:val="00361115"/>
    <w:rsid w:val="00361B88"/>
    <w:rsid w:val="00362BC5"/>
    <w:rsid w:val="00363287"/>
    <w:rsid w:val="0036388B"/>
    <w:rsid w:val="00367D13"/>
    <w:rsid w:val="00370289"/>
    <w:rsid w:val="003703D2"/>
    <w:rsid w:val="0037137A"/>
    <w:rsid w:val="003725B0"/>
    <w:rsid w:val="00376564"/>
    <w:rsid w:val="003773A9"/>
    <w:rsid w:val="0038014A"/>
    <w:rsid w:val="003806DD"/>
    <w:rsid w:val="00382166"/>
    <w:rsid w:val="00382588"/>
    <w:rsid w:val="003826C7"/>
    <w:rsid w:val="00382876"/>
    <w:rsid w:val="00382D47"/>
    <w:rsid w:val="00384225"/>
    <w:rsid w:val="00385CA3"/>
    <w:rsid w:val="00386182"/>
    <w:rsid w:val="00387C8B"/>
    <w:rsid w:val="00387D03"/>
    <w:rsid w:val="003901B0"/>
    <w:rsid w:val="00390BC6"/>
    <w:rsid w:val="0039200F"/>
    <w:rsid w:val="00392DB2"/>
    <w:rsid w:val="00394DDA"/>
    <w:rsid w:val="0039601F"/>
    <w:rsid w:val="003963E5"/>
    <w:rsid w:val="0039722C"/>
    <w:rsid w:val="00397FD2"/>
    <w:rsid w:val="003A19E6"/>
    <w:rsid w:val="003A1DA9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51AF"/>
    <w:rsid w:val="003B6B6B"/>
    <w:rsid w:val="003B72D0"/>
    <w:rsid w:val="003B7EE9"/>
    <w:rsid w:val="003C1C70"/>
    <w:rsid w:val="003C25CE"/>
    <w:rsid w:val="003C2E8D"/>
    <w:rsid w:val="003C7608"/>
    <w:rsid w:val="003D1EDB"/>
    <w:rsid w:val="003D2D8B"/>
    <w:rsid w:val="003D2F55"/>
    <w:rsid w:val="003D3B92"/>
    <w:rsid w:val="003D3DC0"/>
    <w:rsid w:val="003D6A4E"/>
    <w:rsid w:val="003D70BD"/>
    <w:rsid w:val="003E07C4"/>
    <w:rsid w:val="003E12A1"/>
    <w:rsid w:val="003E1852"/>
    <w:rsid w:val="003E254D"/>
    <w:rsid w:val="003E46E8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40FB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0394"/>
    <w:rsid w:val="00421FC9"/>
    <w:rsid w:val="0042303E"/>
    <w:rsid w:val="00423C77"/>
    <w:rsid w:val="00425737"/>
    <w:rsid w:val="00425A26"/>
    <w:rsid w:val="00425AD5"/>
    <w:rsid w:val="004270E6"/>
    <w:rsid w:val="00430807"/>
    <w:rsid w:val="004308DA"/>
    <w:rsid w:val="00434A7F"/>
    <w:rsid w:val="0043523A"/>
    <w:rsid w:val="004352D7"/>
    <w:rsid w:val="00435818"/>
    <w:rsid w:val="00441266"/>
    <w:rsid w:val="00443FAC"/>
    <w:rsid w:val="0044427E"/>
    <w:rsid w:val="004448F9"/>
    <w:rsid w:val="00446286"/>
    <w:rsid w:val="00446A2B"/>
    <w:rsid w:val="004475C5"/>
    <w:rsid w:val="00447FC2"/>
    <w:rsid w:val="00450CA9"/>
    <w:rsid w:val="0045135B"/>
    <w:rsid w:val="004523BF"/>
    <w:rsid w:val="0045277E"/>
    <w:rsid w:val="004543EC"/>
    <w:rsid w:val="004551CB"/>
    <w:rsid w:val="00455800"/>
    <w:rsid w:val="0045598E"/>
    <w:rsid w:val="00455B93"/>
    <w:rsid w:val="00460673"/>
    <w:rsid w:val="0046125B"/>
    <w:rsid w:val="004618BC"/>
    <w:rsid w:val="004628DC"/>
    <w:rsid w:val="00462B06"/>
    <w:rsid w:val="004661CD"/>
    <w:rsid w:val="004730EB"/>
    <w:rsid w:val="0047456E"/>
    <w:rsid w:val="00476D67"/>
    <w:rsid w:val="00477328"/>
    <w:rsid w:val="00477C58"/>
    <w:rsid w:val="0048004D"/>
    <w:rsid w:val="0048349D"/>
    <w:rsid w:val="00486BC6"/>
    <w:rsid w:val="00486BCF"/>
    <w:rsid w:val="00487B77"/>
    <w:rsid w:val="00491515"/>
    <w:rsid w:val="004930F2"/>
    <w:rsid w:val="00493908"/>
    <w:rsid w:val="00495371"/>
    <w:rsid w:val="004970BA"/>
    <w:rsid w:val="004972C7"/>
    <w:rsid w:val="00497897"/>
    <w:rsid w:val="004A0EE4"/>
    <w:rsid w:val="004A1582"/>
    <w:rsid w:val="004A1C49"/>
    <w:rsid w:val="004A1C7A"/>
    <w:rsid w:val="004A3838"/>
    <w:rsid w:val="004A3BBC"/>
    <w:rsid w:val="004A4ED8"/>
    <w:rsid w:val="004A584C"/>
    <w:rsid w:val="004A65C9"/>
    <w:rsid w:val="004A6D56"/>
    <w:rsid w:val="004A6EA6"/>
    <w:rsid w:val="004A77B3"/>
    <w:rsid w:val="004B2A50"/>
    <w:rsid w:val="004B2D6B"/>
    <w:rsid w:val="004B3A2B"/>
    <w:rsid w:val="004B5B81"/>
    <w:rsid w:val="004B6A51"/>
    <w:rsid w:val="004B7DA9"/>
    <w:rsid w:val="004C257F"/>
    <w:rsid w:val="004C3431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AA7"/>
    <w:rsid w:val="004E122E"/>
    <w:rsid w:val="004E19C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2DEE"/>
    <w:rsid w:val="00513656"/>
    <w:rsid w:val="005171E4"/>
    <w:rsid w:val="0051784F"/>
    <w:rsid w:val="00520CE6"/>
    <w:rsid w:val="00522A96"/>
    <w:rsid w:val="00522BC0"/>
    <w:rsid w:val="0052311F"/>
    <w:rsid w:val="005237CC"/>
    <w:rsid w:val="00523CCE"/>
    <w:rsid w:val="00524426"/>
    <w:rsid w:val="00525279"/>
    <w:rsid w:val="00531F20"/>
    <w:rsid w:val="00532CEC"/>
    <w:rsid w:val="00534D29"/>
    <w:rsid w:val="00534E52"/>
    <w:rsid w:val="005404D1"/>
    <w:rsid w:val="00540836"/>
    <w:rsid w:val="0054154E"/>
    <w:rsid w:val="00542EDD"/>
    <w:rsid w:val="005442B7"/>
    <w:rsid w:val="0054576D"/>
    <w:rsid w:val="00545FFB"/>
    <w:rsid w:val="00550706"/>
    <w:rsid w:val="00552A37"/>
    <w:rsid w:val="00552C79"/>
    <w:rsid w:val="00552F79"/>
    <w:rsid w:val="00553AA7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7C6"/>
    <w:rsid w:val="00580421"/>
    <w:rsid w:val="005806B9"/>
    <w:rsid w:val="00581226"/>
    <w:rsid w:val="00581672"/>
    <w:rsid w:val="00582171"/>
    <w:rsid w:val="005822FE"/>
    <w:rsid w:val="00585227"/>
    <w:rsid w:val="00585976"/>
    <w:rsid w:val="00586483"/>
    <w:rsid w:val="0058735A"/>
    <w:rsid w:val="0059145D"/>
    <w:rsid w:val="00591B6F"/>
    <w:rsid w:val="00591FC9"/>
    <w:rsid w:val="0059233D"/>
    <w:rsid w:val="00592B4F"/>
    <w:rsid w:val="00592E60"/>
    <w:rsid w:val="00593A71"/>
    <w:rsid w:val="00594506"/>
    <w:rsid w:val="0059543E"/>
    <w:rsid w:val="005A0216"/>
    <w:rsid w:val="005A0495"/>
    <w:rsid w:val="005A22E3"/>
    <w:rsid w:val="005A33C3"/>
    <w:rsid w:val="005A365B"/>
    <w:rsid w:val="005A41E2"/>
    <w:rsid w:val="005A5413"/>
    <w:rsid w:val="005A6B76"/>
    <w:rsid w:val="005A78B7"/>
    <w:rsid w:val="005B1BEE"/>
    <w:rsid w:val="005B241F"/>
    <w:rsid w:val="005B280D"/>
    <w:rsid w:val="005B3A81"/>
    <w:rsid w:val="005B4F5E"/>
    <w:rsid w:val="005B58BF"/>
    <w:rsid w:val="005B64DD"/>
    <w:rsid w:val="005C0D67"/>
    <w:rsid w:val="005C235B"/>
    <w:rsid w:val="005C2760"/>
    <w:rsid w:val="005C2857"/>
    <w:rsid w:val="005C389A"/>
    <w:rsid w:val="005C3DD3"/>
    <w:rsid w:val="005C76B1"/>
    <w:rsid w:val="005C7865"/>
    <w:rsid w:val="005C7A6E"/>
    <w:rsid w:val="005C7BC6"/>
    <w:rsid w:val="005C7D23"/>
    <w:rsid w:val="005D0365"/>
    <w:rsid w:val="005D053C"/>
    <w:rsid w:val="005D0758"/>
    <w:rsid w:val="005D440F"/>
    <w:rsid w:val="005D61CD"/>
    <w:rsid w:val="005D7179"/>
    <w:rsid w:val="005D72AA"/>
    <w:rsid w:val="005D76E5"/>
    <w:rsid w:val="005D7EDF"/>
    <w:rsid w:val="005E04B6"/>
    <w:rsid w:val="005E3357"/>
    <w:rsid w:val="005E481A"/>
    <w:rsid w:val="005E5A8C"/>
    <w:rsid w:val="005E657C"/>
    <w:rsid w:val="005E7652"/>
    <w:rsid w:val="005E7B0B"/>
    <w:rsid w:val="005F3E28"/>
    <w:rsid w:val="005F4957"/>
    <w:rsid w:val="005F507E"/>
    <w:rsid w:val="005F5FFF"/>
    <w:rsid w:val="00600A98"/>
    <w:rsid w:val="00601430"/>
    <w:rsid w:val="0060210B"/>
    <w:rsid w:val="00602514"/>
    <w:rsid w:val="00602B16"/>
    <w:rsid w:val="00603F86"/>
    <w:rsid w:val="006044B5"/>
    <w:rsid w:val="00604833"/>
    <w:rsid w:val="00604986"/>
    <w:rsid w:val="006051EC"/>
    <w:rsid w:val="00607504"/>
    <w:rsid w:val="0061209D"/>
    <w:rsid w:val="0061563C"/>
    <w:rsid w:val="00615DCA"/>
    <w:rsid w:val="006166B0"/>
    <w:rsid w:val="006177A7"/>
    <w:rsid w:val="0062158B"/>
    <w:rsid w:val="00621705"/>
    <w:rsid w:val="00622286"/>
    <w:rsid w:val="0062590A"/>
    <w:rsid w:val="00625D36"/>
    <w:rsid w:val="00626ACA"/>
    <w:rsid w:val="00627B93"/>
    <w:rsid w:val="006305C1"/>
    <w:rsid w:val="006311CA"/>
    <w:rsid w:val="00631C91"/>
    <w:rsid w:val="00631D66"/>
    <w:rsid w:val="00632973"/>
    <w:rsid w:val="006333B7"/>
    <w:rsid w:val="00634143"/>
    <w:rsid w:val="00635AC3"/>
    <w:rsid w:val="0063665A"/>
    <w:rsid w:val="006368EE"/>
    <w:rsid w:val="00637604"/>
    <w:rsid w:val="0064158E"/>
    <w:rsid w:val="006430F7"/>
    <w:rsid w:val="0064376E"/>
    <w:rsid w:val="006448CE"/>
    <w:rsid w:val="00644997"/>
    <w:rsid w:val="006449EA"/>
    <w:rsid w:val="006458FF"/>
    <w:rsid w:val="00647765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B02"/>
    <w:rsid w:val="006704DA"/>
    <w:rsid w:val="00670CBF"/>
    <w:rsid w:val="00670D95"/>
    <w:rsid w:val="00671FC8"/>
    <w:rsid w:val="0067232C"/>
    <w:rsid w:val="006755BC"/>
    <w:rsid w:val="00675C16"/>
    <w:rsid w:val="00675FAD"/>
    <w:rsid w:val="006763F9"/>
    <w:rsid w:val="00677511"/>
    <w:rsid w:val="00680C8F"/>
    <w:rsid w:val="006821A3"/>
    <w:rsid w:val="0068343E"/>
    <w:rsid w:val="00683822"/>
    <w:rsid w:val="00685D9F"/>
    <w:rsid w:val="00686123"/>
    <w:rsid w:val="006903D7"/>
    <w:rsid w:val="00691008"/>
    <w:rsid w:val="0069178E"/>
    <w:rsid w:val="00693291"/>
    <w:rsid w:val="0069359B"/>
    <w:rsid w:val="00693686"/>
    <w:rsid w:val="00694AC7"/>
    <w:rsid w:val="00695208"/>
    <w:rsid w:val="006959C1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289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B9F"/>
    <w:rsid w:val="006C2440"/>
    <w:rsid w:val="006C6A50"/>
    <w:rsid w:val="006D00F1"/>
    <w:rsid w:val="006D29D7"/>
    <w:rsid w:val="006D2C33"/>
    <w:rsid w:val="006D2D31"/>
    <w:rsid w:val="006D3E8F"/>
    <w:rsid w:val="006D3FDB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665A"/>
    <w:rsid w:val="006F7CBB"/>
    <w:rsid w:val="007022B2"/>
    <w:rsid w:val="007026DF"/>
    <w:rsid w:val="007027A6"/>
    <w:rsid w:val="00702D61"/>
    <w:rsid w:val="00702EB1"/>
    <w:rsid w:val="007037F4"/>
    <w:rsid w:val="00704FA9"/>
    <w:rsid w:val="00705718"/>
    <w:rsid w:val="0070717D"/>
    <w:rsid w:val="007071AB"/>
    <w:rsid w:val="00711DA3"/>
    <w:rsid w:val="007126CA"/>
    <w:rsid w:val="007130BC"/>
    <w:rsid w:val="00713586"/>
    <w:rsid w:val="00713D3A"/>
    <w:rsid w:val="00713F93"/>
    <w:rsid w:val="00714234"/>
    <w:rsid w:val="007142FD"/>
    <w:rsid w:val="007156FA"/>
    <w:rsid w:val="0071676F"/>
    <w:rsid w:val="00716B56"/>
    <w:rsid w:val="007174E3"/>
    <w:rsid w:val="00720CEB"/>
    <w:rsid w:val="007230AA"/>
    <w:rsid w:val="00723C1E"/>
    <w:rsid w:val="00724BCA"/>
    <w:rsid w:val="0072507A"/>
    <w:rsid w:val="007258F6"/>
    <w:rsid w:val="00726D69"/>
    <w:rsid w:val="007308D8"/>
    <w:rsid w:val="007322BC"/>
    <w:rsid w:val="007333FA"/>
    <w:rsid w:val="007352B2"/>
    <w:rsid w:val="007359AE"/>
    <w:rsid w:val="007359CA"/>
    <w:rsid w:val="00736B47"/>
    <w:rsid w:val="00737CB8"/>
    <w:rsid w:val="00740FEE"/>
    <w:rsid w:val="00741FFB"/>
    <w:rsid w:val="007447BC"/>
    <w:rsid w:val="007462C2"/>
    <w:rsid w:val="00746774"/>
    <w:rsid w:val="00747763"/>
    <w:rsid w:val="00747A11"/>
    <w:rsid w:val="007503B8"/>
    <w:rsid w:val="007520A8"/>
    <w:rsid w:val="00752F28"/>
    <w:rsid w:val="00755A5C"/>
    <w:rsid w:val="007563C4"/>
    <w:rsid w:val="00756D2F"/>
    <w:rsid w:val="007572C9"/>
    <w:rsid w:val="007574AC"/>
    <w:rsid w:val="00757EA8"/>
    <w:rsid w:val="0076034C"/>
    <w:rsid w:val="00760AAA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029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B6B"/>
    <w:rsid w:val="00784DFA"/>
    <w:rsid w:val="00785FEE"/>
    <w:rsid w:val="00793D41"/>
    <w:rsid w:val="007952A9"/>
    <w:rsid w:val="007959F3"/>
    <w:rsid w:val="007A14A1"/>
    <w:rsid w:val="007A1545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0956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37CD"/>
    <w:rsid w:val="00805463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534E"/>
    <w:rsid w:val="00825671"/>
    <w:rsid w:val="00827006"/>
    <w:rsid w:val="00830775"/>
    <w:rsid w:val="0083118C"/>
    <w:rsid w:val="00832F9C"/>
    <w:rsid w:val="00832FD5"/>
    <w:rsid w:val="00835EBF"/>
    <w:rsid w:val="0084228F"/>
    <w:rsid w:val="00842323"/>
    <w:rsid w:val="00842D4F"/>
    <w:rsid w:val="00844FDC"/>
    <w:rsid w:val="008460D8"/>
    <w:rsid w:val="00847054"/>
    <w:rsid w:val="0084771B"/>
    <w:rsid w:val="0085176D"/>
    <w:rsid w:val="00852B39"/>
    <w:rsid w:val="00853906"/>
    <w:rsid w:val="00854C39"/>
    <w:rsid w:val="00854F2C"/>
    <w:rsid w:val="00855CB1"/>
    <w:rsid w:val="00855DDD"/>
    <w:rsid w:val="00856B6B"/>
    <w:rsid w:val="00856CC4"/>
    <w:rsid w:val="0085717A"/>
    <w:rsid w:val="00857C6D"/>
    <w:rsid w:val="00857EE3"/>
    <w:rsid w:val="00862595"/>
    <w:rsid w:val="00865208"/>
    <w:rsid w:val="00865EA5"/>
    <w:rsid w:val="00866512"/>
    <w:rsid w:val="0087034B"/>
    <w:rsid w:val="00871BB7"/>
    <w:rsid w:val="00872390"/>
    <w:rsid w:val="008727A0"/>
    <w:rsid w:val="00874EF1"/>
    <w:rsid w:val="008773F3"/>
    <w:rsid w:val="00877887"/>
    <w:rsid w:val="008833AD"/>
    <w:rsid w:val="00884DBD"/>
    <w:rsid w:val="00885189"/>
    <w:rsid w:val="00885397"/>
    <w:rsid w:val="008858D6"/>
    <w:rsid w:val="00886A28"/>
    <w:rsid w:val="00886B32"/>
    <w:rsid w:val="00890C16"/>
    <w:rsid w:val="00890E89"/>
    <w:rsid w:val="008942F3"/>
    <w:rsid w:val="00894CF2"/>
    <w:rsid w:val="008955E4"/>
    <w:rsid w:val="00895B86"/>
    <w:rsid w:val="00895CCF"/>
    <w:rsid w:val="00897657"/>
    <w:rsid w:val="00897F2A"/>
    <w:rsid w:val="008A0339"/>
    <w:rsid w:val="008A57C1"/>
    <w:rsid w:val="008A606D"/>
    <w:rsid w:val="008A6956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167F"/>
    <w:rsid w:val="008C2347"/>
    <w:rsid w:val="008C2B1E"/>
    <w:rsid w:val="008C65E9"/>
    <w:rsid w:val="008C7B44"/>
    <w:rsid w:val="008D204F"/>
    <w:rsid w:val="008D21CD"/>
    <w:rsid w:val="008D29F9"/>
    <w:rsid w:val="008D2D75"/>
    <w:rsid w:val="008D3085"/>
    <w:rsid w:val="008D38E2"/>
    <w:rsid w:val="008D3AB6"/>
    <w:rsid w:val="008D4478"/>
    <w:rsid w:val="008D54E5"/>
    <w:rsid w:val="008D571C"/>
    <w:rsid w:val="008D5DE2"/>
    <w:rsid w:val="008D77EE"/>
    <w:rsid w:val="008E2553"/>
    <w:rsid w:val="008E2DBE"/>
    <w:rsid w:val="008E33A3"/>
    <w:rsid w:val="008E33FC"/>
    <w:rsid w:val="008E471B"/>
    <w:rsid w:val="008E533D"/>
    <w:rsid w:val="008E6639"/>
    <w:rsid w:val="008E6696"/>
    <w:rsid w:val="008E7188"/>
    <w:rsid w:val="008F2157"/>
    <w:rsid w:val="008F53BD"/>
    <w:rsid w:val="008F549B"/>
    <w:rsid w:val="008F5AEB"/>
    <w:rsid w:val="008F6B73"/>
    <w:rsid w:val="009007A0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6305"/>
    <w:rsid w:val="00917189"/>
    <w:rsid w:val="009202B6"/>
    <w:rsid w:val="00920DCD"/>
    <w:rsid w:val="00921C62"/>
    <w:rsid w:val="00924660"/>
    <w:rsid w:val="009248D5"/>
    <w:rsid w:val="00924BC0"/>
    <w:rsid w:val="00926069"/>
    <w:rsid w:val="0092744F"/>
    <w:rsid w:val="0093074B"/>
    <w:rsid w:val="00930A49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7E2"/>
    <w:rsid w:val="00942BD1"/>
    <w:rsid w:val="00945D0D"/>
    <w:rsid w:val="00945FD7"/>
    <w:rsid w:val="00946058"/>
    <w:rsid w:val="00946FA8"/>
    <w:rsid w:val="009508E3"/>
    <w:rsid w:val="00951100"/>
    <w:rsid w:val="009520EA"/>
    <w:rsid w:val="009545E6"/>
    <w:rsid w:val="00956015"/>
    <w:rsid w:val="009567A7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31F"/>
    <w:rsid w:val="009736F5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0F47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26C7"/>
    <w:rsid w:val="009A35DB"/>
    <w:rsid w:val="009B055A"/>
    <w:rsid w:val="009B1001"/>
    <w:rsid w:val="009B1AA9"/>
    <w:rsid w:val="009B305C"/>
    <w:rsid w:val="009B3375"/>
    <w:rsid w:val="009B4760"/>
    <w:rsid w:val="009B5944"/>
    <w:rsid w:val="009B6819"/>
    <w:rsid w:val="009B7B4B"/>
    <w:rsid w:val="009C0120"/>
    <w:rsid w:val="009C0399"/>
    <w:rsid w:val="009C05AE"/>
    <w:rsid w:val="009C1290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6BF"/>
    <w:rsid w:val="009D692A"/>
    <w:rsid w:val="009D6A7D"/>
    <w:rsid w:val="009D73E3"/>
    <w:rsid w:val="009D7C0E"/>
    <w:rsid w:val="009E0151"/>
    <w:rsid w:val="009E14D4"/>
    <w:rsid w:val="009E30AA"/>
    <w:rsid w:val="009E53A2"/>
    <w:rsid w:val="009E54CE"/>
    <w:rsid w:val="009E6365"/>
    <w:rsid w:val="009F2184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492D"/>
    <w:rsid w:val="00A05100"/>
    <w:rsid w:val="00A07EDE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5831"/>
    <w:rsid w:val="00A37765"/>
    <w:rsid w:val="00A37C3F"/>
    <w:rsid w:val="00A4094C"/>
    <w:rsid w:val="00A417F2"/>
    <w:rsid w:val="00A41FD0"/>
    <w:rsid w:val="00A42773"/>
    <w:rsid w:val="00A4409C"/>
    <w:rsid w:val="00A44852"/>
    <w:rsid w:val="00A45184"/>
    <w:rsid w:val="00A46F26"/>
    <w:rsid w:val="00A47718"/>
    <w:rsid w:val="00A51646"/>
    <w:rsid w:val="00A518C5"/>
    <w:rsid w:val="00A51E69"/>
    <w:rsid w:val="00A51ECC"/>
    <w:rsid w:val="00A52011"/>
    <w:rsid w:val="00A545FA"/>
    <w:rsid w:val="00A550DD"/>
    <w:rsid w:val="00A55DA5"/>
    <w:rsid w:val="00A57BB1"/>
    <w:rsid w:val="00A57DFF"/>
    <w:rsid w:val="00A60863"/>
    <w:rsid w:val="00A61ED1"/>
    <w:rsid w:val="00A63405"/>
    <w:rsid w:val="00A63AF1"/>
    <w:rsid w:val="00A65546"/>
    <w:rsid w:val="00A65F48"/>
    <w:rsid w:val="00A67527"/>
    <w:rsid w:val="00A67530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07D8"/>
    <w:rsid w:val="00A8265D"/>
    <w:rsid w:val="00A8314C"/>
    <w:rsid w:val="00A83CAB"/>
    <w:rsid w:val="00A853A3"/>
    <w:rsid w:val="00A86AE2"/>
    <w:rsid w:val="00A873AB"/>
    <w:rsid w:val="00A8745E"/>
    <w:rsid w:val="00A909C2"/>
    <w:rsid w:val="00A91F69"/>
    <w:rsid w:val="00A92411"/>
    <w:rsid w:val="00A9242A"/>
    <w:rsid w:val="00A9255A"/>
    <w:rsid w:val="00A92561"/>
    <w:rsid w:val="00A9347C"/>
    <w:rsid w:val="00A951C0"/>
    <w:rsid w:val="00A953BF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5E87"/>
    <w:rsid w:val="00AA63C8"/>
    <w:rsid w:val="00AA79F6"/>
    <w:rsid w:val="00AA7EB6"/>
    <w:rsid w:val="00AB0275"/>
    <w:rsid w:val="00AB3382"/>
    <w:rsid w:val="00AB3F3C"/>
    <w:rsid w:val="00AB6266"/>
    <w:rsid w:val="00AB64DD"/>
    <w:rsid w:val="00AB775C"/>
    <w:rsid w:val="00AC02B4"/>
    <w:rsid w:val="00AC20F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6EF"/>
    <w:rsid w:val="00AD086F"/>
    <w:rsid w:val="00AD2D36"/>
    <w:rsid w:val="00AD39AD"/>
    <w:rsid w:val="00AD3E9B"/>
    <w:rsid w:val="00AD5585"/>
    <w:rsid w:val="00AD67F0"/>
    <w:rsid w:val="00AE0CDC"/>
    <w:rsid w:val="00AE2613"/>
    <w:rsid w:val="00AE28A1"/>
    <w:rsid w:val="00AE2A10"/>
    <w:rsid w:val="00AE37C4"/>
    <w:rsid w:val="00AE37F9"/>
    <w:rsid w:val="00AE4351"/>
    <w:rsid w:val="00AE67C1"/>
    <w:rsid w:val="00AE686F"/>
    <w:rsid w:val="00AE6A45"/>
    <w:rsid w:val="00AF0CEE"/>
    <w:rsid w:val="00AF0F68"/>
    <w:rsid w:val="00AF1053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710E"/>
    <w:rsid w:val="00B27B8B"/>
    <w:rsid w:val="00B305C7"/>
    <w:rsid w:val="00B30F8E"/>
    <w:rsid w:val="00B40DF5"/>
    <w:rsid w:val="00B40F84"/>
    <w:rsid w:val="00B41A61"/>
    <w:rsid w:val="00B456AF"/>
    <w:rsid w:val="00B45ED0"/>
    <w:rsid w:val="00B46485"/>
    <w:rsid w:val="00B47163"/>
    <w:rsid w:val="00B47559"/>
    <w:rsid w:val="00B47E94"/>
    <w:rsid w:val="00B50EE9"/>
    <w:rsid w:val="00B52CD0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5434"/>
    <w:rsid w:val="00B6566E"/>
    <w:rsid w:val="00B65984"/>
    <w:rsid w:val="00B715D2"/>
    <w:rsid w:val="00B71A36"/>
    <w:rsid w:val="00B72180"/>
    <w:rsid w:val="00B7255D"/>
    <w:rsid w:val="00B72B2B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6B94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E37"/>
    <w:rsid w:val="00BB608D"/>
    <w:rsid w:val="00BB6DD4"/>
    <w:rsid w:val="00BB7638"/>
    <w:rsid w:val="00BC0962"/>
    <w:rsid w:val="00BC11D5"/>
    <w:rsid w:val="00BC1670"/>
    <w:rsid w:val="00BC169C"/>
    <w:rsid w:val="00BC1CA8"/>
    <w:rsid w:val="00BC24AE"/>
    <w:rsid w:val="00BC2918"/>
    <w:rsid w:val="00BC2A98"/>
    <w:rsid w:val="00BC440D"/>
    <w:rsid w:val="00BC66C0"/>
    <w:rsid w:val="00BC67B9"/>
    <w:rsid w:val="00BC7D2A"/>
    <w:rsid w:val="00BD0627"/>
    <w:rsid w:val="00BD0D44"/>
    <w:rsid w:val="00BD0E2D"/>
    <w:rsid w:val="00BD2ED4"/>
    <w:rsid w:val="00BD49D2"/>
    <w:rsid w:val="00BD5FC3"/>
    <w:rsid w:val="00BE0CB7"/>
    <w:rsid w:val="00BE27B1"/>
    <w:rsid w:val="00BE3096"/>
    <w:rsid w:val="00BE6EAD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3D8"/>
    <w:rsid w:val="00C078A5"/>
    <w:rsid w:val="00C11DEC"/>
    <w:rsid w:val="00C122DC"/>
    <w:rsid w:val="00C14237"/>
    <w:rsid w:val="00C16668"/>
    <w:rsid w:val="00C167A3"/>
    <w:rsid w:val="00C16FC0"/>
    <w:rsid w:val="00C211B8"/>
    <w:rsid w:val="00C254E8"/>
    <w:rsid w:val="00C2721D"/>
    <w:rsid w:val="00C27DF9"/>
    <w:rsid w:val="00C30C5C"/>
    <w:rsid w:val="00C31128"/>
    <w:rsid w:val="00C319A4"/>
    <w:rsid w:val="00C3389A"/>
    <w:rsid w:val="00C34BA2"/>
    <w:rsid w:val="00C359C9"/>
    <w:rsid w:val="00C3670A"/>
    <w:rsid w:val="00C409DA"/>
    <w:rsid w:val="00C40A16"/>
    <w:rsid w:val="00C41144"/>
    <w:rsid w:val="00C41CF8"/>
    <w:rsid w:val="00C422F9"/>
    <w:rsid w:val="00C4246D"/>
    <w:rsid w:val="00C426E6"/>
    <w:rsid w:val="00C42907"/>
    <w:rsid w:val="00C42AC9"/>
    <w:rsid w:val="00C461C6"/>
    <w:rsid w:val="00C46515"/>
    <w:rsid w:val="00C4653F"/>
    <w:rsid w:val="00C46B0C"/>
    <w:rsid w:val="00C47CC4"/>
    <w:rsid w:val="00C500DE"/>
    <w:rsid w:val="00C51DE6"/>
    <w:rsid w:val="00C52811"/>
    <w:rsid w:val="00C53A6F"/>
    <w:rsid w:val="00C662C3"/>
    <w:rsid w:val="00C663D5"/>
    <w:rsid w:val="00C676D0"/>
    <w:rsid w:val="00C67868"/>
    <w:rsid w:val="00C700D0"/>
    <w:rsid w:val="00C72E49"/>
    <w:rsid w:val="00C73A92"/>
    <w:rsid w:val="00C74B26"/>
    <w:rsid w:val="00C7545C"/>
    <w:rsid w:val="00C75D6E"/>
    <w:rsid w:val="00C76456"/>
    <w:rsid w:val="00C765BF"/>
    <w:rsid w:val="00C77F7E"/>
    <w:rsid w:val="00C80547"/>
    <w:rsid w:val="00C811FE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C53"/>
    <w:rsid w:val="00C94D2B"/>
    <w:rsid w:val="00C966AB"/>
    <w:rsid w:val="00CA0490"/>
    <w:rsid w:val="00CA05AC"/>
    <w:rsid w:val="00CA3C98"/>
    <w:rsid w:val="00CA4CA1"/>
    <w:rsid w:val="00CA569E"/>
    <w:rsid w:val="00CA5E4A"/>
    <w:rsid w:val="00CA6722"/>
    <w:rsid w:val="00CB059D"/>
    <w:rsid w:val="00CB155C"/>
    <w:rsid w:val="00CB39C3"/>
    <w:rsid w:val="00CB3F5E"/>
    <w:rsid w:val="00CB5A2D"/>
    <w:rsid w:val="00CB74B3"/>
    <w:rsid w:val="00CB79D2"/>
    <w:rsid w:val="00CB7DC3"/>
    <w:rsid w:val="00CC37AA"/>
    <w:rsid w:val="00CC4561"/>
    <w:rsid w:val="00CC4763"/>
    <w:rsid w:val="00CC5C17"/>
    <w:rsid w:val="00CC5F37"/>
    <w:rsid w:val="00CC60B0"/>
    <w:rsid w:val="00CC6A6E"/>
    <w:rsid w:val="00CC7153"/>
    <w:rsid w:val="00CC71CB"/>
    <w:rsid w:val="00CD1B3F"/>
    <w:rsid w:val="00CD246B"/>
    <w:rsid w:val="00CD2A26"/>
    <w:rsid w:val="00CD2B39"/>
    <w:rsid w:val="00CD3060"/>
    <w:rsid w:val="00CD3336"/>
    <w:rsid w:val="00CD4CDB"/>
    <w:rsid w:val="00CD6319"/>
    <w:rsid w:val="00CD663D"/>
    <w:rsid w:val="00CE06C7"/>
    <w:rsid w:val="00CE087A"/>
    <w:rsid w:val="00CE0CC8"/>
    <w:rsid w:val="00CE0CE8"/>
    <w:rsid w:val="00CE1373"/>
    <w:rsid w:val="00CE1E96"/>
    <w:rsid w:val="00CE1EBB"/>
    <w:rsid w:val="00CE2B3D"/>
    <w:rsid w:val="00CE3242"/>
    <w:rsid w:val="00CE5703"/>
    <w:rsid w:val="00CE58A4"/>
    <w:rsid w:val="00CE6D00"/>
    <w:rsid w:val="00CE6D7A"/>
    <w:rsid w:val="00CE7D34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02D5"/>
    <w:rsid w:val="00D24583"/>
    <w:rsid w:val="00D24B75"/>
    <w:rsid w:val="00D25179"/>
    <w:rsid w:val="00D27429"/>
    <w:rsid w:val="00D2798B"/>
    <w:rsid w:val="00D27DB2"/>
    <w:rsid w:val="00D319E6"/>
    <w:rsid w:val="00D3248C"/>
    <w:rsid w:val="00D324E8"/>
    <w:rsid w:val="00D33256"/>
    <w:rsid w:val="00D348A8"/>
    <w:rsid w:val="00D35C44"/>
    <w:rsid w:val="00D439BD"/>
    <w:rsid w:val="00D45240"/>
    <w:rsid w:val="00D46C41"/>
    <w:rsid w:val="00D47179"/>
    <w:rsid w:val="00D47B98"/>
    <w:rsid w:val="00D47C69"/>
    <w:rsid w:val="00D50058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167"/>
    <w:rsid w:val="00D64554"/>
    <w:rsid w:val="00D65A95"/>
    <w:rsid w:val="00D67F36"/>
    <w:rsid w:val="00D7013D"/>
    <w:rsid w:val="00D72F97"/>
    <w:rsid w:val="00D7455B"/>
    <w:rsid w:val="00D75BC0"/>
    <w:rsid w:val="00D75ED4"/>
    <w:rsid w:val="00D77604"/>
    <w:rsid w:val="00D814A4"/>
    <w:rsid w:val="00D8193D"/>
    <w:rsid w:val="00D81E56"/>
    <w:rsid w:val="00D82203"/>
    <w:rsid w:val="00D83045"/>
    <w:rsid w:val="00D84285"/>
    <w:rsid w:val="00D854FE"/>
    <w:rsid w:val="00D85780"/>
    <w:rsid w:val="00D876C8"/>
    <w:rsid w:val="00D87F73"/>
    <w:rsid w:val="00D9050A"/>
    <w:rsid w:val="00D936F7"/>
    <w:rsid w:val="00D9379B"/>
    <w:rsid w:val="00D93CEF"/>
    <w:rsid w:val="00D95B1A"/>
    <w:rsid w:val="00D967B1"/>
    <w:rsid w:val="00DA006E"/>
    <w:rsid w:val="00DA0D81"/>
    <w:rsid w:val="00DA3B4E"/>
    <w:rsid w:val="00DA3C48"/>
    <w:rsid w:val="00DA6537"/>
    <w:rsid w:val="00DA7536"/>
    <w:rsid w:val="00DA7F73"/>
    <w:rsid w:val="00DB08C8"/>
    <w:rsid w:val="00DB1B72"/>
    <w:rsid w:val="00DB2E5F"/>
    <w:rsid w:val="00DB4093"/>
    <w:rsid w:val="00DB4349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52FD"/>
    <w:rsid w:val="00DC6258"/>
    <w:rsid w:val="00DD08CA"/>
    <w:rsid w:val="00DD17BF"/>
    <w:rsid w:val="00DD1E1E"/>
    <w:rsid w:val="00DD2264"/>
    <w:rsid w:val="00DD22AB"/>
    <w:rsid w:val="00DD41E2"/>
    <w:rsid w:val="00DD482A"/>
    <w:rsid w:val="00DD5AEF"/>
    <w:rsid w:val="00DE0FFD"/>
    <w:rsid w:val="00DE2D8E"/>
    <w:rsid w:val="00DE3728"/>
    <w:rsid w:val="00DE37FD"/>
    <w:rsid w:val="00DE3E29"/>
    <w:rsid w:val="00DE58AF"/>
    <w:rsid w:val="00DE6194"/>
    <w:rsid w:val="00DE75F6"/>
    <w:rsid w:val="00DF0113"/>
    <w:rsid w:val="00DF1673"/>
    <w:rsid w:val="00DF167A"/>
    <w:rsid w:val="00DF2327"/>
    <w:rsid w:val="00DF2831"/>
    <w:rsid w:val="00DF48A0"/>
    <w:rsid w:val="00DF572F"/>
    <w:rsid w:val="00E02CA8"/>
    <w:rsid w:val="00E05355"/>
    <w:rsid w:val="00E05363"/>
    <w:rsid w:val="00E05BB6"/>
    <w:rsid w:val="00E13393"/>
    <w:rsid w:val="00E13619"/>
    <w:rsid w:val="00E149FB"/>
    <w:rsid w:val="00E14E4C"/>
    <w:rsid w:val="00E153EF"/>
    <w:rsid w:val="00E15610"/>
    <w:rsid w:val="00E15ADD"/>
    <w:rsid w:val="00E15D3B"/>
    <w:rsid w:val="00E16904"/>
    <w:rsid w:val="00E240E0"/>
    <w:rsid w:val="00E26A49"/>
    <w:rsid w:val="00E26C35"/>
    <w:rsid w:val="00E27F5D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33A8"/>
    <w:rsid w:val="00E63835"/>
    <w:rsid w:val="00E649F0"/>
    <w:rsid w:val="00E6625D"/>
    <w:rsid w:val="00E66ADD"/>
    <w:rsid w:val="00E67367"/>
    <w:rsid w:val="00E7026B"/>
    <w:rsid w:val="00E70CE9"/>
    <w:rsid w:val="00E70E89"/>
    <w:rsid w:val="00E7222E"/>
    <w:rsid w:val="00E77ED5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B54"/>
    <w:rsid w:val="00E9506F"/>
    <w:rsid w:val="00E959D3"/>
    <w:rsid w:val="00E95EBA"/>
    <w:rsid w:val="00E9600E"/>
    <w:rsid w:val="00E96AC5"/>
    <w:rsid w:val="00E976E5"/>
    <w:rsid w:val="00E97C3D"/>
    <w:rsid w:val="00EA002B"/>
    <w:rsid w:val="00EA2CB9"/>
    <w:rsid w:val="00EA2E9A"/>
    <w:rsid w:val="00EA398D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93F"/>
    <w:rsid w:val="00EB5AFA"/>
    <w:rsid w:val="00EB6873"/>
    <w:rsid w:val="00EB73DC"/>
    <w:rsid w:val="00EC2B1A"/>
    <w:rsid w:val="00EC32E0"/>
    <w:rsid w:val="00EC3439"/>
    <w:rsid w:val="00EC384D"/>
    <w:rsid w:val="00EC5D69"/>
    <w:rsid w:val="00ED01D5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26E"/>
    <w:rsid w:val="00EE2BB4"/>
    <w:rsid w:val="00EE3339"/>
    <w:rsid w:val="00EE34ED"/>
    <w:rsid w:val="00EE3B7E"/>
    <w:rsid w:val="00EE3C6B"/>
    <w:rsid w:val="00EE4689"/>
    <w:rsid w:val="00EE6E0F"/>
    <w:rsid w:val="00EF32E5"/>
    <w:rsid w:val="00EF3483"/>
    <w:rsid w:val="00EF35F3"/>
    <w:rsid w:val="00EF3A6C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0D1F"/>
    <w:rsid w:val="00F12534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30B4"/>
    <w:rsid w:val="00F35741"/>
    <w:rsid w:val="00F35AEB"/>
    <w:rsid w:val="00F35DD7"/>
    <w:rsid w:val="00F36603"/>
    <w:rsid w:val="00F366B9"/>
    <w:rsid w:val="00F36B15"/>
    <w:rsid w:val="00F36C3F"/>
    <w:rsid w:val="00F401A1"/>
    <w:rsid w:val="00F413DD"/>
    <w:rsid w:val="00F42048"/>
    <w:rsid w:val="00F42953"/>
    <w:rsid w:val="00F4446E"/>
    <w:rsid w:val="00F4500C"/>
    <w:rsid w:val="00F46811"/>
    <w:rsid w:val="00F47548"/>
    <w:rsid w:val="00F47D77"/>
    <w:rsid w:val="00F504BE"/>
    <w:rsid w:val="00F51BF7"/>
    <w:rsid w:val="00F5288E"/>
    <w:rsid w:val="00F53D7B"/>
    <w:rsid w:val="00F54EBD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6AD6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76318"/>
    <w:rsid w:val="00F8239F"/>
    <w:rsid w:val="00F82DD8"/>
    <w:rsid w:val="00F83D76"/>
    <w:rsid w:val="00F84894"/>
    <w:rsid w:val="00F854E0"/>
    <w:rsid w:val="00F87500"/>
    <w:rsid w:val="00F9340B"/>
    <w:rsid w:val="00F97488"/>
    <w:rsid w:val="00F97B23"/>
    <w:rsid w:val="00FA4A8B"/>
    <w:rsid w:val="00FA4DB7"/>
    <w:rsid w:val="00FA60F0"/>
    <w:rsid w:val="00FA6B86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0CEF"/>
    <w:rsid w:val="00FD106F"/>
    <w:rsid w:val="00FD225F"/>
    <w:rsid w:val="00FD2C28"/>
    <w:rsid w:val="00FD3763"/>
    <w:rsid w:val="00FD3A00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6DE3"/>
    <w:rsid w:val="00FE7CE7"/>
    <w:rsid w:val="00FF107F"/>
    <w:rsid w:val="00FF19DD"/>
    <w:rsid w:val="00FF1FD3"/>
    <w:rsid w:val="00FF352B"/>
    <w:rsid w:val="00FF3A9A"/>
    <w:rsid w:val="00FF4002"/>
    <w:rsid w:val="00FF4E99"/>
    <w:rsid w:val="00FF51B8"/>
    <w:rsid w:val="00FF5DCD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DB05DA"/>
  <w15:docId w15:val="{FA139507-B3DB-4848-9CF4-79FA4CDB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ED439-0A38-469A-8B1B-BD3143F8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21776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MEZBUDG1</cp:lastModifiedBy>
  <cp:revision>2</cp:revision>
  <cp:lastPrinted>2020-12-03T13:32:00Z</cp:lastPrinted>
  <dcterms:created xsi:type="dcterms:W3CDTF">2021-02-12T09:23:00Z</dcterms:created>
  <dcterms:modified xsi:type="dcterms:W3CDTF">2021-02-12T09:23:00Z</dcterms:modified>
</cp:coreProperties>
</file>