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182286">
        <w:rPr>
          <w:sz w:val="28"/>
          <w:szCs w:val="28"/>
          <w:u w:val="single"/>
        </w:rPr>
        <w:t>10.12.2021г.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182286">
        <w:rPr>
          <w:sz w:val="28"/>
          <w:szCs w:val="28"/>
        </w:rPr>
        <w:t xml:space="preserve"> 566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Pr="009459FD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9459FD" w:rsidRPr="009459FD" w:rsidTr="009459FD">
        <w:tc>
          <w:tcPr>
            <w:tcW w:w="4786" w:type="dxa"/>
          </w:tcPr>
          <w:p w:rsidR="009459FD" w:rsidRPr="009459FD" w:rsidRDefault="009459FD" w:rsidP="009459FD">
            <w:pPr>
              <w:jc w:val="both"/>
              <w:rPr>
                <w:sz w:val="28"/>
                <w:szCs w:val="28"/>
              </w:rPr>
            </w:pPr>
            <w:r w:rsidRPr="009459FD">
              <w:rPr>
                <w:sz w:val="28"/>
                <w:szCs w:val="28"/>
              </w:rPr>
              <w:t>О предоставлении в собственность</w:t>
            </w:r>
            <w:r>
              <w:rPr>
                <w:sz w:val="28"/>
                <w:szCs w:val="28"/>
              </w:rPr>
              <w:t xml:space="preserve">  </w:t>
            </w:r>
            <w:r w:rsidRPr="009459FD">
              <w:rPr>
                <w:sz w:val="28"/>
                <w:szCs w:val="28"/>
              </w:rPr>
              <w:t xml:space="preserve">  Н. В. Бондареву земельного участка, государственная собственность на </w:t>
            </w:r>
            <w:r>
              <w:rPr>
                <w:sz w:val="28"/>
                <w:szCs w:val="28"/>
              </w:rPr>
              <w:t xml:space="preserve">          </w:t>
            </w:r>
            <w:r w:rsidRPr="009459FD">
              <w:rPr>
                <w:sz w:val="28"/>
                <w:szCs w:val="28"/>
              </w:rPr>
              <w:t xml:space="preserve">который не разграничена                                       </w:t>
            </w:r>
          </w:p>
          <w:p w:rsidR="009459FD" w:rsidRPr="009459FD" w:rsidRDefault="009459FD" w:rsidP="009459F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6" w:type="dxa"/>
          </w:tcPr>
          <w:p w:rsidR="009459FD" w:rsidRPr="009459FD" w:rsidRDefault="009459FD" w:rsidP="009459FD">
            <w:pPr>
              <w:jc w:val="both"/>
              <w:rPr>
                <w:sz w:val="28"/>
                <w:szCs w:val="28"/>
              </w:rPr>
            </w:pPr>
          </w:p>
        </w:tc>
      </w:tr>
    </w:tbl>
    <w:p w:rsidR="009459FD" w:rsidRPr="009459FD" w:rsidRDefault="009459FD" w:rsidP="009459FD">
      <w:pPr>
        <w:ind w:firstLine="709"/>
        <w:jc w:val="both"/>
        <w:rPr>
          <w:sz w:val="28"/>
          <w:szCs w:val="28"/>
        </w:rPr>
      </w:pPr>
      <w:r w:rsidRPr="009459FD">
        <w:rPr>
          <w:sz w:val="28"/>
          <w:szCs w:val="28"/>
        </w:rPr>
        <w:t xml:space="preserve">В соответствии с Земельным кодексом Российской Федерации, областным </w:t>
      </w:r>
      <w:r>
        <w:rPr>
          <w:sz w:val="28"/>
          <w:szCs w:val="28"/>
        </w:rPr>
        <w:t xml:space="preserve">              </w:t>
      </w:r>
      <w:r w:rsidRPr="009459FD">
        <w:rPr>
          <w:sz w:val="28"/>
          <w:szCs w:val="28"/>
        </w:rPr>
        <w:t>законом от</w:t>
      </w:r>
      <w:r w:rsidRPr="009459FD">
        <w:rPr>
          <w:rFonts w:ascii="Courier New" w:hAnsi="Courier New" w:cs="Courier New"/>
          <w:sz w:val="28"/>
          <w:szCs w:val="28"/>
        </w:rPr>
        <w:t xml:space="preserve"> </w:t>
      </w:r>
      <w:r w:rsidRPr="009459FD">
        <w:rPr>
          <w:sz w:val="28"/>
          <w:szCs w:val="28"/>
        </w:rPr>
        <w:t xml:space="preserve">28.02.2013 N 24-з «О порядке определения цены земельных участков, находящихся в государственной собственности Смоленской области, и земельных участков, государственная собственность на которые не разграничена, при </w:t>
      </w:r>
      <w:r>
        <w:rPr>
          <w:sz w:val="28"/>
          <w:szCs w:val="28"/>
        </w:rPr>
        <w:t xml:space="preserve">                    </w:t>
      </w:r>
      <w:r w:rsidRPr="009459FD">
        <w:rPr>
          <w:sz w:val="28"/>
          <w:szCs w:val="28"/>
        </w:rPr>
        <w:t xml:space="preserve">заключении договоров купли-продажи таких земельных участков без проведения </w:t>
      </w:r>
      <w:r>
        <w:rPr>
          <w:sz w:val="28"/>
          <w:szCs w:val="28"/>
        </w:rPr>
        <w:t xml:space="preserve">       </w:t>
      </w:r>
      <w:r w:rsidRPr="009459FD">
        <w:rPr>
          <w:sz w:val="28"/>
          <w:szCs w:val="28"/>
        </w:rPr>
        <w:t xml:space="preserve">торгов, а также об установлении цены земельных участков, находящихся в </w:t>
      </w:r>
      <w:r>
        <w:rPr>
          <w:sz w:val="28"/>
          <w:szCs w:val="28"/>
        </w:rPr>
        <w:t xml:space="preserve">                         </w:t>
      </w:r>
      <w:r w:rsidRPr="009459FD">
        <w:rPr>
          <w:sz w:val="28"/>
          <w:szCs w:val="28"/>
        </w:rPr>
        <w:t xml:space="preserve">государственной или муниципальной собственности», постановлением </w:t>
      </w:r>
      <w:r>
        <w:rPr>
          <w:sz w:val="28"/>
          <w:szCs w:val="28"/>
        </w:rPr>
        <w:t xml:space="preserve">                                 </w:t>
      </w:r>
      <w:r w:rsidRPr="009459FD">
        <w:rPr>
          <w:sz w:val="28"/>
          <w:szCs w:val="28"/>
        </w:rPr>
        <w:t xml:space="preserve">Администрации Смоленской области от 08.04.2013 № 261 «Об установлении </w:t>
      </w:r>
      <w:r>
        <w:rPr>
          <w:sz w:val="28"/>
          <w:szCs w:val="28"/>
        </w:rPr>
        <w:t xml:space="preserve">                     </w:t>
      </w:r>
      <w:r w:rsidRPr="009459FD">
        <w:rPr>
          <w:sz w:val="28"/>
          <w:szCs w:val="28"/>
        </w:rPr>
        <w:t xml:space="preserve">процентной ставки кадастровой стоимости земельных участков, находящихся в </w:t>
      </w:r>
      <w:r>
        <w:rPr>
          <w:sz w:val="28"/>
          <w:szCs w:val="28"/>
        </w:rPr>
        <w:t xml:space="preserve">                </w:t>
      </w:r>
      <w:r w:rsidRPr="009459FD">
        <w:rPr>
          <w:sz w:val="28"/>
          <w:szCs w:val="28"/>
        </w:rPr>
        <w:t xml:space="preserve">государственной собственности Смоленской области, и земельных участков, </w:t>
      </w:r>
      <w:r>
        <w:rPr>
          <w:sz w:val="28"/>
          <w:szCs w:val="28"/>
        </w:rPr>
        <w:t xml:space="preserve">                       </w:t>
      </w:r>
      <w:r w:rsidRPr="009459FD">
        <w:rPr>
          <w:sz w:val="28"/>
          <w:szCs w:val="28"/>
        </w:rPr>
        <w:t xml:space="preserve">государственная собственность на которые не разграничена, при заключении </w:t>
      </w:r>
      <w:r>
        <w:rPr>
          <w:sz w:val="28"/>
          <w:szCs w:val="28"/>
        </w:rPr>
        <w:t xml:space="preserve">                      </w:t>
      </w:r>
      <w:r w:rsidRPr="009459FD">
        <w:rPr>
          <w:sz w:val="28"/>
          <w:szCs w:val="28"/>
        </w:rPr>
        <w:t xml:space="preserve">договоров купли-продажи таких земельных участков без проведения торгов», </w:t>
      </w:r>
      <w:r>
        <w:rPr>
          <w:sz w:val="28"/>
          <w:szCs w:val="28"/>
        </w:rPr>
        <w:t xml:space="preserve">                     </w:t>
      </w:r>
      <w:r w:rsidRPr="009459FD">
        <w:rPr>
          <w:sz w:val="28"/>
          <w:szCs w:val="28"/>
        </w:rPr>
        <w:t xml:space="preserve">решением Шумячского районного Совета депутатов от 26.10.2012 № 84 «Об </w:t>
      </w:r>
      <w:r>
        <w:rPr>
          <w:sz w:val="28"/>
          <w:szCs w:val="28"/>
        </w:rPr>
        <w:t xml:space="preserve">                       </w:t>
      </w:r>
      <w:r w:rsidRPr="009459FD">
        <w:rPr>
          <w:sz w:val="28"/>
          <w:szCs w:val="28"/>
        </w:rPr>
        <w:t xml:space="preserve">утверждении Положения о регулировании земельных отношений на территории </w:t>
      </w:r>
      <w:r>
        <w:rPr>
          <w:sz w:val="28"/>
          <w:szCs w:val="28"/>
        </w:rPr>
        <w:t xml:space="preserve">             </w:t>
      </w:r>
      <w:r w:rsidRPr="009459FD">
        <w:rPr>
          <w:sz w:val="28"/>
          <w:szCs w:val="28"/>
        </w:rPr>
        <w:t xml:space="preserve">муниципального образования «Шумячский район» Смоленской области», на  </w:t>
      </w:r>
      <w:r>
        <w:rPr>
          <w:sz w:val="28"/>
          <w:szCs w:val="28"/>
        </w:rPr>
        <w:t xml:space="preserve">                      </w:t>
      </w:r>
      <w:r w:rsidRPr="009459FD">
        <w:rPr>
          <w:sz w:val="28"/>
          <w:szCs w:val="28"/>
        </w:rPr>
        <w:t xml:space="preserve">основании заявления  Н. В. Бондарева от 07.12.2021 г. б/н.  </w:t>
      </w:r>
    </w:p>
    <w:p w:rsidR="009459FD" w:rsidRPr="009459FD" w:rsidRDefault="009459FD" w:rsidP="009459FD">
      <w:pPr>
        <w:ind w:firstLine="709"/>
        <w:jc w:val="both"/>
        <w:rPr>
          <w:sz w:val="16"/>
          <w:szCs w:val="16"/>
        </w:rPr>
      </w:pPr>
    </w:p>
    <w:p w:rsidR="009459FD" w:rsidRPr="009459FD" w:rsidRDefault="009459FD" w:rsidP="009459FD">
      <w:pPr>
        <w:ind w:firstLine="709"/>
        <w:jc w:val="both"/>
        <w:rPr>
          <w:sz w:val="28"/>
          <w:szCs w:val="28"/>
        </w:rPr>
      </w:pPr>
      <w:r w:rsidRPr="009459FD">
        <w:rPr>
          <w:sz w:val="28"/>
          <w:szCs w:val="28"/>
        </w:rPr>
        <w:t xml:space="preserve">Администрация муниципального образования «Шумячский район» </w:t>
      </w:r>
      <w:r>
        <w:rPr>
          <w:sz w:val="28"/>
          <w:szCs w:val="28"/>
        </w:rPr>
        <w:t xml:space="preserve">                    </w:t>
      </w:r>
      <w:r w:rsidRPr="009459FD">
        <w:rPr>
          <w:sz w:val="28"/>
          <w:szCs w:val="28"/>
        </w:rPr>
        <w:t>Смоленской области</w:t>
      </w:r>
    </w:p>
    <w:p w:rsidR="009459FD" w:rsidRPr="009459FD" w:rsidRDefault="009459FD" w:rsidP="009459FD">
      <w:pPr>
        <w:ind w:firstLine="709"/>
        <w:jc w:val="both"/>
        <w:rPr>
          <w:sz w:val="16"/>
          <w:szCs w:val="16"/>
        </w:rPr>
      </w:pPr>
    </w:p>
    <w:p w:rsidR="009459FD" w:rsidRPr="009459FD" w:rsidRDefault="009459FD" w:rsidP="009459FD">
      <w:pPr>
        <w:ind w:firstLine="709"/>
        <w:jc w:val="both"/>
        <w:rPr>
          <w:sz w:val="28"/>
          <w:szCs w:val="28"/>
        </w:rPr>
      </w:pPr>
      <w:r w:rsidRPr="009459FD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9459FD">
        <w:rPr>
          <w:sz w:val="28"/>
          <w:szCs w:val="28"/>
        </w:rPr>
        <w:t xml:space="preserve">Т:                 </w:t>
      </w:r>
    </w:p>
    <w:p w:rsidR="009459FD" w:rsidRPr="009459FD" w:rsidRDefault="009459FD" w:rsidP="009459FD">
      <w:pPr>
        <w:ind w:firstLine="709"/>
        <w:jc w:val="both"/>
        <w:rPr>
          <w:sz w:val="16"/>
          <w:szCs w:val="16"/>
        </w:rPr>
      </w:pPr>
    </w:p>
    <w:p w:rsidR="009459FD" w:rsidRPr="009459FD" w:rsidRDefault="009459FD" w:rsidP="009459FD">
      <w:pPr>
        <w:jc w:val="both"/>
        <w:rPr>
          <w:sz w:val="28"/>
          <w:szCs w:val="28"/>
        </w:rPr>
      </w:pPr>
      <w:r w:rsidRPr="009459F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9459FD">
        <w:rPr>
          <w:sz w:val="28"/>
          <w:szCs w:val="28"/>
        </w:rPr>
        <w:t xml:space="preserve">1. Предоставить в собственность за плату Бондареву Николаю Васильевичу </w:t>
      </w:r>
      <w:r>
        <w:rPr>
          <w:sz w:val="28"/>
          <w:szCs w:val="28"/>
        </w:rPr>
        <w:t xml:space="preserve">          </w:t>
      </w:r>
      <w:r w:rsidRPr="009459FD">
        <w:rPr>
          <w:sz w:val="28"/>
          <w:szCs w:val="28"/>
        </w:rPr>
        <w:t xml:space="preserve">земельный участок из земель населенных пунктов с кадастровым номером 67:24:1260101:563 находящийся по адресу: Российская Федерация, Смоленская </w:t>
      </w:r>
      <w:r>
        <w:rPr>
          <w:sz w:val="28"/>
          <w:szCs w:val="28"/>
        </w:rPr>
        <w:t xml:space="preserve">             </w:t>
      </w:r>
      <w:r w:rsidRPr="009459FD">
        <w:rPr>
          <w:sz w:val="28"/>
          <w:szCs w:val="28"/>
        </w:rPr>
        <w:t xml:space="preserve">область, р-н Шумячский, с/п Понятовское, ст. Понятовка, ул. Садовая, уч. 21 (далее – Участок), для использования в целях –  для ведения личного подсобного хозяйства, общей площадью 1420 (одна тысяча четыреста двадцать) кв.м.  </w:t>
      </w:r>
    </w:p>
    <w:p w:rsidR="009459FD" w:rsidRPr="009459FD" w:rsidRDefault="009459FD" w:rsidP="009459FD">
      <w:pPr>
        <w:jc w:val="both"/>
        <w:rPr>
          <w:sz w:val="28"/>
          <w:szCs w:val="28"/>
        </w:rPr>
      </w:pPr>
      <w:r w:rsidRPr="009459FD">
        <w:rPr>
          <w:sz w:val="28"/>
          <w:szCs w:val="28"/>
        </w:rPr>
        <w:t xml:space="preserve">           На вышеуказанном Участке расположена часть жилого дома, принадлежащая на праве собственности Бондареву Николаю Васильевичу согласно выписки из </w:t>
      </w:r>
      <w:r>
        <w:rPr>
          <w:sz w:val="28"/>
          <w:szCs w:val="28"/>
        </w:rPr>
        <w:t xml:space="preserve">                 </w:t>
      </w:r>
      <w:r w:rsidRPr="009459FD">
        <w:rPr>
          <w:sz w:val="28"/>
          <w:szCs w:val="28"/>
        </w:rPr>
        <w:t>Единого государственного реестра недвижимости об объекте недвижимости от 07.12.2021г.</w:t>
      </w:r>
    </w:p>
    <w:p w:rsidR="009459FD" w:rsidRPr="009459FD" w:rsidRDefault="009459FD" w:rsidP="009459FD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9459FD">
        <w:rPr>
          <w:sz w:val="28"/>
          <w:szCs w:val="28"/>
        </w:rPr>
        <w:t xml:space="preserve">     2.   Ограничения использования или обременения Участка: </w:t>
      </w:r>
    </w:p>
    <w:p w:rsidR="009459FD" w:rsidRPr="009459FD" w:rsidRDefault="009459FD" w:rsidP="009459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9FD">
        <w:rPr>
          <w:sz w:val="28"/>
          <w:szCs w:val="28"/>
        </w:rPr>
        <w:t xml:space="preserve">          - ограничения прав на земельный участок, предусмотренные статьями 56, 56.1 Земельного кодекса Российской Федерации; Срок действия: с 2018-05-03; реквизиты документа-основания: доверенность от 02.10.2017 № Д- СМ/01/263 выдан: ПАО "Межрегиональная распределительная сетевая компания Центра" (ПАО "МРСК </w:t>
      </w:r>
      <w:r>
        <w:rPr>
          <w:sz w:val="28"/>
          <w:szCs w:val="28"/>
        </w:rPr>
        <w:t xml:space="preserve">              </w:t>
      </w:r>
      <w:r w:rsidRPr="009459FD">
        <w:rPr>
          <w:sz w:val="28"/>
          <w:szCs w:val="28"/>
        </w:rPr>
        <w:t xml:space="preserve">Центра"); Содержание ограничения (обременения): Содержание ограничений режима использования объектов недвижимости в границах зоны с особыми условиями </w:t>
      </w:r>
      <w:r>
        <w:rPr>
          <w:sz w:val="28"/>
          <w:szCs w:val="28"/>
        </w:rPr>
        <w:t xml:space="preserve">          </w:t>
      </w:r>
      <w:r w:rsidRPr="009459FD">
        <w:rPr>
          <w:sz w:val="28"/>
          <w:szCs w:val="28"/>
        </w:rPr>
        <w:t xml:space="preserve">использования территории установлено п.п. 8, 9, 10 и 11 Правил установления </w:t>
      </w:r>
      <w:r>
        <w:rPr>
          <w:sz w:val="28"/>
          <w:szCs w:val="28"/>
        </w:rPr>
        <w:t xml:space="preserve">               </w:t>
      </w:r>
      <w:r w:rsidRPr="009459FD">
        <w:rPr>
          <w:sz w:val="28"/>
          <w:szCs w:val="28"/>
        </w:rPr>
        <w:t xml:space="preserve">охранных зон объектов электросетевого хозяйства, утвержденных Постановлением Правительства Российской Федерации от 24.02.2009г. №160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зон; Реестровый номер </w:t>
      </w:r>
      <w:r>
        <w:rPr>
          <w:sz w:val="28"/>
          <w:szCs w:val="28"/>
        </w:rPr>
        <w:t xml:space="preserve">                  </w:t>
      </w:r>
      <w:r w:rsidRPr="009459FD">
        <w:rPr>
          <w:sz w:val="28"/>
          <w:szCs w:val="28"/>
        </w:rPr>
        <w:t xml:space="preserve">границы: 67.24.2.181. </w:t>
      </w:r>
    </w:p>
    <w:p w:rsidR="009459FD" w:rsidRPr="009459FD" w:rsidRDefault="009459FD" w:rsidP="009459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9F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9459FD">
        <w:rPr>
          <w:sz w:val="28"/>
          <w:szCs w:val="28"/>
        </w:rPr>
        <w:t xml:space="preserve">- ограничения прав на земельный участок, предусмотренные статьями 56, 56.1 Земельного кодекса Российской Федерации; Срок действия: с 2019-01-25; реквизиты документа-основания: доверенность от 01.06.2018 № Д-СМ/254; документ, </w:t>
      </w:r>
      <w:r>
        <w:rPr>
          <w:sz w:val="28"/>
          <w:szCs w:val="28"/>
        </w:rPr>
        <w:t xml:space="preserve">                    </w:t>
      </w:r>
      <w:r w:rsidRPr="009459FD">
        <w:rPr>
          <w:sz w:val="28"/>
          <w:szCs w:val="28"/>
        </w:rPr>
        <w:t xml:space="preserve">содержащий необходимые для внесения в государственный кадастр недвижимости сведения об установлении или изменении территориальной зоны или зоны с особыми условиями использования территорий, либо об отмене установления такой зоны от 11.01.2019 № interact_entry_boundaries_; документ, воспроизводящий сведения, </w:t>
      </w:r>
      <w:r>
        <w:rPr>
          <w:sz w:val="28"/>
          <w:szCs w:val="28"/>
        </w:rPr>
        <w:t xml:space="preserve">                 </w:t>
      </w:r>
      <w:r w:rsidRPr="009459FD">
        <w:rPr>
          <w:sz w:val="28"/>
          <w:szCs w:val="28"/>
        </w:rPr>
        <w:t xml:space="preserve">содержащиеся в решении об установлении или изменении границ зон с особыми </w:t>
      </w:r>
      <w:r>
        <w:rPr>
          <w:sz w:val="28"/>
          <w:szCs w:val="28"/>
        </w:rPr>
        <w:t xml:space="preserve">         </w:t>
      </w:r>
      <w:r w:rsidRPr="009459FD">
        <w:rPr>
          <w:sz w:val="28"/>
          <w:szCs w:val="28"/>
        </w:rPr>
        <w:t xml:space="preserve">условиями использования территорий от 11.01.2019 № ZoneToGKN_90f16ef5-1abc-4149-b76a-7200432bbbd1 (ВЛ 0,4кВ Ф-1 ТП 116 ВЛ-1010 Шумячи); постановление от 24.02.2009 № 160 выдан: Правительство РФ; Содержание ограничения </w:t>
      </w:r>
      <w:r>
        <w:rPr>
          <w:sz w:val="28"/>
          <w:szCs w:val="28"/>
        </w:rPr>
        <w:t xml:space="preserve">                              </w:t>
      </w:r>
      <w:r w:rsidRPr="009459FD">
        <w:rPr>
          <w:sz w:val="28"/>
          <w:szCs w:val="28"/>
        </w:rPr>
        <w:t xml:space="preserve">(обременения): Содержание ограничений режима использования объектов </w:t>
      </w:r>
      <w:r>
        <w:rPr>
          <w:sz w:val="28"/>
          <w:szCs w:val="28"/>
        </w:rPr>
        <w:t xml:space="preserve">                           </w:t>
      </w:r>
      <w:r w:rsidRPr="009459FD">
        <w:rPr>
          <w:sz w:val="28"/>
          <w:szCs w:val="28"/>
        </w:rPr>
        <w:t xml:space="preserve">недвижимости в границах зоны с особыми условиями использования </w:t>
      </w:r>
      <w:r>
        <w:rPr>
          <w:sz w:val="28"/>
          <w:szCs w:val="28"/>
        </w:rPr>
        <w:t xml:space="preserve">                             </w:t>
      </w:r>
      <w:r w:rsidRPr="009459FD">
        <w:rPr>
          <w:sz w:val="28"/>
          <w:szCs w:val="28"/>
        </w:rPr>
        <w:t xml:space="preserve">территории установлено п.п. 8, 9, 10 и 11 Правил установления охранных зон </w:t>
      </w:r>
      <w:r>
        <w:rPr>
          <w:sz w:val="28"/>
          <w:szCs w:val="28"/>
        </w:rPr>
        <w:t xml:space="preserve">                 </w:t>
      </w:r>
      <w:r w:rsidRPr="009459FD">
        <w:rPr>
          <w:sz w:val="28"/>
          <w:szCs w:val="28"/>
        </w:rPr>
        <w:t xml:space="preserve">объектов электросетевого хозяйства, утвержденных Постановлением Правительства Российской Федерации от 24.02.2009г. №160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зон; Реестровый номер границы: </w:t>
      </w:r>
      <w:r>
        <w:rPr>
          <w:sz w:val="28"/>
          <w:szCs w:val="28"/>
        </w:rPr>
        <w:t xml:space="preserve">                 </w:t>
      </w:r>
      <w:r w:rsidRPr="009459FD">
        <w:rPr>
          <w:sz w:val="28"/>
          <w:szCs w:val="28"/>
        </w:rPr>
        <w:t xml:space="preserve">67:24-6.586; Вид объекта реестра границ: Зона с особыми условиями использования территории; Вид зоны по документу: Зона с особыми условиями использования </w:t>
      </w:r>
      <w:r>
        <w:rPr>
          <w:sz w:val="28"/>
          <w:szCs w:val="28"/>
        </w:rPr>
        <w:t xml:space="preserve">              </w:t>
      </w:r>
      <w:r w:rsidRPr="009459FD">
        <w:rPr>
          <w:sz w:val="28"/>
          <w:szCs w:val="28"/>
        </w:rPr>
        <w:t xml:space="preserve">территории ВЛ 0,4кВ Ф-1 ТП 116 ВЛ-1010 Шумячи; Тип зоны: Охранная зона </w:t>
      </w:r>
      <w:r>
        <w:rPr>
          <w:sz w:val="28"/>
          <w:szCs w:val="28"/>
        </w:rPr>
        <w:t xml:space="preserve">                     </w:t>
      </w:r>
      <w:r w:rsidRPr="009459FD">
        <w:rPr>
          <w:sz w:val="28"/>
          <w:szCs w:val="28"/>
        </w:rPr>
        <w:t>инженерных коммуникаций; Номер: 1</w:t>
      </w:r>
    </w:p>
    <w:p w:rsidR="009459FD" w:rsidRPr="009459FD" w:rsidRDefault="009459FD" w:rsidP="009459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459FD">
        <w:rPr>
          <w:sz w:val="28"/>
          <w:szCs w:val="28"/>
        </w:rPr>
        <w:t xml:space="preserve">3. Отделу экономики и комплексного развития Администрации </w:t>
      </w:r>
      <w:r>
        <w:rPr>
          <w:sz w:val="28"/>
          <w:szCs w:val="28"/>
        </w:rPr>
        <w:t xml:space="preserve">                           </w:t>
      </w:r>
      <w:r w:rsidRPr="009459FD">
        <w:rPr>
          <w:sz w:val="28"/>
          <w:szCs w:val="28"/>
        </w:rPr>
        <w:t>муниципального образования «Шумячский район» Смоленской области подготовить проект договора купли - продажи Участка.</w:t>
      </w:r>
    </w:p>
    <w:p w:rsidR="009459FD" w:rsidRPr="009459FD" w:rsidRDefault="009459FD" w:rsidP="009459FD">
      <w:pPr>
        <w:pStyle w:val="afff6"/>
        <w:jc w:val="both"/>
      </w:pPr>
      <w:r w:rsidRPr="009459FD">
        <w:t xml:space="preserve">  </w:t>
      </w:r>
      <w:r>
        <w:t xml:space="preserve">               </w:t>
      </w:r>
      <w:r w:rsidRPr="009459FD">
        <w:rPr>
          <w:rFonts w:ascii="Times New Roman" w:hAnsi="Times New Roman"/>
          <w:sz w:val="28"/>
          <w:szCs w:val="28"/>
        </w:rPr>
        <w:t xml:space="preserve">4. Н.В. Бондареву обеспечить государственную регистрацию права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9459FD">
        <w:rPr>
          <w:rFonts w:ascii="Times New Roman" w:hAnsi="Times New Roman"/>
          <w:sz w:val="28"/>
          <w:szCs w:val="28"/>
        </w:rPr>
        <w:t>собственности на Участок</w:t>
      </w:r>
      <w:r w:rsidRPr="009459FD">
        <w:t xml:space="preserve">. </w:t>
      </w:r>
    </w:p>
    <w:p w:rsidR="009459FD" w:rsidRPr="009459FD" w:rsidRDefault="009459FD" w:rsidP="009459FD">
      <w:pPr>
        <w:jc w:val="both"/>
        <w:rPr>
          <w:sz w:val="28"/>
          <w:szCs w:val="28"/>
        </w:rPr>
      </w:pPr>
    </w:p>
    <w:p w:rsidR="009459FD" w:rsidRDefault="009459FD" w:rsidP="009459FD">
      <w:pPr>
        <w:ind w:firstLine="709"/>
        <w:jc w:val="both"/>
        <w:rPr>
          <w:sz w:val="28"/>
          <w:szCs w:val="28"/>
        </w:rPr>
      </w:pPr>
    </w:p>
    <w:p w:rsidR="009459FD" w:rsidRPr="009459FD" w:rsidRDefault="009459FD" w:rsidP="009459FD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459FD" w:rsidRPr="009459FD" w:rsidRDefault="009459FD" w:rsidP="009459FD">
      <w:pPr>
        <w:jc w:val="both"/>
        <w:rPr>
          <w:sz w:val="28"/>
          <w:szCs w:val="28"/>
        </w:rPr>
      </w:pPr>
      <w:r w:rsidRPr="009459FD">
        <w:rPr>
          <w:sz w:val="28"/>
          <w:szCs w:val="28"/>
        </w:rPr>
        <w:t xml:space="preserve">Глава муниципального образования </w:t>
      </w:r>
    </w:p>
    <w:p w:rsidR="0000263E" w:rsidRDefault="009459FD" w:rsidP="009459FD">
      <w:pPr>
        <w:jc w:val="both"/>
        <w:rPr>
          <w:sz w:val="28"/>
          <w:szCs w:val="28"/>
        </w:rPr>
      </w:pPr>
      <w:r w:rsidRPr="009459FD">
        <w:rPr>
          <w:sz w:val="28"/>
          <w:szCs w:val="28"/>
        </w:rPr>
        <w:t xml:space="preserve">«Шумячский район» Смоленской области    </w:t>
      </w:r>
      <w:r>
        <w:rPr>
          <w:sz w:val="28"/>
          <w:szCs w:val="28"/>
        </w:rPr>
        <w:t xml:space="preserve">         </w:t>
      </w:r>
      <w:r w:rsidRPr="009459FD">
        <w:rPr>
          <w:sz w:val="28"/>
          <w:szCs w:val="28"/>
        </w:rPr>
        <w:t xml:space="preserve">                                   А.Н. Васильев</w:t>
      </w:r>
    </w:p>
    <w:sectPr w:rsidR="0000263E" w:rsidSect="00487D2E">
      <w:headerReference w:type="even" r:id="rId9"/>
      <w:headerReference w:type="default" r:id="rId10"/>
      <w:pgSz w:w="11907" w:h="16840" w:code="9"/>
      <w:pgMar w:top="709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D64" w:rsidRDefault="00DE2D64">
      <w:r>
        <w:separator/>
      </w:r>
    </w:p>
  </w:endnote>
  <w:endnote w:type="continuationSeparator" w:id="0">
    <w:p w:rsidR="00DE2D64" w:rsidRDefault="00DE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D64" w:rsidRDefault="00DE2D64">
      <w:r>
        <w:separator/>
      </w:r>
    </w:p>
  </w:footnote>
  <w:footnote w:type="continuationSeparator" w:id="0">
    <w:p w:rsidR="00DE2D64" w:rsidRDefault="00DE2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2286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82286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87D2E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0186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25E6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9FD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E7A2A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E2D64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F06A8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D4EC-5758-4FF0-85EF-2A73B60A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2021-12-13T06:51:00Z</cp:lastPrinted>
  <dcterms:created xsi:type="dcterms:W3CDTF">2021-12-17T11:27:00Z</dcterms:created>
  <dcterms:modified xsi:type="dcterms:W3CDTF">2021-12-17T11:27:00Z</dcterms:modified>
</cp:coreProperties>
</file>