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B8440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4404" w:rsidRPr="004E3F16" w:rsidRDefault="00B84404" w:rsidP="00B84404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B84404">
        <w:rPr>
          <w:sz w:val="28"/>
          <w:szCs w:val="28"/>
          <w:u w:val="single"/>
        </w:rPr>
        <w:t>30</w:t>
      </w:r>
      <w:proofErr w:type="gramEnd"/>
      <w:r w:rsidR="00B84404">
        <w:rPr>
          <w:sz w:val="28"/>
          <w:szCs w:val="28"/>
          <w:u w:val="single"/>
        </w:rPr>
        <w:t>.08.2021г.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84404">
        <w:rPr>
          <w:sz w:val="28"/>
          <w:szCs w:val="28"/>
        </w:rPr>
        <w:t xml:space="preserve"> 364</w:t>
      </w:r>
      <w:bookmarkStart w:id="0" w:name="_GoBack"/>
      <w:bookmarkEnd w:id="0"/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B84404" w:rsidRPr="00B84404" w:rsidTr="00B84404">
        <w:trPr>
          <w:trHeight w:val="2563"/>
        </w:trPr>
        <w:tc>
          <w:tcPr>
            <w:tcW w:w="4928" w:type="dxa"/>
            <w:hideMark/>
          </w:tcPr>
          <w:p w:rsidR="00B84404" w:rsidRPr="00B84404" w:rsidRDefault="00B84404" w:rsidP="00B84404">
            <w:pPr>
              <w:overflowPunct/>
              <w:autoSpaceDE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B84404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«Шумячский район» Смоленской области от 09.09.2020г.  № 426 «Об определении управляющей организации для управления многоквартирными домами»</w:t>
            </w:r>
          </w:p>
        </w:tc>
        <w:tc>
          <w:tcPr>
            <w:tcW w:w="3614" w:type="dxa"/>
          </w:tcPr>
          <w:p w:rsidR="00B84404" w:rsidRPr="00B84404" w:rsidRDefault="00B84404" w:rsidP="00B84404">
            <w:pPr>
              <w:overflowPunct/>
              <w:autoSpaceDE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84404" w:rsidRPr="00B84404" w:rsidRDefault="00B84404" w:rsidP="00B84404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84404" w:rsidRPr="00B84404" w:rsidRDefault="00B84404" w:rsidP="00B84404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84404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области, на основании протокола № 3 общего собрания собственников помещений в многоквартирном доме, расположенном по адресу: Смоленская область поселок Шумячи, улица Сельхозтехника, дом № 8 от 20.08.2021г. </w:t>
      </w:r>
      <w:proofErr w:type="spellStart"/>
      <w:r w:rsidRPr="00B84404">
        <w:rPr>
          <w:rFonts w:eastAsia="Calibri"/>
          <w:sz w:val="28"/>
          <w:szCs w:val="28"/>
          <w:lang w:eastAsia="en-US"/>
        </w:rPr>
        <w:t>вх</w:t>
      </w:r>
      <w:proofErr w:type="spellEnd"/>
      <w:r w:rsidRPr="00B84404">
        <w:rPr>
          <w:rFonts w:eastAsia="Calibri"/>
          <w:sz w:val="28"/>
          <w:szCs w:val="28"/>
          <w:lang w:eastAsia="en-US"/>
        </w:rPr>
        <w:t xml:space="preserve">. № 1078 от 24.08.2021, протокола № 1 общего собрания собственников помещений в многоквартирном доме, расположенном по адресу: Смоленская область п. Шумячи, улица Сельхозтехника, дом № 16а от 24.08.2021г. </w:t>
      </w:r>
      <w:proofErr w:type="spellStart"/>
      <w:r w:rsidRPr="00B84404">
        <w:rPr>
          <w:rFonts w:eastAsia="Calibri"/>
          <w:sz w:val="28"/>
          <w:szCs w:val="28"/>
          <w:lang w:eastAsia="en-US"/>
        </w:rPr>
        <w:t>вх</w:t>
      </w:r>
      <w:proofErr w:type="spellEnd"/>
      <w:r w:rsidRPr="00B84404">
        <w:rPr>
          <w:rFonts w:eastAsia="Calibri"/>
          <w:sz w:val="28"/>
          <w:szCs w:val="28"/>
          <w:lang w:eastAsia="en-US"/>
        </w:rPr>
        <w:t xml:space="preserve">. № 1107 от 30.08.2021 </w:t>
      </w:r>
    </w:p>
    <w:p w:rsidR="00B84404" w:rsidRPr="00B84404" w:rsidRDefault="00B84404" w:rsidP="00B84404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84404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B84404" w:rsidRPr="00B84404" w:rsidRDefault="00B84404" w:rsidP="00B84404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84404" w:rsidRPr="00B84404" w:rsidRDefault="00B84404" w:rsidP="00B84404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84404">
        <w:rPr>
          <w:rFonts w:eastAsia="Calibri"/>
          <w:sz w:val="28"/>
          <w:szCs w:val="28"/>
          <w:lang w:eastAsia="en-US"/>
        </w:rPr>
        <w:t>П О С Т А Н О В Л Я Е Т:</w:t>
      </w:r>
    </w:p>
    <w:p w:rsidR="00B84404" w:rsidRPr="00B84404" w:rsidRDefault="00B84404" w:rsidP="00B84404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84404" w:rsidRPr="00B84404" w:rsidRDefault="00B84404" w:rsidP="00B84404">
      <w:pPr>
        <w:overflowPunct/>
        <w:autoSpaceDE/>
        <w:adjustRightInd/>
        <w:ind w:firstLine="708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B84404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«Шумячский район» Смоленской области от 09.09.2020г. № 426 «Об определении управляющей организации для управления многоквартирными домами» (в редакции постановлений Администрации муниципального образования «Шумячский район» Смоленской области от 22.09.2020г. №448, 30.09.2020г. № 462, от 15.10.2020г. №504, от </w:t>
      </w:r>
      <w:r w:rsidRPr="00B84404">
        <w:rPr>
          <w:sz w:val="28"/>
          <w:szCs w:val="28"/>
        </w:rPr>
        <w:t>28.10.2020г.</w:t>
      </w:r>
      <w:r w:rsidRPr="00B84404">
        <w:rPr>
          <w:sz w:val="28"/>
          <w:szCs w:val="28"/>
          <w:u w:val="single"/>
        </w:rPr>
        <w:t xml:space="preserve"> </w:t>
      </w:r>
      <w:r w:rsidRPr="00B84404">
        <w:rPr>
          <w:sz w:val="28"/>
          <w:szCs w:val="28"/>
        </w:rPr>
        <w:t>№ 519, от 29.01.2021 № 37, от 05.08.2021 № 340, от 12.08.2021 № 350</w:t>
      </w:r>
      <w:r w:rsidRPr="00B84404">
        <w:rPr>
          <w:rFonts w:eastAsia="Calibri"/>
          <w:sz w:val="28"/>
          <w:szCs w:val="28"/>
          <w:lang w:eastAsia="en-US"/>
        </w:rPr>
        <w:t>) (далее – Постановление)</w:t>
      </w:r>
      <w:r w:rsidRPr="00B84404">
        <w:rPr>
          <w:rFonts w:eastAsia="Calibri"/>
          <w:bCs/>
          <w:sz w:val="28"/>
          <w:szCs w:val="28"/>
          <w:lang w:eastAsia="en-US"/>
        </w:rPr>
        <w:t>, следующее изменение:</w:t>
      </w:r>
    </w:p>
    <w:p w:rsidR="00B84404" w:rsidRPr="00B84404" w:rsidRDefault="00B84404" w:rsidP="00B84404">
      <w:pPr>
        <w:overflowPunct/>
        <w:autoSpaceDE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B84404">
        <w:rPr>
          <w:rFonts w:eastAsia="Calibri"/>
          <w:bCs/>
          <w:sz w:val="28"/>
          <w:szCs w:val="28"/>
          <w:lang w:eastAsia="en-US"/>
        </w:rPr>
        <w:t>Приложение №1 к Постановлению изложить в новой редакции.</w:t>
      </w:r>
    </w:p>
    <w:p w:rsidR="00B84404" w:rsidRPr="00B84404" w:rsidRDefault="00B84404" w:rsidP="00B84404">
      <w:pPr>
        <w:ind w:firstLine="709"/>
        <w:jc w:val="both"/>
        <w:textAlignment w:val="auto"/>
        <w:rPr>
          <w:sz w:val="28"/>
          <w:szCs w:val="28"/>
        </w:rPr>
      </w:pPr>
      <w:r w:rsidRPr="00B84404">
        <w:rPr>
          <w:sz w:val="28"/>
          <w:szCs w:val="28"/>
        </w:rPr>
        <w:t>2. Настоящее постановление вступает в силу со дня его подписания.</w:t>
      </w:r>
    </w:p>
    <w:p w:rsidR="00B84404" w:rsidRPr="00B84404" w:rsidRDefault="00B84404" w:rsidP="00B84404">
      <w:pPr>
        <w:tabs>
          <w:tab w:val="left" w:pos="6763"/>
        </w:tabs>
        <w:textAlignment w:val="auto"/>
        <w:rPr>
          <w:szCs w:val="28"/>
        </w:rPr>
      </w:pPr>
    </w:p>
    <w:p w:rsidR="00B84404" w:rsidRPr="00B84404" w:rsidRDefault="00B84404" w:rsidP="00B84404">
      <w:pPr>
        <w:tabs>
          <w:tab w:val="left" w:pos="6763"/>
        </w:tabs>
        <w:textAlignment w:val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19"/>
      </w:tblGrid>
      <w:tr w:rsidR="00B84404" w:rsidRPr="00B84404" w:rsidTr="00B84404">
        <w:tc>
          <w:tcPr>
            <w:tcW w:w="5387" w:type="dxa"/>
            <w:hideMark/>
          </w:tcPr>
          <w:p w:rsidR="00B84404" w:rsidRPr="00B84404" w:rsidRDefault="00B84404" w:rsidP="00B84404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Глава муниципального образования</w:t>
            </w:r>
          </w:p>
          <w:p w:rsidR="00B84404" w:rsidRPr="00B84404" w:rsidRDefault="00B84404" w:rsidP="00B84404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819" w:type="dxa"/>
          </w:tcPr>
          <w:p w:rsidR="00B84404" w:rsidRPr="00B84404" w:rsidRDefault="00B84404" w:rsidP="00B84404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</w:p>
          <w:p w:rsidR="00B84404" w:rsidRPr="00B84404" w:rsidRDefault="00B84404" w:rsidP="00B84404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 xml:space="preserve">                                         А.Н. Васильев</w:t>
            </w:r>
          </w:p>
        </w:tc>
      </w:tr>
    </w:tbl>
    <w:p w:rsidR="00B84404" w:rsidRPr="00B84404" w:rsidRDefault="00B84404" w:rsidP="00B84404">
      <w:pPr>
        <w:textAlignment w:val="auto"/>
        <w:rPr>
          <w:vanish/>
        </w:rPr>
      </w:pPr>
    </w:p>
    <w:tbl>
      <w:tblPr>
        <w:tblW w:w="4819" w:type="dxa"/>
        <w:tblInd w:w="5637" w:type="dxa"/>
        <w:tblLook w:val="04A0" w:firstRow="1" w:lastRow="0" w:firstColumn="1" w:lastColumn="0" w:noHBand="0" w:noVBand="1"/>
      </w:tblPr>
      <w:tblGrid>
        <w:gridCol w:w="4819"/>
      </w:tblGrid>
      <w:tr w:rsidR="00B84404" w:rsidRPr="00B84404" w:rsidTr="00B84404">
        <w:tc>
          <w:tcPr>
            <w:tcW w:w="4819" w:type="dxa"/>
          </w:tcPr>
          <w:p w:rsidR="00B84404" w:rsidRPr="00B84404" w:rsidRDefault="00B84404" w:rsidP="00B84404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B84404" w:rsidRPr="00B84404" w:rsidRDefault="00B84404" w:rsidP="00B84404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B84404" w:rsidRPr="00B84404" w:rsidRDefault="00B84404" w:rsidP="00B84404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B84404" w:rsidRPr="00B84404" w:rsidRDefault="00B84404" w:rsidP="00B84404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Приложение № 1</w:t>
            </w:r>
          </w:p>
          <w:p w:rsidR="00B84404" w:rsidRPr="00B84404" w:rsidRDefault="00B84404" w:rsidP="00B84404">
            <w:pPr>
              <w:spacing w:line="302" w:lineRule="exact"/>
              <w:ind w:right="301"/>
              <w:jc w:val="both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</w:tc>
      </w:tr>
    </w:tbl>
    <w:p w:rsidR="00B84404" w:rsidRPr="00B84404" w:rsidRDefault="00B84404" w:rsidP="00B84404">
      <w:pPr>
        <w:spacing w:after="293" w:line="302" w:lineRule="exact"/>
        <w:ind w:left="5060" w:right="300" w:firstLine="1380"/>
        <w:jc w:val="center"/>
        <w:textAlignment w:val="auto"/>
        <w:rPr>
          <w:sz w:val="28"/>
          <w:szCs w:val="28"/>
        </w:rPr>
      </w:pPr>
    </w:p>
    <w:p w:rsidR="00B84404" w:rsidRPr="00B84404" w:rsidRDefault="00B84404" w:rsidP="00B84404">
      <w:pPr>
        <w:spacing w:line="311" w:lineRule="exact"/>
        <w:ind w:left="220" w:right="300" w:firstLine="488"/>
        <w:jc w:val="both"/>
        <w:textAlignment w:val="auto"/>
        <w:rPr>
          <w:sz w:val="28"/>
          <w:szCs w:val="28"/>
        </w:rPr>
      </w:pPr>
      <w:r w:rsidRPr="00B84404">
        <w:rPr>
          <w:sz w:val="28"/>
          <w:szCs w:val="28"/>
        </w:rPr>
        <w:t>Перечень многоквартирных домов, в отношении которых собственниками помеще</w:t>
      </w:r>
      <w:r w:rsidRPr="00B84404">
        <w:rPr>
          <w:sz w:val="28"/>
          <w:szCs w:val="28"/>
        </w:rPr>
        <w:softHyphen/>
        <w:t>ний в многоквартирных домах не выбран способ управления такими домами или выбранный способ управления не реализован, не определена управляющая органи</w:t>
      </w:r>
      <w:r w:rsidRPr="00B84404">
        <w:rPr>
          <w:sz w:val="28"/>
          <w:szCs w:val="28"/>
        </w:rPr>
        <w:softHyphen/>
        <w:t xml:space="preserve">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«Шумячский район» Смоленской области, переходящих на временное управление к обществу ограниченной ответственностью «Город 67» </w:t>
      </w:r>
    </w:p>
    <w:p w:rsidR="00B84404" w:rsidRPr="00B84404" w:rsidRDefault="00B84404" w:rsidP="00B84404">
      <w:pPr>
        <w:spacing w:line="311" w:lineRule="exact"/>
        <w:ind w:left="220" w:right="300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7"/>
        <w:gridCol w:w="3828"/>
      </w:tblGrid>
      <w:tr w:rsidR="00B84404" w:rsidRPr="00B84404" w:rsidTr="00B84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40"/>
              <w:jc w:val="center"/>
              <w:textAlignment w:val="auto"/>
              <w:rPr>
                <w:rFonts w:eastAsia="Calibri" w:cs="Arial"/>
                <w:noProof/>
                <w:sz w:val="28"/>
                <w:szCs w:val="28"/>
              </w:rPr>
            </w:pPr>
            <w:r w:rsidRPr="00B84404">
              <w:rPr>
                <w:rFonts w:eastAsia="Calibri"/>
                <w:sz w:val="28"/>
                <w:szCs w:val="28"/>
              </w:rPr>
              <w:t>№</w:t>
            </w:r>
            <w:r w:rsidRPr="00B84404">
              <w:rPr>
                <w:rFonts w:eastAsia="Calibri" w:cs="Arial"/>
                <w:noProof/>
                <w:sz w:val="28"/>
                <w:szCs w:val="28"/>
              </w:rPr>
              <w:t xml:space="preserve"> </w:t>
            </w:r>
          </w:p>
          <w:p w:rsidR="00B84404" w:rsidRPr="00B84404" w:rsidRDefault="00B84404" w:rsidP="00B84404">
            <w:pPr>
              <w:ind w:left="140"/>
              <w:jc w:val="center"/>
              <w:textAlignment w:val="auto"/>
              <w:rPr>
                <w:rFonts w:eastAsia="Calibri"/>
                <w:noProof/>
                <w:sz w:val="28"/>
                <w:szCs w:val="28"/>
              </w:rPr>
            </w:pPr>
            <w:r w:rsidRPr="00B84404">
              <w:rPr>
                <w:rFonts w:eastAsia="Calibri" w:cs="Arial"/>
                <w:noProof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jc w:val="center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jc w:val="center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Но</w:t>
            </w:r>
            <w:r w:rsidRPr="00B84404">
              <w:rPr>
                <w:sz w:val="28"/>
                <w:szCs w:val="28"/>
              </w:rPr>
              <w:softHyphen/>
              <w:t>мер дома</w:t>
            </w:r>
          </w:p>
        </w:tc>
      </w:tr>
      <w:tr w:rsidR="00B84404" w:rsidRPr="00B84404" w:rsidTr="00B84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4" w:rsidRPr="00B84404" w:rsidRDefault="00B84404" w:rsidP="00B84404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2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ул. Базарная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д. 49</w:t>
            </w:r>
          </w:p>
        </w:tc>
      </w:tr>
      <w:tr w:rsidR="00B84404" w:rsidRPr="00B84404" w:rsidTr="00B84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4" w:rsidRPr="00B84404" w:rsidRDefault="00B84404" w:rsidP="00B84404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2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д. 9</w:t>
            </w:r>
          </w:p>
        </w:tc>
      </w:tr>
      <w:tr w:rsidR="00B84404" w:rsidRPr="00B84404" w:rsidTr="00B84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4" w:rsidRPr="00B84404" w:rsidRDefault="00B84404" w:rsidP="00B84404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pacing w:val="20"/>
                <w:sz w:val="28"/>
                <w:szCs w:val="28"/>
              </w:rPr>
              <w:t>д.</w:t>
            </w:r>
            <w:r w:rsidRPr="00B84404">
              <w:rPr>
                <w:sz w:val="28"/>
                <w:szCs w:val="28"/>
              </w:rPr>
              <w:t xml:space="preserve"> 1а</w:t>
            </w:r>
          </w:p>
        </w:tc>
      </w:tr>
      <w:tr w:rsidR="00B84404" w:rsidRPr="00B84404" w:rsidTr="00B84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4" w:rsidRPr="00B84404" w:rsidRDefault="00B84404" w:rsidP="00B84404">
            <w:pPr>
              <w:numPr>
                <w:ilvl w:val="0"/>
                <w:numId w:val="26"/>
              </w:numPr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ул. Садовая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pacing w:val="20"/>
                <w:sz w:val="28"/>
                <w:szCs w:val="28"/>
              </w:rPr>
              <w:t>д.</w:t>
            </w:r>
            <w:r w:rsidRPr="00B84404">
              <w:rPr>
                <w:sz w:val="28"/>
                <w:szCs w:val="28"/>
              </w:rPr>
              <w:t xml:space="preserve"> 9</w:t>
            </w:r>
          </w:p>
        </w:tc>
      </w:tr>
      <w:tr w:rsidR="00B84404" w:rsidRPr="00B84404" w:rsidTr="00B84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4" w:rsidRPr="00B84404" w:rsidRDefault="00B84404" w:rsidP="00B84404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4" w:rsidRPr="00B84404" w:rsidRDefault="00B84404" w:rsidP="00B84404">
            <w:pPr>
              <w:ind w:left="100"/>
              <w:textAlignment w:val="auto"/>
              <w:rPr>
                <w:sz w:val="28"/>
                <w:szCs w:val="28"/>
              </w:rPr>
            </w:pPr>
            <w:r w:rsidRPr="00B84404">
              <w:rPr>
                <w:sz w:val="28"/>
                <w:szCs w:val="28"/>
              </w:rPr>
              <w:t>д. 85</w:t>
            </w:r>
          </w:p>
        </w:tc>
      </w:tr>
    </w:tbl>
    <w:p w:rsidR="00B84404" w:rsidRPr="00B84404" w:rsidRDefault="00B84404" w:rsidP="00B84404">
      <w:pPr>
        <w:jc w:val="both"/>
        <w:textAlignment w:val="auto"/>
        <w:rPr>
          <w:sz w:val="28"/>
          <w:szCs w:val="28"/>
        </w:rPr>
      </w:pPr>
    </w:p>
    <w:p w:rsidR="00B84404" w:rsidRPr="00B84404" w:rsidRDefault="00B84404" w:rsidP="00B84404">
      <w:pPr>
        <w:tabs>
          <w:tab w:val="left" w:pos="6763"/>
        </w:tabs>
        <w:textAlignment w:val="auto"/>
        <w:rPr>
          <w:szCs w:val="28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D1" w:rsidRDefault="002778D1">
      <w:r>
        <w:separator/>
      </w:r>
    </w:p>
  </w:endnote>
  <w:endnote w:type="continuationSeparator" w:id="0">
    <w:p w:rsidR="002778D1" w:rsidRDefault="002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D1" w:rsidRDefault="002778D1">
      <w:r>
        <w:separator/>
      </w:r>
    </w:p>
  </w:footnote>
  <w:footnote w:type="continuationSeparator" w:id="0">
    <w:p w:rsidR="002778D1" w:rsidRDefault="0027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404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3B98"/>
    <w:multiLevelType w:val="hybridMultilevel"/>
    <w:tmpl w:val="FB8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8D1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4404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F096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3840-26E9-434C-8264-475A8F39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2021-08-31T11:50:00Z</cp:lastPrinted>
  <dcterms:created xsi:type="dcterms:W3CDTF">2021-09-02T07:28:00Z</dcterms:created>
  <dcterms:modified xsi:type="dcterms:W3CDTF">2021-09-02T07:28:00Z</dcterms:modified>
</cp:coreProperties>
</file>