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5C2E25" w:rsidP="005C2E25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B31889">
        <w:rPr>
          <w:b/>
          <w:sz w:val="28"/>
        </w:rPr>
        <w:t>ОСТАНОВЛЕНИЕ</w:t>
      </w:r>
    </w:p>
    <w:p w:rsidR="005C2E25" w:rsidRDefault="005C2E25" w:rsidP="005C2E25">
      <w:pPr>
        <w:tabs>
          <w:tab w:val="left" w:pos="7655"/>
        </w:tabs>
        <w:jc w:val="center"/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proofErr w:type="gramStart"/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 </w:t>
      </w:r>
      <w:r w:rsidR="005C2E25">
        <w:rPr>
          <w:sz w:val="28"/>
          <w:szCs w:val="28"/>
          <w:u w:val="single"/>
        </w:rPr>
        <w:t>31</w:t>
      </w:r>
      <w:proofErr w:type="gramEnd"/>
      <w:r w:rsidR="005C2E25">
        <w:rPr>
          <w:sz w:val="28"/>
          <w:szCs w:val="28"/>
          <w:u w:val="single"/>
        </w:rPr>
        <w:t>.05.2021г.</w:t>
      </w:r>
      <w:r w:rsidRPr="00380C5D">
        <w:rPr>
          <w:sz w:val="28"/>
          <w:szCs w:val="28"/>
          <w:u w:val="single"/>
        </w:rPr>
        <w:t xml:space="preserve">  </w:t>
      </w:r>
      <w:r w:rsidRPr="00380C5D">
        <w:rPr>
          <w:sz w:val="28"/>
          <w:szCs w:val="28"/>
        </w:rPr>
        <w:t>№</w:t>
      </w:r>
      <w:r w:rsidR="005C2E25">
        <w:rPr>
          <w:sz w:val="28"/>
          <w:szCs w:val="28"/>
        </w:rPr>
        <w:t xml:space="preserve"> 215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714E94" w:rsidRDefault="00714E9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11" w:type="dxa"/>
        <w:tblLook w:val="01E0" w:firstRow="1" w:lastRow="1" w:firstColumn="1" w:lastColumn="1" w:noHBand="0" w:noVBand="0"/>
      </w:tblPr>
      <w:tblGrid>
        <w:gridCol w:w="4962"/>
        <w:gridCol w:w="4749"/>
      </w:tblGrid>
      <w:tr w:rsidR="00714E94" w:rsidRPr="00714E94" w:rsidTr="00714E94">
        <w:tc>
          <w:tcPr>
            <w:tcW w:w="4962" w:type="dxa"/>
          </w:tcPr>
          <w:p w:rsidR="00714E94" w:rsidRPr="00714E94" w:rsidRDefault="00714E94" w:rsidP="00714E94">
            <w:pPr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14E94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proofErr w:type="gramStart"/>
            <w:r w:rsidRPr="00714E94">
              <w:rPr>
                <w:bCs/>
                <w:color w:val="000000"/>
                <w:sz w:val="28"/>
                <w:szCs w:val="28"/>
              </w:rPr>
              <w:t>Порядок  предоставления</w:t>
            </w:r>
            <w:proofErr w:type="gramEnd"/>
            <w:r w:rsidRPr="00714E94">
              <w:rPr>
                <w:bCs/>
                <w:color w:val="000000"/>
                <w:sz w:val="28"/>
                <w:szCs w:val="28"/>
              </w:rPr>
              <w:t xml:space="preserve"> и расходования субсидий, выделяемых из бюджета муниципального образования «Шумячский район» Смоленской области на 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</w:t>
            </w:r>
          </w:p>
          <w:p w:rsidR="00714E94" w:rsidRPr="00714E94" w:rsidRDefault="00714E94" w:rsidP="00714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714E94" w:rsidRPr="00714E94" w:rsidRDefault="00714E94" w:rsidP="00714E9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49" w:type="dxa"/>
          </w:tcPr>
          <w:p w:rsidR="00714E94" w:rsidRPr="00714E94" w:rsidRDefault="00714E94" w:rsidP="00714E9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14E94" w:rsidRPr="00714E94" w:rsidRDefault="00714E94" w:rsidP="00714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E94">
        <w:rPr>
          <w:sz w:val="28"/>
          <w:szCs w:val="28"/>
        </w:rPr>
        <w:t xml:space="preserve">         </w:t>
      </w:r>
    </w:p>
    <w:p w:rsidR="00714E94" w:rsidRPr="00714E94" w:rsidRDefault="00714E94" w:rsidP="00714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E94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714E94">
        <w:rPr>
          <w:sz w:val="28"/>
          <w:szCs w:val="28"/>
        </w:rPr>
        <w:t xml:space="preserve">В соответствии с пунктом 3 и абзацем вторым пункта 7 статьи 78, абзацем третьим пункта 2 и абзацем вторым пункта 4 статьи 78.1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</w:t>
      </w:r>
      <w:r w:rsidRPr="00714E94">
        <w:rPr>
          <w:sz w:val="28"/>
          <w:szCs w:val="28"/>
        </w:rPr>
        <w:t>от 18.09.2020г №</w:t>
      </w:r>
      <w:r>
        <w:rPr>
          <w:sz w:val="28"/>
          <w:szCs w:val="28"/>
        </w:rPr>
        <w:t xml:space="preserve"> </w:t>
      </w:r>
      <w:r w:rsidRPr="00714E94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 Правительства Российской Федерации и отдельных положений некоторых актов Правительства Российской Федерации»</w:t>
      </w:r>
    </w:p>
    <w:p w:rsidR="00714E94" w:rsidRPr="00714E94" w:rsidRDefault="00714E94" w:rsidP="00714E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4E94">
        <w:rPr>
          <w:sz w:val="28"/>
          <w:szCs w:val="28"/>
        </w:rPr>
        <w:t xml:space="preserve">Администрация муниципального образования «Шумячский   район» Смоленской области    </w:t>
      </w:r>
    </w:p>
    <w:p w:rsidR="00714E94" w:rsidRPr="00714E94" w:rsidRDefault="00714E94" w:rsidP="00714E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4E94">
        <w:rPr>
          <w:sz w:val="28"/>
          <w:szCs w:val="28"/>
        </w:rPr>
        <w:t xml:space="preserve">                       </w:t>
      </w:r>
    </w:p>
    <w:p w:rsidR="00714E94" w:rsidRPr="00714E94" w:rsidRDefault="00714E94" w:rsidP="00714E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4E94">
        <w:rPr>
          <w:sz w:val="28"/>
          <w:szCs w:val="28"/>
        </w:rPr>
        <w:t>П О С Т А Н О В Л Я Е Т:</w:t>
      </w:r>
    </w:p>
    <w:p w:rsidR="00714E94" w:rsidRPr="00714E94" w:rsidRDefault="00714E94" w:rsidP="00714E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4E94" w:rsidRPr="00714E94" w:rsidRDefault="00714E94" w:rsidP="00714E9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14E94">
        <w:rPr>
          <w:sz w:val="28"/>
          <w:szCs w:val="28"/>
        </w:rPr>
        <w:t xml:space="preserve">         Внести в Порядок </w:t>
      </w:r>
      <w:r w:rsidRPr="00714E94">
        <w:rPr>
          <w:bCs/>
          <w:color w:val="000000"/>
          <w:sz w:val="28"/>
          <w:szCs w:val="28"/>
        </w:rPr>
        <w:t>предоставления и расходования субсидий, выделяемых из бюджета муниципального образования «Шумячский район» Смоленской области на финансовое обеспечение затрат в связи с оказанием услуг, в целях</w:t>
      </w:r>
      <w:r w:rsidR="00415B3D">
        <w:rPr>
          <w:bCs/>
          <w:color w:val="000000"/>
          <w:sz w:val="28"/>
          <w:szCs w:val="28"/>
        </w:rPr>
        <w:t xml:space="preserve"> финансовой поддержки социально - </w:t>
      </w:r>
      <w:r w:rsidRPr="00714E94">
        <w:rPr>
          <w:bCs/>
          <w:color w:val="000000"/>
          <w:sz w:val="28"/>
          <w:szCs w:val="28"/>
        </w:rPr>
        <w:t xml:space="preserve">ориентированных некоммерческих организаций, не являющихся </w:t>
      </w:r>
      <w:r w:rsidRPr="00714E94">
        <w:rPr>
          <w:bCs/>
          <w:color w:val="000000"/>
          <w:sz w:val="28"/>
          <w:szCs w:val="28"/>
        </w:rPr>
        <w:lastRenderedPageBreak/>
        <w:t>бюджетными учреждениями (далее Порядок), утвержденный постановлением Администрации муниципального образования «Шумячский район» Смоленской области от 30.03.2017 г №275, следующие изменения:</w:t>
      </w:r>
    </w:p>
    <w:p w:rsidR="00714E94" w:rsidRPr="00714E94" w:rsidRDefault="00714E94" w:rsidP="00714E94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14E94" w:rsidRPr="00714E94" w:rsidRDefault="00714E94" w:rsidP="00714E94">
      <w:pPr>
        <w:numPr>
          <w:ilvl w:val="0"/>
          <w:numId w:val="42"/>
        </w:num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4E94">
        <w:rPr>
          <w:rFonts w:eastAsia="Calibri"/>
          <w:color w:val="000000"/>
          <w:sz w:val="28"/>
          <w:szCs w:val="28"/>
          <w:lang w:eastAsia="en-US"/>
        </w:rPr>
        <w:t xml:space="preserve"> Преамбулу Порядка изложить в новой редакции:</w:t>
      </w:r>
    </w:p>
    <w:p w:rsidR="00714E94" w:rsidRPr="00714E94" w:rsidRDefault="00714E94" w:rsidP="00714E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14E94">
        <w:rPr>
          <w:rFonts w:eastAsia="Calibri"/>
          <w:color w:val="000000"/>
          <w:sz w:val="28"/>
          <w:szCs w:val="28"/>
          <w:lang w:eastAsia="en-US"/>
        </w:rPr>
        <w:t xml:space="preserve">            «Настоящий Порядок разработан в соответствии с Федеральным законом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Pr="00714E94">
        <w:rPr>
          <w:rFonts w:eastAsia="Calibri"/>
          <w:color w:val="000000"/>
          <w:sz w:val="28"/>
          <w:szCs w:val="28"/>
          <w:lang w:eastAsia="en-US"/>
        </w:rPr>
        <w:t xml:space="preserve">от 06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</w:t>
      </w:r>
      <w:r w:rsidRPr="00714E94">
        <w:rPr>
          <w:sz w:val="28"/>
          <w:szCs w:val="28"/>
        </w:rPr>
        <w:t xml:space="preserve">пунктом 3 и абзацем вторым пункта 7 статьи 78, абзацем третьим пункта 2 и абзацем вторым пункта 4 статьи 78.1 Бюджетного кодекса Российской Федерации, Постановлением Правительства Российской Федерации от 18.09.2020г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 силу некоторых актов  Правительства Российской Федерации и отдельных положений некоторых актов Правительства Российской Федерации»,  и определяет порядок предоставления и расходования субсидий, выделяемых из бюджета муниципального образования «Шумячский район» Смоленской области на финансовое обеспечение затрат, в связи с оказанием услуг в целях финансовой поддержки, социально ориентированных некоммерческих организаций, не являющихся бюджетными учреждениями: </w:t>
      </w:r>
      <w:proofErr w:type="spellStart"/>
      <w:r w:rsidRPr="00714E94">
        <w:rPr>
          <w:sz w:val="28"/>
          <w:szCs w:val="28"/>
        </w:rPr>
        <w:t>Шумя</w:t>
      </w:r>
      <w:r w:rsidRPr="00714E94">
        <w:rPr>
          <w:rFonts w:eastAsia="Calibri"/>
          <w:color w:val="000000"/>
          <w:sz w:val="28"/>
          <w:szCs w:val="28"/>
          <w:lang w:eastAsia="en-US"/>
        </w:rPr>
        <w:t>чской</w:t>
      </w:r>
      <w:proofErr w:type="spellEnd"/>
      <w:r w:rsidRPr="00714E94">
        <w:rPr>
          <w:rFonts w:eastAsia="Calibri"/>
          <w:color w:val="000000"/>
          <w:sz w:val="28"/>
          <w:szCs w:val="28"/>
          <w:lang w:eastAsia="en-US"/>
        </w:rPr>
        <w:t xml:space="preserve"> районной организации Смоленской областной общественной организации Общероссийской общественной организации «Всероссийское общество инвалидов» и </w:t>
      </w:r>
      <w:proofErr w:type="spellStart"/>
      <w:r w:rsidRPr="00714E94">
        <w:rPr>
          <w:rFonts w:eastAsia="Calibri"/>
          <w:color w:val="000000"/>
          <w:sz w:val="28"/>
          <w:szCs w:val="28"/>
          <w:lang w:eastAsia="en-US"/>
        </w:rPr>
        <w:t>Шумячской</w:t>
      </w:r>
      <w:proofErr w:type="spellEnd"/>
      <w:r w:rsidRPr="00714E94">
        <w:rPr>
          <w:rFonts w:eastAsia="Calibri"/>
          <w:color w:val="000000"/>
          <w:sz w:val="28"/>
          <w:szCs w:val="28"/>
          <w:lang w:eastAsia="en-US"/>
        </w:rPr>
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Сил.</w:t>
      </w:r>
    </w:p>
    <w:p w:rsidR="00714E94" w:rsidRPr="00714E94" w:rsidRDefault="00714E94" w:rsidP="00714E9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14E94" w:rsidRPr="00714E94" w:rsidRDefault="00714E94" w:rsidP="00714E94">
      <w:pPr>
        <w:shd w:val="clear" w:color="auto" w:fill="FFFFFF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714E94">
        <w:rPr>
          <w:rFonts w:eastAsia="Calibri"/>
          <w:color w:val="000000"/>
          <w:sz w:val="28"/>
          <w:szCs w:val="28"/>
          <w:lang w:eastAsia="en-US"/>
        </w:rPr>
        <w:t>Пункт 4 Порядка дополнить абзацем следующего содержания:</w:t>
      </w:r>
    </w:p>
    <w:p w:rsidR="00714E94" w:rsidRPr="00714E94" w:rsidRDefault="00714E94" w:rsidP="00714E94">
      <w:pPr>
        <w:shd w:val="clear" w:color="auto" w:fill="FFFFFF"/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14E94">
        <w:rPr>
          <w:rFonts w:eastAsia="Calibri"/>
          <w:color w:val="000000"/>
          <w:sz w:val="28"/>
          <w:szCs w:val="28"/>
          <w:lang w:eastAsia="en-US"/>
        </w:rPr>
        <w:t xml:space="preserve"> «Сведения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местном бюджете муниципального образования «Шумячский район» Смоленской области на соответствующий год и плановый период (проекта решения 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внесении изменений в решение о </w:t>
      </w:r>
      <w:r w:rsidRPr="00714E94">
        <w:rPr>
          <w:rFonts w:eastAsia="Calibri"/>
          <w:color w:val="000000"/>
          <w:sz w:val="28"/>
          <w:szCs w:val="28"/>
          <w:lang w:eastAsia="en-US"/>
        </w:rPr>
        <w:t>местном бюджете муниципального образования «Шумячский район» Смоленской области на соответствующий год и плановый период».</w:t>
      </w:r>
    </w:p>
    <w:p w:rsidR="00714E94" w:rsidRPr="00714E94" w:rsidRDefault="00714E94" w:rsidP="00714E9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14E94" w:rsidRPr="00714E94" w:rsidRDefault="00714E94" w:rsidP="00714E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4E94" w:rsidRPr="00714E94" w:rsidRDefault="00714E94" w:rsidP="00714E9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4E94">
        <w:rPr>
          <w:bCs/>
          <w:sz w:val="28"/>
          <w:szCs w:val="28"/>
        </w:rPr>
        <w:t>Глава муниципального образования</w:t>
      </w:r>
    </w:p>
    <w:p w:rsidR="00714E94" w:rsidRPr="00714E94" w:rsidRDefault="00714E94" w:rsidP="00714E9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14E94">
        <w:rPr>
          <w:bCs/>
          <w:sz w:val="28"/>
          <w:szCs w:val="28"/>
        </w:rPr>
        <w:t>«</w:t>
      </w:r>
      <w:proofErr w:type="gramStart"/>
      <w:r w:rsidRPr="00714E94">
        <w:rPr>
          <w:bCs/>
          <w:sz w:val="28"/>
          <w:szCs w:val="28"/>
        </w:rPr>
        <w:t>Шумячский  район</w:t>
      </w:r>
      <w:proofErr w:type="gramEnd"/>
      <w:r w:rsidRPr="00714E94">
        <w:rPr>
          <w:bCs/>
          <w:sz w:val="28"/>
          <w:szCs w:val="28"/>
        </w:rPr>
        <w:t xml:space="preserve">» Смоленской области                                      </w:t>
      </w:r>
      <w:r>
        <w:rPr>
          <w:bCs/>
          <w:sz w:val="28"/>
          <w:szCs w:val="28"/>
        </w:rPr>
        <w:t xml:space="preserve">        </w:t>
      </w:r>
      <w:r w:rsidRPr="00714E94">
        <w:rPr>
          <w:bCs/>
          <w:sz w:val="28"/>
          <w:szCs w:val="28"/>
        </w:rPr>
        <w:t>А.Н.</w:t>
      </w:r>
      <w:r>
        <w:rPr>
          <w:bCs/>
          <w:sz w:val="28"/>
          <w:szCs w:val="28"/>
        </w:rPr>
        <w:t xml:space="preserve"> </w:t>
      </w:r>
      <w:r w:rsidRPr="00714E94">
        <w:rPr>
          <w:bCs/>
          <w:sz w:val="28"/>
          <w:szCs w:val="28"/>
        </w:rPr>
        <w:t>Васильев</w:t>
      </w:r>
      <w:bookmarkStart w:id="0" w:name="_GoBack"/>
      <w:bookmarkEnd w:id="0"/>
    </w:p>
    <w:sectPr w:rsidR="00714E94" w:rsidRPr="00714E94" w:rsidSect="00623EF8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8A" w:rsidRDefault="00D5488A">
      <w:r>
        <w:separator/>
      </w:r>
    </w:p>
  </w:endnote>
  <w:endnote w:type="continuationSeparator" w:id="0">
    <w:p w:rsidR="00D5488A" w:rsidRDefault="00D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8A" w:rsidRDefault="00D5488A">
      <w:r>
        <w:separator/>
      </w:r>
    </w:p>
  </w:footnote>
  <w:footnote w:type="continuationSeparator" w:id="0">
    <w:p w:rsidR="00D5488A" w:rsidRDefault="00D5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F32" w:rsidRDefault="005D4F3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32" w:rsidRDefault="005D4F3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2E25">
      <w:rPr>
        <w:rStyle w:val="aa"/>
        <w:noProof/>
      </w:rPr>
      <w:t>2</w:t>
    </w:r>
    <w:r>
      <w:rPr>
        <w:rStyle w:val="aa"/>
      </w:rPr>
      <w:fldChar w:fldCharType="end"/>
    </w:r>
  </w:p>
  <w:p w:rsidR="005D4F32" w:rsidRDefault="005D4F32">
    <w:pPr>
      <w:pStyle w:val="a6"/>
      <w:framePr w:wrap="around" w:vAnchor="text" w:hAnchor="margin" w:xAlign="center" w:y="1"/>
      <w:rPr>
        <w:rStyle w:val="aa"/>
      </w:rPr>
    </w:pPr>
  </w:p>
  <w:p w:rsidR="005D4F32" w:rsidRDefault="005D4F3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21BC7"/>
    <w:multiLevelType w:val="hybridMultilevel"/>
    <w:tmpl w:val="6406BB9A"/>
    <w:lvl w:ilvl="0" w:tplc="3988716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3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34"/>
  </w:num>
  <w:num w:numId="14">
    <w:abstractNumId w:val="13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26"/>
  </w:num>
  <w:num w:numId="20">
    <w:abstractNumId w:val="29"/>
  </w:num>
  <w:num w:numId="21">
    <w:abstractNumId w:val="25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31"/>
  </w:num>
  <w:num w:numId="27">
    <w:abstractNumId w:val="18"/>
  </w:num>
  <w:num w:numId="28">
    <w:abstractNumId w:val="24"/>
  </w:num>
  <w:num w:numId="29">
    <w:abstractNumId w:val="12"/>
  </w:num>
  <w:num w:numId="30">
    <w:abstractNumId w:val="37"/>
  </w:num>
  <w:num w:numId="31">
    <w:abstractNumId w:val="15"/>
  </w:num>
  <w:num w:numId="32">
    <w:abstractNumId w:val="19"/>
  </w:num>
  <w:num w:numId="33">
    <w:abstractNumId w:val="27"/>
  </w:num>
  <w:num w:numId="34">
    <w:abstractNumId w:val="33"/>
  </w:num>
  <w:num w:numId="35">
    <w:abstractNumId w:val="32"/>
  </w:num>
  <w:num w:numId="36">
    <w:abstractNumId w:val="17"/>
  </w:num>
  <w:num w:numId="37">
    <w:abstractNumId w:val="22"/>
  </w:num>
  <w:num w:numId="38">
    <w:abstractNumId w:val="39"/>
  </w:num>
  <w:num w:numId="39">
    <w:abstractNumId w:val="28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1A01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6DB5"/>
    <w:rsid w:val="001B1422"/>
    <w:rsid w:val="001D2C87"/>
    <w:rsid w:val="001D314D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15B3D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2E25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14E94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A01084"/>
    <w:rsid w:val="00A036A5"/>
    <w:rsid w:val="00A22FCA"/>
    <w:rsid w:val="00A307F8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5488A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10F4A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c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7"/>
    <w:rsid w:val="003D51CE"/>
    <w:rPr>
      <w:sz w:val="24"/>
      <w:lang w:val="ru-RU" w:eastAsia="ru-RU" w:bidi="ar-SA"/>
    </w:r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link w:val="af9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a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b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link w:val="26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3D51CE"/>
    <w:rPr>
      <w:sz w:val="24"/>
      <w:lang w:val="ru-RU" w:eastAsia="ru-RU" w:bidi="ar-SA"/>
    </w:rPr>
  </w:style>
  <w:style w:type="paragraph" w:styleId="35">
    <w:name w:val="Body Text Indent 3"/>
    <w:basedOn w:val="a1"/>
    <w:link w:val="36"/>
    <w:uiPriority w:val="99"/>
    <w:pPr>
      <w:spacing w:after="120"/>
      <w:ind w:left="283"/>
    </w:pPr>
    <w:rPr>
      <w:sz w:val="16"/>
    </w:rPr>
  </w:style>
  <w:style w:type="paragraph" w:styleId="afc">
    <w:name w:val="table of figures"/>
    <w:basedOn w:val="a1"/>
    <w:next w:val="a1"/>
    <w:semiHidden/>
    <w:pPr>
      <w:ind w:left="480" w:hanging="480"/>
    </w:pPr>
  </w:style>
  <w:style w:type="paragraph" w:styleId="afd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e">
    <w:name w:val="Signature"/>
    <w:basedOn w:val="a1"/>
    <w:pPr>
      <w:ind w:left="4252"/>
    </w:pPr>
  </w:style>
  <w:style w:type="paragraph" w:styleId="aff">
    <w:name w:val="Salutation"/>
    <w:basedOn w:val="a1"/>
    <w:next w:val="a1"/>
  </w:style>
  <w:style w:type="paragraph" w:styleId="aff0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1">
    <w:name w:val="FollowedHyperlink"/>
    <w:uiPriority w:val="99"/>
    <w:rPr>
      <w:color w:val="800080"/>
      <w:u w:val="single"/>
    </w:rPr>
  </w:style>
  <w:style w:type="paragraph" w:styleId="aff2">
    <w:name w:val="Closing"/>
    <w:basedOn w:val="a1"/>
    <w:pPr>
      <w:ind w:left="4252"/>
    </w:pPr>
  </w:style>
  <w:style w:type="paragraph" w:styleId="aff3">
    <w:name w:val="List"/>
    <w:basedOn w:val="a1"/>
    <w:pPr>
      <w:ind w:left="283" w:hanging="283"/>
    </w:pPr>
  </w:style>
  <w:style w:type="paragraph" w:styleId="2a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4">
    <w:name w:val="Strong"/>
    <w:uiPriority w:val="22"/>
    <w:qFormat/>
    <w:rPr>
      <w:b/>
    </w:rPr>
  </w:style>
  <w:style w:type="paragraph" w:styleId="af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6">
    <w:name w:val="table of authorities"/>
    <w:basedOn w:val="a1"/>
    <w:next w:val="a1"/>
    <w:semiHidden/>
    <w:pPr>
      <w:ind w:left="240" w:hanging="240"/>
    </w:pPr>
  </w:style>
  <w:style w:type="paragraph" w:styleId="aff7">
    <w:name w:val="Plain Text"/>
    <w:basedOn w:val="a1"/>
    <w:link w:val="aff8"/>
    <w:rPr>
      <w:rFonts w:ascii="Courier New" w:hAnsi="Courier New"/>
      <w:sz w:val="20"/>
    </w:rPr>
  </w:style>
  <w:style w:type="character" w:customStyle="1" w:styleId="aff8">
    <w:name w:val="Текст Знак"/>
    <w:link w:val="aff7"/>
    <w:semiHidden/>
    <w:locked/>
    <w:rsid w:val="00F54DE0"/>
    <w:rPr>
      <w:rFonts w:ascii="Courier New" w:hAnsi="Courier New"/>
      <w:lang w:val="ru-RU" w:eastAsia="ru-RU" w:bidi="ar-SA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3"/>
    <w:semiHidden/>
    <w:rPr>
      <w:rFonts w:ascii="Arial" w:hAnsi="Arial"/>
      <w:b/>
    </w:rPr>
  </w:style>
  <w:style w:type="paragraph" w:styleId="2b">
    <w:name w:val="index 2"/>
    <w:basedOn w:val="a1"/>
    <w:next w:val="a1"/>
    <w:autoRedefine/>
    <w:semiHidden/>
    <w:pPr>
      <w:ind w:left="480" w:hanging="240"/>
    </w:pPr>
  </w:style>
  <w:style w:type="paragraph" w:styleId="39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0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0"/>
    <w:next w:val="afff0"/>
  </w:style>
  <w:style w:type="paragraph" w:customStyle="1" w:styleId="120">
    <w:name w:val="Стиль12"/>
    <w:basedOn w:val="afff0"/>
  </w:style>
  <w:style w:type="paragraph" w:customStyle="1" w:styleId="110">
    <w:name w:val="Стиль11"/>
    <w:basedOn w:val="afff0"/>
  </w:style>
  <w:style w:type="paragraph" w:customStyle="1" w:styleId="100">
    <w:name w:val="Стиль10"/>
    <w:basedOn w:val="afff0"/>
  </w:style>
  <w:style w:type="paragraph" w:customStyle="1" w:styleId="92">
    <w:name w:val="Стиль9"/>
    <w:basedOn w:val="afff0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1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3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5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6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7">
    <w:name w:val="Текст выноски Знак"/>
    <w:link w:val="afff8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8">
    <w:name w:val="Balloon Text"/>
    <w:basedOn w:val="a1"/>
    <w:link w:val="afff7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9">
    <w:name w:val="Название Знак"/>
    <w:link w:val="af8"/>
    <w:rsid w:val="005D4F32"/>
    <w:rPr>
      <w:rFonts w:ascii="Arial" w:hAnsi="Arial"/>
      <w:b/>
      <w:kern w:val="28"/>
      <w:sz w:val="32"/>
    </w:rPr>
  </w:style>
  <w:style w:type="character" w:customStyle="1" w:styleId="26">
    <w:name w:val="Основной текст 2 Знак"/>
    <w:link w:val="25"/>
    <w:rsid w:val="005D4F32"/>
    <w:rPr>
      <w:sz w:val="24"/>
    </w:rPr>
  </w:style>
  <w:style w:type="character" w:customStyle="1" w:styleId="36">
    <w:name w:val="Основной текст с отступом 3 Знак"/>
    <w:link w:val="35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2021-06-02T09:43:00Z</cp:lastPrinted>
  <dcterms:created xsi:type="dcterms:W3CDTF">2021-06-03T13:25:00Z</dcterms:created>
  <dcterms:modified xsi:type="dcterms:W3CDTF">2021-06-03T13:25:00Z</dcterms:modified>
</cp:coreProperties>
</file>