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D3070">
        <w:rPr>
          <w:sz w:val="28"/>
          <w:szCs w:val="28"/>
          <w:u w:val="single"/>
        </w:rPr>
        <w:t xml:space="preserve">28.04.2021г. </w:t>
      </w:r>
      <w:r w:rsidRPr="00301958">
        <w:rPr>
          <w:sz w:val="28"/>
          <w:szCs w:val="28"/>
        </w:rPr>
        <w:t>№</w:t>
      </w:r>
      <w:r w:rsidR="000D3070">
        <w:rPr>
          <w:sz w:val="28"/>
          <w:szCs w:val="28"/>
        </w:rPr>
        <w:t xml:space="preserve"> 172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42"/>
      </w:tblGrid>
      <w:tr w:rsidR="00285CFA" w:rsidRPr="00285CFA" w:rsidTr="00285CFA">
        <w:tc>
          <w:tcPr>
            <w:tcW w:w="5070" w:type="dxa"/>
            <w:hideMark/>
          </w:tcPr>
          <w:p w:rsidR="00285CFA" w:rsidRPr="00285CFA" w:rsidRDefault="00285CFA" w:rsidP="00285CF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sz w:val="28"/>
                <w:szCs w:val="28"/>
                <w:lang w:val="x-none" w:eastAsia="x-none"/>
              </w:rPr>
            </w:pPr>
            <w:r w:rsidRPr="00285CFA">
              <w:rPr>
                <w:sz w:val="28"/>
                <w:szCs w:val="28"/>
                <w:lang w:val="x-none" w:eastAsia="x-none"/>
              </w:rPr>
              <w:t xml:space="preserve">О даче согласия на сдачу в аренду </w:t>
            </w:r>
          </w:p>
          <w:p w:rsidR="00285CFA" w:rsidRPr="00285CFA" w:rsidRDefault="00285CFA" w:rsidP="00285CFA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5CFA">
              <w:rPr>
                <w:rFonts w:eastAsia="Calibri"/>
                <w:sz w:val="28"/>
                <w:szCs w:val="28"/>
                <w:lang w:eastAsia="en-US"/>
              </w:rPr>
              <w:t>части нежилого объекта недвижимости</w:t>
            </w:r>
            <w:r w:rsidRPr="00285CFA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642" w:type="dxa"/>
          </w:tcPr>
          <w:p w:rsidR="00285CFA" w:rsidRPr="00285CFA" w:rsidRDefault="00285CFA" w:rsidP="00285CFA">
            <w:pPr>
              <w:overflowPunct/>
              <w:autoSpaceDE/>
              <w:autoSpaceDN/>
              <w:adjustRightInd/>
              <w:snapToGrid w:val="0"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5CFA" w:rsidRPr="00285CFA" w:rsidRDefault="00285CFA" w:rsidP="00285CFA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5CFA">
        <w:rPr>
          <w:rFonts w:eastAsia="Calibri"/>
          <w:sz w:val="28"/>
          <w:szCs w:val="28"/>
          <w:lang w:eastAsia="en-US"/>
        </w:rPr>
        <w:t xml:space="preserve"> </w:t>
      </w:r>
      <w:r w:rsidRPr="00285CFA">
        <w:rPr>
          <w:rFonts w:eastAsia="Calibri"/>
          <w:sz w:val="28"/>
          <w:szCs w:val="28"/>
          <w:lang w:eastAsia="en-US"/>
        </w:rPr>
        <w:tab/>
      </w:r>
    </w:p>
    <w:p w:rsidR="00285CFA" w:rsidRPr="00285CFA" w:rsidRDefault="00285CFA" w:rsidP="00285CFA">
      <w:pPr>
        <w:ind w:firstLine="709"/>
        <w:jc w:val="both"/>
        <w:textAlignment w:val="auto"/>
        <w:rPr>
          <w:sz w:val="28"/>
          <w:szCs w:val="28"/>
        </w:rPr>
      </w:pPr>
      <w:r w:rsidRPr="00285CFA">
        <w:rPr>
          <w:sz w:val="28"/>
          <w:szCs w:val="28"/>
        </w:rPr>
        <w:t xml:space="preserve">В соответствии с Уставом муниципального образования «Шумячский район» Смоленской области, Положением о порядке управления и распоряжения имуществом, находящимся в муниципальной собственности Шумячского городского поселения, утверждённым решением Совета депутатов Шумячского городского поселения от 03.10.2006 № 56, на основании ходатайства директора муниципального унитарного предприятия» Шумячское производственное объединение жилищно-коммунального хозяйства» Шумячского городского поселения А.М. Сапегина от 07.04.2021 № 63, </w:t>
      </w:r>
    </w:p>
    <w:p w:rsidR="00285CFA" w:rsidRPr="00285CFA" w:rsidRDefault="00285CFA" w:rsidP="00285CFA">
      <w:pPr>
        <w:jc w:val="both"/>
        <w:textAlignment w:val="auto"/>
        <w:rPr>
          <w:sz w:val="28"/>
          <w:szCs w:val="28"/>
        </w:rPr>
      </w:pPr>
    </w:p>
    <w:p w:rsidR="00285CFA" w:rsidRPr="00285CFA" w:rsidRDefault="00285CFA" w:rsidP="00285CFA">
      <w:pPr>
        <w:ind w:firstLine="709"/>
        <w:jc w:val="both"/>
        <w:textAlignment w:val="auto"/>
        <w:rPr>
          <w:sz w:val="28"/>
          <w:szCs w:val="28"/>
        </w:rPr>
      </w:pPr>
      <w:r w:rsidRPr="00285CF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85CFA" w:rsidRPr="00285CFA" w:rsidRDefault="00285CFA" w:rsidP="00285CFA">
      <w:pPr>
        <w:jc w:val="both"/>
        <w:textAlignment w:val="auto"/>
        <w:rPr>
          <w:sz w:val="28"/>
          <w:szCs w:val="28"/>
        </w:rPr>
      </w:pPr>
    </w:p>
    <w:p w:rsidR="00285CFA" w:rsidRPr="00285CFA" w:rsidRDefault="00285CFA" w:rsidP="00285CFA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285CFA">
        <w:rPr>
          <w:sz w:val="28"/>
          <w:szCs w:val="28"/>
        </w:rPr>
        <w:t>П О С Т А Н О В Л Я Е Т:</w:t>
      </w:r>
    </w:p>
    <w:p w:rsidR="00285CFA" w:rsidRPr="00285CFA" w:rsidRDefault="00285CFA" w:rsidP="00285CFA">
      <w:pPr>
        <w:ind w:firstLine="709"/>
        <w:jc w:val="both"/>
        <w:textAlignment w:val="auto"/>
        <w:rPr>
          <w:sz w:val="28"/>
          <w:szCs w:val="28"/>
        </w:rPr>
      </w:pPr>
    </w:p>
    <w:p w:rsidR="00285CFA" w:rsidRPr="00285CFA" w:rsidRDefault="00285CFA" w:rsidP="00285CFA">
      <w:pPr>
        <w:ind w:firstLine="709"/>
        <w:jc w:val="both"/>
        <w:textAlignment w:val="auto"/>
        <w:rPr>
          <w:sz w:val="28"/>
          <w:szCs w:val="28"/>
        </w:rPr>
      </w:pPr>
      <w:r w:rsidRPr="00285CFA">
        <w:rPr>
          <w:sz w:val="28"/>
          <w:szCs w:val="28"/>
        </w:rPr>
        <w:t xml:space="preserve">1. Дать согласие муниципальному унитарному предприятию» Шумячское производственное объединение жилищно-коммунального хозяйства» Шумячского городского поселения на сдачу в аренду части нежилого объекта недвижимости – здания Бани, площадью 26,3 кв. м, расположенного по адресу: Смоленская область, </w:t>
      </w:r>
      <w:r>
        <w:rPr>
          <w:sz w:val="28"/>
          <w:szCs w:val="28"/>
        </w:rPr>
        <w:t xml:space="preserve">            </w:t>
      </w:r>
      <w:r w:rsidRPr="00285CFA">
        <w:rPr>
          <w:sz w:val="28"/>
          <w:szCs w:val="28"/>
        </w:rPr>
        <w:t xml:space="preserve">п. Шумячи, ул. Интернациональная, д. 33 (далее – здание Бани), для использования в целях - под торговлю одеждой в аренду на срок </w:t>
      </w:r>
      <w:r w:rsidRPr="00285CFA">
        <w:rPr>
          <w:color w:val="000000"/>
          <w:sz w:val="28"/>
          <w:szCs w:val="28"/>
        </w:rPr>
        <w:t>11 (одиннадцать) месяцев</w:t>
      </w:r>
      <w:r w:rsidRPr="00285CFA">
        <w:rPr>
          <w:sz w:val="28"/>
          <w:szCs w:val="28"/>
        </w:rPr>
        <w:t>.</w:t>
      </w:r>
    </w:p>
    <w:p w:rsidR="00285CFA" w:rsidRPr="00285CFA" w:rsidRDefault="00285CFA" w:rsidP="00285CFA">
      <w:pPr>
        <w:ind w:firstLine="709"/>
        <w:jc w:val="both"/>
        <w:textAlignment w:val="auto"/>
        <w:rPr>
          <w:sz w:val="28"/>
          <w:szCs w:val="28"/>
        </w:rPr>
      </w:pPr>
    </w:p>
    <w:p w:rsidR="00285CFA" w:rsidRPr="00285CFA" w:rsidRDefault="00285CFA" w:rsidP="00285CFA">
      <w:pPr>
        <w:tabs>
          <w:tab w:val="left" w:pos="6763"/>
        </w:tabs>
        <w:ind w:firstLine="709"/>
        <w:jc w:val="both"/>
        <w:textAlignment w:val="auto"/>
        <w:rPr>
          <w:sz w:val="28"/>
          <w:szCs w:val="28"/>
        </w:rPr>
      </w:pPr>
      <w:r w:rsidRPr="00285CFA">
        <w:rPr>
          <w:sz w:val="28"/>
          <w:szCs w:val="28"/>
        </w:rPr>
        <w:t>2. Настоящее постановление вступает в силу со дня его подписания.</w:t>
      </w:r>
    </w:p>
    <w:p w:rsidR="00285CFA" w:rsidRPr="00285CFA" w:rsidRDefault="00285CFA" w:rsidP="00285CFA">
      <w:pPr>
        <w:tabs>
          <w:tab w:val="left" w:pos="6763"/>
        </w:tabs>
        <w:jc w:val="both"/>
        <w:textAlignment w:val="auto"/>
        <w:rPr>
          <w:sz w:val="28"/>
          <w:szCs w:val="28"/>
        </w:rPr>
      </w:pPr>
      <w:r w:rsidRPr="00285CFA">
        <w:rPr>
          <w:sz w:val="28"/>
          <w:szCs w:val="28"/>
        </w:rPr>
        <w:t xml:space="preserve">      </w:t>
      </w:r>
    </w:p>
    <w:p w:rsidR="00285CFA" w:rsidRPr="00285CFA" w:rsidRDefault="00285CFA" w:rsidP="00285CFA">
      <w:pPr>
        <w:tabs>
          <w:tab w:val="left" w:pos="6763"/>
        </w:tabs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9"/>
        <w:gridCol w:w="2879"/>
      </w:tblGrid>
      <w:tr w:rsidR="00285CFA" w:rsidRPr="00285CFA" w:rsidTr="00285CFA">
        <w:tc>
          <w:tcPr>
            <w:tcW w:w="7259" w:type="dxa"/>
            <w:hideMark/>
          </w:tcPr>
          <w:p w:rsidR="00285CFA" w:rsidRPr="00285CFA" w:rsidRDefault="00285CFA" w:rsidP="00285CFA">
            <w:pPr>
              <w:overflowPunct/>
              <w:autoSpaceDE/>
              <w:autoSpaceDN/>
              <w:adjustRightInd/>
              <w:textAlignment w:val="auto"/>
              <w:rPr>
                <w:rFonts w:eastAsia="Arial"/>
                <w:sz w:val="28"/>
                <w:szCs w:val="28"/>
                <w:lang w:eastAsia="en-US"/>
              </w:rPr>
            </w:pPr>
            <w:r w:rsidRPr="00285CFA">
              <w:rPr>
                <w:rFonts w:eastAsia="Calibri"/>
                <w:sz w:val="28"/>
                <w:szCs w:val="28"/>
                <w:lang w:eastAsia="en-US"/>
              </w:rPr>
              <w:t xml:space="preserve">И.п. Главы муниципального образования </w:t>
            </w:r>
          </w:p>
          <w:p w:rsidR="00285CFA" w:rsidRPr="00285CFA" w:rsidRDefault="00285CFA" w:rsidP="00285CF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5CFA">
              <w:rPr>
                <w:rFonts w:eastAsia="Calibri"/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2879" w:type="dxa"/>
          </w:tcPr>
          <w:p w:rsidR="00285CFA" w:rsidRPr="00285CFA" w:rsidRDefault="00285CFA" w:rsidP="00285CFA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285CFA" w:rsidRPr="00285CFA" w:rsidRDefault="00285CFA" w:rsidP="00285CFA">
            <w:pPr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5CFA">
              <w:rPr>
                <w:sz w:val="28"/>
                <w:szCs w:val="28"/>
              </w:rPr>
              <w:t>Г.А. Варсанова</w:t>
            </w:r>
          </w:p>
        </w:tc>
      </w:tr>
    </w:tbl>
    <w:p w:rsidR="00285CFA" w:rsidRPr="00285CFA" w:rsidRDefault="00285CFA" w:rsidP="000D3070">
      <w:pPr>
        <w:tabs>
          <w:tab w:val="left" w:pos="6763"/>
        </w:tabs>
        <w:textAlignment w:val="auto"/>
        <w:rPr>
          <w:szCs w:val="28"/>
        </w:rPr>
      </w:pPr>
      <w:bookmarkStart w:id="0" w:name="_GoBack"/>
      <w:bookmarkEnd w:id="0"/>
    </w:p>
    <w:sectPr w:rsidR="00285CFA" w:rsidRPr="00285CFA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A9" w:rsidRDefault="004F48A9">
      <w:r>
        <w:separator/>
      </w:r>
    </w:p>
  </w:endnote>
  <w:endnote w:type="continuationSeparator" w:id="0">
    <w:p w:rsidR="004F48A9" w:rsidRDefault="004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A9" w:rsidRDefault="004F48A9">
      <w:r>
        <w:separator/>
      </w:r>
    </w:p>
  </w:footnote>
  <w:footnote w:type="continuationSeparator" w:id="0">
    <w:p w:rsidR="004F48A9" w:rsidRDefault="004F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3070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070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85CFA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48A9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24B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4A29D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2021-04-28T06:43:00Z</cp:lastPrinted>
  <dcterms:created xsi:type="dcterms:W3CDTF">2021-05-13T08:44:00Z</dcterms:created>
  <dcterms:modified xsi:type="dcterms:W3CDTF">2021-05-13T08:44:00Z</dcterms:modified>
</cp:coreProperties>
</file>