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  </w:t>
      </w:r>
      <w:r w:rsidR="00114061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8B649F">
        <w:rPr>
          <w:rFonts w:ascii="Times New Roman" w:hAnsi="Times New Roman"/>
          <w:sz w:val="24"/>
          <w:szCs w:val="24"/>
        </w:rPr>
        <w:t xml:space="preserve"> </w:t>
      </w:r>
      <w:r w:rsidR="002F57DE">
        <w:rPr>
          <w:rFonts w:ascii="Times New Roman" w:hAnsi="Times New Roman"/>
          <w:sz w:val="24"/>
          <w:szCs w:val="24"/>
        </w:rPr>
        <w:t xml:space="preserve"> сентября</w:t>
      </w:r>
      <w:r w:rsidRPr="008B649F">
        <w:rPr>
          <w:rFonts w:ascii="Times New Roman" w:hAnsi="Times New Roman"/>
          <w:sz w:val="24"/>
          <w:szCs w:val="24"/>
        </w:rPr>
        <w:t xml:space="preserve">  </w:t>
      </w:r>
      <w:r w:rsidR="00CB3E63">
        <w:rPr>
          <w:rFonts w:ascii="Times New Roman" w:hAnsi="Times New Roman"/>
          <w:sz w:val="24"/>
          <w:szCs w:val="24"/>
        </w:rPr>
        <w:t>2020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№ </w:t>
      </w:r>
      <w:r w:rsidR="00114061">
        <w:rPr>
          <w:rFonts w:ascii="Times New Roman" w:hAnsi="Times New Roman"/>
          <w:sz w:val="24"/>
          <w:szCs w:val="24"/>
        </w:rPr>
        <w:t>32</w:t>
      </w: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 внесении изменений 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5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 xml:space="preserve">«Социально-экономическое развитие Понятовского сельского поселения Шумячского района  Смоленской области в новой редакции» </w:t>
      </w:r>
      <w:proofErr w:type="gramStart"/>
      <w:r w:rsidRPr="008B649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B649F">
        <w:rPr>
          <w:rFonts w:ascii="Times New Roman" w:hAnsi="Times New Roman"/>
          <w:sz w:val="24"/>
          <w:szCs w:val="24"/>
          <w:lang w:eastAsia="ru-RU"/>
        </w:rPr>
        <w:t xml:space="preserve">в ред. постановлений от 23.06.2015г. №48,от 31.12.2016г. №107,от 19.02.2016г.№17,от 25.05.2016 </w:t>
      </w:r>
      <w:proofErr w:type="spellStart"/>
      <w:r w:rsidRPr="008B649F">
        <w:rPr>
          <w:rFonts w:ascii="Times New Roman" w:hAnsi="Times New Roman"/>
          <w:sz w:val="24"/>
          <w:szCs w:val="24"/>
          <w:lang w:eastAsia="ru-RU"/>
        </w:rPr>
        <w:t>г,№</w:t>
      </w:r>
      <w:proofErr w:type="spellEnd"/>
      <w:r w:rsidRPr="008B649F">
        <w:rPr>
          <w:rFonts w:ascii="Times New Roman" w:hAnsi="Times New Roman"/>
          <w:sz w:val="24"/>
          <w:szCs w:val="24"/>
          <w:lang w:eastAsia="ru-RU"/>
        </w:rPr>
        <w:t xml:space="preserve"> 57, от 28.12.2016г. №117,от 16.02.17г.№17,от28.12.2017г.№117, от 15.02.2018 №11, от 10.01.2019г. №</w:t>
      </w:r>
      <w:proofErr w:type="gramStart"/>
      <w:r w:rsidRPr="008B649F">
        <w:rPr>
          <w:rFonts w:ascii="Times New Roman" w:hAnsi="Times New Roman"/>
          <w:sz w:val="24"/>
          <w:szCs w:val="24"/>
          <w:lang w:eastAsia="ru-RU"/>
        </w:rPr>
        <w:t>2, 15.02.2019 г. № 8, 08.08.19 г. № 39</w:t>
      </w:r>
      <w:r w:rsidR="002F57DE">
        <w:rPr>
          <w:rFonts w:ascii="Times New Roman" w:hAnsi="Times New Roman"/>
          <w:sz w:val="24"/>
          <w:szCs w:val="24"/>
          <w:lang w:eastAsia="ru-RU"/>
        </w:rPr>
        <w:t>, № 60 от 26.12.2019г, № №4 от 07.02.20г.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  <w:proofErr w:type="gramEnd"/>
    </w:p>
    <w:p w:rsidR="00415F37" w:rsidRPr="00415F37" w:rsidRDefault="00D2046D" w:rsidP="0041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8B649F" w:rsidRPr="008B649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15F37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 подпрограммы </w:t>
      </w:r>
      <w:r w:rsidR="00415F37" w:rsidRPr="00415F37">
        <w:rPr>
          <w:rFonts w:ascii="Times New Roman" w:hAnsi="Times New Roman"/>
          <w:sz w:val="24"/>
          <w:szCs w:val="24"/>
        </w:rPr>
        <w:t>«Обращение с твердыми коммунальными отходами</w:t>
      </w:r>
    </w:p>
    <w:p w:rsidR="008B649F" w:rsidRDefault="00415F37" w:rsidP="00415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на территории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редакции:</w:t>
      </w: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F37">
        <w:rPr>
          <w:rFonts w:ascii="Times New Roman" w:hAnsi="Times New Roman"/>
          <w:b/>
          <w:sz w:val="26"/>
          <w:szCs w:val="26"/>
        </w:rPr>
        <w:t>«ПОДПРОГРАММА</w:t>
      </w: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F37">
        <w:rPr>
          <w:rFonts w:ascii="Times New Roman" w:hAnsi="Times New Roman"/>
          <w:b/>
          <w:sz w:val="26"/>
          <w:szCs w:val="26"/>
        </w:rPr>
        <w:t>«Обращение с твердыми коммунальными отходами</w:t>
      </w: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b/>
          <w:sz w:val="26"/>
          <w:szCs w:val="26"/>
        </w:rPr>
        <w:t>на территории поселения»</w:t>
      </w:r>
    </w:p>
    <w:p w:rsidR="00415F37" w:rsidRPr="00415F37" w:rsidRDefault="00415F37" w:rsidP="00415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>Паспорт</w:t>
      </w: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 xml:space="preserve">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583"/>
      </w:tblGrid>
      <w:tr w:rsidR="00415F37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 поселения Шумячского района Смоленской области</w:t>
            </w:r>
          </w:p>
        </w:tc>
      </w:tr>
      <w:tr w:rsidR="00415F37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Администрация Понятовского  сельского  поселения Шумячского района Смоленской области</w:t>
            </w:r>
          </w:p>
        </w:tc>
      </w:tr>
      <w:tr w:rsidR="00415F37" w:rsidRPr="00415F37" w:rsidTr="00BF6CAF">
        <w:trPr>
          <w:trHeight w:val="126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Цель подпрограммы - создание экологически безопасной и экономически эффективной системы обращения с твердыми коммунальными отходами (далее – ТКО) на территории Понятовского сельского поселения Шумяч</w:t>
            </w:r>
            <w:r w:rsidR="000D5AA5">
              <w:rPr>
                <w:rFonts w:ascii="Times New Roman" w:hAnsi="Times New Roman"/>
                <w:sz w:val="24"/>
                <w:szCs w:val="24"/>
              </w:rPr>
              <w:t>ского района Смоленской области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37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Целью Подпрограммы является создание экологически безопасной и экономически эффективной системы обращения с твердыми коммунальными отходами (далее – ТКО) на территории Понятовского сельского поселения.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модернизация инфраструктуры обращения с ТКО;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ликвидация стихийных свалок;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создание условий для повышения экологической культуры и степени вовлеченности населения в вопр</w:t>
            </w:r>
            <w:r w:rsidR="000D5AA5">
              <w:rPr>
                <w:rFonts w:ascii="Times New Roman" w:hAnsi="Times New Roman"/>
                <w:sz w:val="24"/>
                <w:szCs w:val="24"/>
              </w:rPr>
              <w:t>осы безопасного обращения с ТКО</w:t>
            </w:r>
          </w:p>
        </w:tc>
      </w:tr>
      <w:tr w:rsidR="00415F37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основе, этапы не выделяются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A5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A5" w:rsidRPr="00415F37" w:rsidRDefault="000D5AA5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A5" w:rsidRPr="00415F37" w:rsidRDefault="00E2788A" w:rsidP="0041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изложен в Приложении 2 к программе</w:t>
            </w:r>
          </w:p>
        </w:tc>
      </w:tr>
      <w:tr w:rsidR="00415F37" w:rsidRPr="00415F37" w:rsidTr="00BF6CA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E2788A">
              <w:rPr>
                <w:rFonts w:ascii="Times New Roman" w:hAnsi="Times New Roman"/>
                <w:sz w:val="24"/>
                <w:szCs w:val="24"/>
              </w:rPr>
              <w:t xml:space="preserve"> объем средств местного бюджета, предусмотренный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на реализацию подпрограммы</w:t>
            </w:r>
            <w:r w:rsidR="00E2788A">
              <w:rPr>
                <w:rFonts w:ascii="Times New Roman" w:hAnsi="Times New Roman"/>
                <w:sz w:val="24"/>
                <w:szCs w:val="24"/>
              </w:rPr>
              <w:t>,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D30FBC">
              <w:rPr>
                <w:rFonts w:ascii="Times New Roman" w:hAnsi="Times New Roman"/>
                <w:sz w:val="24"/>
                <w:szCs w:val="24"/>
              </w:rPr>
              <w:t>15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>3,0 тыс. руб., в том числе: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2016 год – 0,0 тыс. рублей;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2017 год – 0,0 тыс. рублей;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2019 год – 0,0  тыс. рублей;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C3C62">
              <w:rPr>
                <w:rFonts w:ascii="Times New Roman" w:hAnsi="Times New Roman"/>
                <w:sz w:val="24"/>
                <w:szCs w:val="24"/>
              </w:rPr>
              <w:t>15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>1,0  тыс. рублей;</w:t>
            </w:r>
          </w:p>
          <w:p w:rsidR="00415F37" w:rsidRPr="00415F37" w:rsidRDefault="00D30FBC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 -   1</w:t>
            </w:r>
            <w:r w:rsidR="00415F37" w:rsidRPr="00415F37">
              <w:rPr>
                <w:rFonts w:ascii="Times New Roman" w:hAnsi="Times New Roman"/>
                <w:sz w:val="24"/>
                <w:szCs w:val="24"/>
              </w:rPr>
              <w:t>,0  тыс. рублей;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2022год – 1,0 тыс. рублей.</w:t>
            </w:r>
          </w:p>
        </w:tc>
      </w:tr>
      <w:tr w:rsidR="00415F37" w:rsidRPr="00415F37" w:rsidTr="00BF6CAF">
        <w:tc>
          <w:tcPr>
            <w:tcW w:w="2988" w:type="dxa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415F37" w:rsidRP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415F37" w:rsidRDefault="00415F37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- повышение экологической культуры и степени вовлеченности населения в сферу безопасного обращения ТКО. </w:t>
            </w:r>
          </w:p>
          <w:p w:rsidR="00685A79" w:rsidRPr="00415F37" w:rsidRDefault="00685A79" w:rsidP="00415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Понятовского сельского поселения Шумячского района Смоленской области</w:t>
            </w:r>
          </w:p>
        </w:tc>
      </w:tr>
    </w:tbl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F37" w:rsidRPr="00415F37" w:rsidRDefault="00415F37" w:rsidP="00415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>1. Содержание проблемы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Одной из основных проблем Понятовского сельского поселения Шумячского района Смоленской области  в экологической сфере является усиливающееся по мере социально-экономического развития поселения 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Результатом такого воздействия является загрязнение и деградация природных экосистем, снижение </w:t>
      </w:r>
      <w:proofErr w:type="spellStart"/>
      <w:r w:rsidRPr="00415F37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415F37">
        <w:rPr>
          <w:rFonts w:ascii="Times New Roman" w:hAnsi="Times New Roman"/>
          <w:sz w:val="24"/>
          <w:szCs w:val="24"/>
        </w:rPr>
        <w:t>, истощение природных ресурсов, ухудшение состояния здоровья населения.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lastRenderedPageBreak/>
        <w:t xml:space="preserve">         Источниками образования ТКО являются организации и предприятия, население поселения и объекты инфраструктуры.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В  населенных пунктах поселения  сбор и вывоз коммунальных отходов  отсутствует, мусор вывозится самостоятельно силами  жильцов или организаций.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</w:t>
      </w:r>
      <w:r w:rsidR="00685A79">
        <w:rPr>
          <w:rFonts w:ascii="Times New Roman" w:hAnsi="Times New Roman"/>
          <w:sz w:val="24"/>
          <w:szCs w:val="24"/>
        </w:rPr>
        <w:t xml:space="preserve"> все больше загрязняются</w:t>
      </w:r>
      <w:r w:rsidRPr="00415F37">
        <w:rPr>
          <w:rFonts w:ascii="Times New Roman" w:hAnsi="Times New Roman"/>
          <w:sz w:val="24"/>
          <w:szCs w:val="24"/>
        </w:rPr>
        <w:t xml:space="preserve"> территории населенных пунктов и прилегающие к ним площади, места массового отдыха. Учет таких свалок не ведется.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Таким образом, к основным проблемам в сфере обращения с ТКО в Понятовском сельском поселении относятся следующие: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ТКО;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- низкая экологическая культура населения по вопросам безопасного обращения с ТКО. 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Одним из основных направлений решения проблем, связанных с обращением ТКО на территории Понятовского сельского поселения, является  принятие и реализация подпрограммы  «Обращение с твердыми коммунальными отходами на те</w:t>
      </w:r>
      <w:r w:rsidR="00685A79">
        <w:rPr>
          <w:rFonts w:ascii="Times New Roman" w:hAnsi="Times New Roman"/>
          <w:sz w:val="24"/>
          <w:szCs w:val="24"/>
        </w:rPr>
        <w:t>рритории поселения» на 2016-2022</w:t>
      </w:r>
      <w:r w:rsidRPr="00415F37">
        <w:rPr>
          <w:rFonts w:ascii="Times New Roman" w:hAnsi="Times New Roman"/>
          <w:sz w:val="24"/>
          <w:szCs w:val="24"/>
        </w:rPr>
        <w:t xml:space="preserve"> годы (далее – Подпрограмма).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Реализация подпрограммы будет основываться на следующих принципах – доступность услуг по сбору и вывозу ТБО для населения, модернизация инфраструктуры, пропаганда и вовлечение населения в процесс цивилизованного обращения с ТКО.</w:t>
      </w:r>
    </w:p>
    <w:p w:rsidR="00415F37" w:rsidRPr="00415F37" w:rsidRDefault="00864223" w:rsidP="0086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15F37" w:rsidRPr="00415F37">
        <w:rPr>
          <w:rFonts w:ascii="Times New Roman" w:hAnsi="Times New Roman"/>
          <w:b/>
          <w:sz w:val="24"/>
          <w:szCs w:val="24"/>
        </w:rPr>
        <w:t>2. Цель и задачи подпрограммы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Целью подпрограммы является создание экологически безопасной и экономически эффективной системы обращения с твердыми коммунальными отходами на территории поселения.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Достижение поставленной цели предполагает решение следующих задач: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- организация системы сбора и вывоза ТКО на территории поселения;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- модернизация инфраструктуры обращения с ТКО;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- ликвидация стихийных свалок;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- создание условий для повышения экологической культуры и степени вовлеченности населения в вопросы безопасного обращения с ТКО.</w:t>
      </w:r>
    </w:p>
    <w:p w:rsidR="00415F37" w:rsidRPr="00415F37" w:rsidRDefault="00864223" w:rsidP="0086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15F37" w:rsidRPr="00415F37">
        <w:rPr>
          <w:rFonts w:ascii="Times New Roman" w:hAnsi="Times New Roman"/>
          <w:b/>
          <w:sz w:val="24"/>
          <w:szCs w:val="24"/>
        </w:rPr>
        <w:t>3. Перечень основных мероприятий подпрограммы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В рамках подпрограммы предусмотрены следующие основные мероприятия: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- реализация мероприятий, направленных на модернизацию инфраструктуры обращения с ТКО на территории Понятовского сельского  поселения Шумячского района Смоленской области.</w:t>
      </w:r>
    </w:p>
    <w:p w:rsidR="00415F37" w:rsidRPr="00415F37" w:rsidRDefault="00415F37" w:rsidP="004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Направляемые на модернизацию инфраструктуры обращения с ТКО средства могут использоваться на следующие цели:</w:t>
      </w:r>
    </w:p>
    <w:p w:rsid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- организация сбора и вывоза коммунальных  отходов;</w:t>
      </w:r>
    </w:p>
    <w:p w:rsidR="00685A79" w:rsidRDefault="006212F8" w:rsidP="00621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л</w:t>
      </w:r>
      <w:r w:rsidRPr="006723D9">
        <w:rPr>
          <w:rFonts w:ascii="Times New Roman" w:hAnsi="Times New Roman"/>
        </w:rPr>
        <w:t>иквидация несанкционированных свалок</w:t>
      </w:r>
      <w:r>
        <w:rPr>
          <w:rFonts w:ascii="Times New Roman" w:hAnsi="Times New Roman"/>
        </w:rPr>
        <w:t>;</w:t>
      </w:r>
    </w:p>
    <w:p w:rsidR="006212F8" w:rsidRDefault="006212F8" w:rsidP="00621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устройство контейнерных площадок;</w:t>
      </w:r>
    </w:p>
    <w:p w:rsidR="006212F8" w:rsidRDefault="006212F8" w:rsidP="00621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723D9">
        <w:rPr>
          <w:rFonts w:ascii="Times New Roman" w:hAnsi="Times New Roman"/>
        </w:rPr>
        <w:t xml:space="preserve">приобретение и распространение памяток среди населения по вопросам безопасного обращения </w:t>
      </w:r>
      <w:r>
        <w:rPr>
          <w:rFonts w:ascii="Times New Roman" w:hAnsi="Times New Roman"/>
        </w:rPr>
        <w:t xml:space="preserve">   </w:t>
      </w:r>
      <w:r w:rsidRPr="006723D9">
        <w:rPr>
          <w:rFonts w:ascii="Times New Roman" w:hAnsi="Times New Roman"/>
        </w:rPr>
        <w:t>с ТБО</w:t>
      </w:r>
      <w:r>
        <w:rPr>
          <w:rFonts w:ascii="Times New Roman" w:hAnsi="Times New Roman"/>
        </w:rPr>
        <w:t>;</w:t>
      </w:r>
    </w:p>
    <w:p w:rsidR="006212F8" w:rsidRPr="00415F37" w:rsidRDefault="006212F8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межевание под контейнерные площадки.</w:t>
      </w:r>
    </w:p>
    <w:p w:rsidR="00415F37" w:rsidRPr="00415F37" w:rsidRDefault="00864223" w:rsidP="0086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15F37" w:rsidRPr="00415F37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6212F8">
        <w:rPr>
          <w:rFonts w:ascii="Times New Roman" w:hAnsi="Times New Roman"/>
          <w:sz w:val="24"/>
          <w:szCs w:val="24"/>
        </w:rPr>
        <w:t>15</w:t>
      </w:r>
      <w:r w:rsidRPr="00415F37">
        <w:rPr>
          <w:rFonts w:ascii="Times New Roman" w:hAnsi="Times New Roman"/>
          <w:sz w:val="24"/>
          <w:szCs w:val="24"/>
        </w:rPr>
        <w:t xml:space="preserve">3,0 тыс. рублей, </w:t>
      </w:r>
      <w:r w:rsidRPr="00415F37">
        <w:rPr>
          <w:rFonts w:ascii="Times New Roman" w:hAnsi="Times New Roman"/>
          <w:sz w:val="24"/>
          <w:szCs w:val="24"/>
        </w:rPr>
        <w:tab/>
        <w:t>в том числе по годам: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- 2016 год – 0,0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- 2017 год – 0,0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- 2018 год – 0,0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- 2019 год -  0,0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- 2020 год – </w:t>
      </w:r>
      <w:r w:rsidR="006212F8">
        <w:rPr>
          <w:rFonts w:ascii="Times New Roman" w:hAnsi="Times New Roman"/>
          <w:sz w:val="24"/>
          <w:szCs w:val="24"/>
        </w:rPr>
        <w:t>15</w:t>
      </w:r>
      <w:r w:rsidRPr="00415F37">
        <w:rPr>
          <w:rFonts w:ascii="Times New Roman" w:hAnsi="Times New Roman"/>
          <w:sz w:val="24"/>
          <w:szCs w:val="24"/>
        </w:rPr>
        <w:t>1,0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lastRenderedPageBreak/>
        <w:t xml:space="preserve">           - 2021</w:t>
      </w:r>
      <w:r w:rsidR="006212F8">
        <w:rPr>
          <w:rFonts w:ascii="Times New Roman" w:hAnsi="Times New Roman"/>
          <w:sz w:val="24"/>
          <w:szCs w:val="24"/>
        </w:rPr>
        <w:t xml:space="preserve"> </w:t>
      </w:r>
      <w:r w:rsidRPr="00415F37">
        <w:rPr>
          <w:rFonts w:ascii="Times New Roman" w:hAnsi="Times New Roman"/>
          <w:sz w:val="24"/>
          <w:szCs w:val="24"/>
        </w:rPr>
        <w:t>год – 1,0 тыс. рублей;</w:t>
      </w:r>
    </w:p>
    <w:p w:rsidR="00415F37" w:rsidRPr="00415F37" w:rsidRDefault="00415F37" w:rsidP="0062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- 2022</w:t>
      </w:r>
      <w:r w:rsidR="006212F8">
        <w:rPr>
          <w:rFonts w:ascii="Times New Roman" w:hAnsi="Times New Roman"/>
          <w:sz w:val="24"/>
          <w:szCs w:val="24"/>
        </w:rPr>
        <w:t xml:space="preserve"> </w:t>
      </w:r>
      <w:r w:rsidRPr="00415F37">
        <w:rPr>
          <w:rFonts w:ascii="Times New Roman" w:hAnsi="Times New Roman"/>
          <w:sz w:val="24"/>
          <w:szCs w:val="24"/>
        </w:rPr>
        <w:t>год – 1,0 тыс. рублей.</w:t>
      </w:r>
    </w:p>
    <w:p w:rsidR="00864223" w:rsidRPr="00813264" w:rsidRDefault="00813264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327FF" w:rsidRPr="00F327FF">
        <w:rPr>
          <w:rFonts w:ascii="Times New Roman" w:hAnsi="Times New Roman"/>
          <w:sz w:val="24"/>
          <w:szCs w:val="24"/>
        </w:rPr>
        <w:t>. Приложение 2 к муниципальной программе  изложить в новой редакции.</w:t>
      </w:r>
    </w:p>
    <w:p w:rsidR="00EB6355" w:rsidRDefault="00EB6355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4223" w:rsidRDefault="00F327FF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EB6355" w:rsidRDefault="00EB6355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32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</w:t>
      </w:r>
    </w:p>
    <w:p w:rsidR="002C40C2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0C2" w:rsidRPr="00F327FF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Pr="00F327FF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 w:rsidR="00AE4527">
        <w:rPr>
          <w:rFonts w:ascii="Times New Roman" w:hAnsi="Times New Roman"/>
          <w:b/>
          <w:bCs/>
          <w:sz w:val="24"/>
          <w:szCs w:val="24"/>
        </w:rPr>
        <w:t>20 год и плановый период 2021 и 2022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3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2899"/>
        <w:gridCol w:w="1775"/>
        <w:gridCol w:w="1262"/>
        <w:gridCol w:w="1165"/>
        <w:gridCol w:w="1165"/>
        <w:gridCol w:w="1271"/>
        <w:gridCol w:w="1118"/>
        <w:gridCol w:w="1319"/>
        <w:gridCol w:w="1165"/>
        <w:gridCol w:w="1166"/>
      </w:tblGrid>
      <w:tr w:rsidR="00F327FF" w:rsidRPr="00F327FF" w:rsidTr="007F2903">
        <w:trPr>
          <w:trHeight w:val="95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</w:t>
            </w:r>
            <w:proofErr w:type="spellStart"/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расшифро-вать</w:t>
            </w:r>
            <w:proofErr w:type="spellEnd"/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F327FF" w:rsidRPr="00F327FF" w:rsidTr="007F2903">
        <w:trPr>
          <w:trHeight w:val="4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F327FF" w:rsidRPr="00F327FF" w:rsidRDefault="00F327FF" w:rsidP="00F327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77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6"/>
        <w:gridCol w:w="2752"/>
        <w:gridCol w:w="136"/>
        <w:gridCol w:w="1769"/>
        <w:gridCol w:w="1257"/>
        <w:gridCol w:w="1160"/>
        <w:gridCol w:w="1160"/>
        <w:gridCol w:w="1266"/>
        <w:gridCol w:w="56"/>
        <w:gridCol w:w="1057"/>
        <w:gridCol w:w="1314"/>
        <w:gridCol w:w="1160"/>
        <w:gridCol w:w="1161"/>
      </w:tblGrid>
      <w:tr w:rsidR="00F327FF" w:rsidRPr="00F327FF" w:rsidTr="007F2903">
        <w:trPr>
          <w:trHeight w:val="197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27FF" w:rsidRPr="00F327FF" w:rsidTr="007F2903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A0DCA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A0DCA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85228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852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8522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984,3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B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</w:t>
            </w:r>
            <w:r w:rsidR="00CB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662D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D" w:rsidRDefault="00D7662D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D" w:rsidRPr="00F327FF" w:rsidRDefault="00D7662D" w:rsidP="00F327FF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="00F327FF"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B5BB5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B5BB5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</w:t>
            </w:r>
            <w:r w:rsidR="00E6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6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327FF"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="00F327FF"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282B50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27FF" w:rsidRPr="00F327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5BB5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Pr="00F327FF" w:rsidRDefault="007079E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5BB5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Pr="00F327FF" w:rsidRDefault="007079E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5BB5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ED" w:rsidRDefault="007079ED" w:rsidP="00707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5BB5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5" w:rsidRPr="00F327FF" w:rsidRDefault="007079E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</w:t>
            </w:r>
            <w:r w:rsidRPr="006723D9">
              <w:rPr>
                <w:rFonts w:ascii="Times New Roman" w:hAnsi="Times New Roman"/>
              </w:rPr>
              <w:t>с ТБО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FB5BB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B5" w:rsidRPr="00F327FF" w:rsidRDefault="007079E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F3630" w:rsidRDefault="008F3630"/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20E0E"/>
    <w:rsid w:val="00047A53"/>
    <w:rsid w:val="000D5AA5"/>
    <w:rsid w:val="0010504B"/>
    <w:rsid w:val="00114061"/>
    <w:rsid w:val="001638B8"/>
    <w:rsid w:val="0017733F"/>
    <w:rsid w:val="001E2BC5"/>
    <w:rsid w:val="002159FD"/>
    <w:rsid w:val="00282B50"/>
    <w:rsid w:val="002C40C2"/>
    <w:rsid w:val="002D52FE"/>
    <w:rsid w:val="002F57DE"/>
    <w:rsid w:val="004039C2"/>
    <w:rsid w:val="00415F37"/>
    <w:rsid w:val="004B274B"/>
    <w:rsid w:val="004D2419"/>
    <w:rsid w:val="005935FC"/>
    <w:rsid w:val="005B1F3B"/>
    <w:rsid w:val="005F4390"/>
    <w:rsid w:val="005F5247"/>
    <w:rsid w:val="006025BC"/>
    <w:rsid w:val="0061184E"/>
    <w:rsid w:val="006212F8"/>
    <w:rsid w:val="00627EC0"/>
    <w:rsid w:val="0063765A"/>
    <w:rsid w:val="00645D04"/>
    <w:rsid w:val="00660A0A"/>
    <w:rsid w:val="00685A79"/>
    <w:rsid w:val="00692211"/>
    <w:rsid w:val="007079ED"/>
    <w:rsid w:val="00711667"/>
    <w:rsid w:val="00763E39"/>
    <w:rsid w:val="007679FE"/>
    <w:rsid w:val="007A0DCA"/>
    <w:rsid w:val="007F2903"/>
    <w:rsid w:val="00806B8C"/>
    <w:rsid w:val="008104B1"/>
    <w:rsid w:val="00813264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422C1"/>
    <w:rsid w:val="0096306A"/>
    <w:rsid w:val="009744DF"/>
    <w:rsid w:val="0098498D"/>
    <w:rsid w:val="009A58AD"/>
    <w:rsid w:val="00A107C4"/>
    <w:rsid w:val="00AC3C62"/>
    <w:rsid w:val="00AC5D85"/>
    <w:rsid w:val="00AE4527"/>
    <w:rsid w:val="00B72080"/>
    <w:rsid w:val="00B83D6D"/>
    <w:rsid w:val="00BB2714"/>
    <w:rsid w:val="00BF15DE"/>
    <w:rsid w:val="00C02C3B"/>
    <w:rsid w:val="00C24996"/>
    <w:rsid w:val="00CB3E63"/>
    <w:rsid w:val="00CB585F"/>
    <w:rsid w:val="00CD0996"/>
    <w:rsid w:val="00D05DB8"/>
    <w:rsid w:val="00D2046D"/>
    <w:rsid w:val="00D2170A"/>
    <w:rsid w:val="00D30FBC"/>
    <w:rsid w:val="00D7662D"/>
    <w:rsid w:val="00E2788A"/>
    <w:rsid w:val="00E667A4"/>
    <w:rsid w:val="00E821A4"/>
    <w:rsid w:val="00E87D05"/>
    <w:rsid w:val="00EB6355"/>
    <w:rsid w:val="00F327FF"/>
    <w:rsid w:val="00F60954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2015-12-05T11:57:00Z</cp:lastPrinted>
  <dcterms:created xsi:type="dcterms:W3CDTF">2015-12-05T10:26:00Z</dcterms:created>
  <dcterms:modified xsi:type="dcterms:W3CDTF">2020-10-06T07:26:00Z</dcterms:modified>
</cp:coreProperties>
</file>