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533E29">
        <w:rPr>
          <w:b/>
        </w:rPr>
        <w:t>2</w:t>
      </w:r>
      <w:r w:rsidR="009904A2">
        <w:rPr>
          <w:b/>
        </w:rPr>
        <w:t>6</w:t>
      </w:r>
      <w:r w:rsidRPr="00A32FEC">
        <w:rPr>
          <w:b/>
        </w:rPr>
        <w:t xml:space="preserve"> </w:t>
      </w:r>
      <w:r w:rsidR="009904A2">
        <w:rPr>
          <w:b/>
        </w:rPr>
        <w:t>марта</w:t>
      </w:r>
      <w:r w:rsidRPr="00A32FEC">
        <w:rPr>
          <w:b/>
        </w:rPr>
        <w:t xml:space="preserve"> 20</w:t>
      </w:r>
      <w:r w:rsidR="009904A2">
        <w:rPr>
          <w:b/>
        </w:rPr>
        <w:t>20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363D47">
        <w:rPr>
          <w:b/>
        </w:rPr>
        <w:t>19</w:t>
      </w:r>
      <w:bookmarkStart w:id="0" w:name="_GoBack"/>
      <w:bookmarkEnd w:id="0"/>
    </w:p>
    <w:p w:rsidR="00CF10F9" w:rsidRDefault="00CF1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9963CA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EB2F5A" w:rsidRDefault="00EB2F5A">
      <w:pPr>
        <w:jc w:val="both"/>
      </w:pPr>
    </w:p>
    <w:p w:rsidR="00CE76F2" w:rsidRDefault="00CE76F2" w:rsidP="009904A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904A2" w:rsidRPr="009904A2">
        <w:rPr>
          <w:szCs w:val="28"/>
        </w:rPr>
        <w:t xml:space="preserve">      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2020 год и на плановый период 2021 и 2022 годов (далее – Порядок), утвержденный приказом Финансового управления Администрации муниципального образования «Шумячский район» Смоленской области от 27.12.2019 года №60 «Об утверждении Порядка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2020 год и на плановый период 2021 и 2022 годов»</w:t>
      </w:r>
      <w:r w:rsidR="009904A2">
        <w:rPr>
          <w:szCs w:val="28"/>
        </w:rPr>
        <w:t>,</w:t>
      </w:r>
      <w:r w:rsidR="009904A2" w:rsidRPr="009904A2">
        <w:rPr>
          <w:szCs w:val="28"/>
        </w:rPr>
        <w:t xml:space="preserve"> </w:t>
      </w:r>
      <w:r w:rsidR="009904A2">
        <w:rPr>
          <w:szCs w:val="28"/>
        </w:rPr>
        <w:t>изменение, изложив его в новой редакции (прилагается)</w:t>
      </w:r>
      <w:r w:rsidR="0073142F">
        <w:rPr>
          <w:szCs w:val="28"/>
        </w:rPr>
        <w:t>.</w:t>
      </w:r>
    </w:p>
    <w:p w:rsidR="00CE76F2" w:rsidRDefault="00CE76F2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846128" w:rsidRPr="00D845CC" w:rsidRDefault="00846128" w:rsidP="00CE76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B2F5A" w:rsidRDefault="00EB2F5A">
      <w:pPr>
        <w:ind w:left="1085" w:hanging="360"/>
      </w:pPr>
    </w:p>
    <w:p w:rsidR="00EB2F5A" w:rsidRDefault="00EB2F5A" w:rsidP="00CE76F2">
      <w:pPr>
        <w:ind w:firstLine="142"/>
      </w:pPr>
      <w:r>
        <w:t xml:space="preserve">Начальник Финансового управления                     </w:t>
      </w:r>
      <w:r w:rsidR="00CE76F2">
        <w:t xml:space="preserve"> </w:t>
      </w:r>
      <w:r>
        <w:t xml:space="preserve">   </w:t>
      </w:r>
      <w:r w:rsidR="00CE76F2">
        <w:t xml:space="preserve">                  </w:t>
      </w:r>
      <w:r>
        <w:t xml:space="preserve">          </w:t>
      </w:r>
      <w:r w:rsidR="009963CA">
        <w:t>Ю</w:t>
      </w:r>
      <w:r>
        <w:t>.</w:t>
      </w:r>
      <w:r w:rsidR="009963CA">
        <w:t>В</w:t>
      </w:r>
      <w:r>
        <w:t>.</w:t>
      </w:r>
      <w:r w:rsidR="00CE76F2">
        <w:t xml:space="preserve"> </w:t>
      </w:r>
      <w:r w:rsidR="009963CA">
        <w:t>Вознова</w:t>
      </w:r>
      <w:r>
        <w:t xml:space="preserve"> 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904A2" w:rsidRDefault="009904A2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5D0C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2084">
              <w:rPr>
                <w:szCs w:val="28"/>
              </w:rPr>
              <w:t>УТВЕРЖДЕН</w:t>
            </w:r>
          </w:p>
          <w:p w:rsidR="003B26DE" w:rsidRPr="00E723C5" w:rsidRDefault="00E65D0C" w:rsidP="00687CF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795D">
              <w:rPr>
                <w:szCs w:val="28"/>
              </w:rPr>
              <w:t xml:space="preserve">приказом </w:t>
            </w:r>
            <w:r w:rsidR="00A0490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0608CC">
              <w:rPr>
                <w:szCs w:val="28"/>
              </w:rPr>
              <w:t>«</w:t>
            </w:r>
            <w:r w:rsidR="00A0490E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Pr="007050FB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9963CA" w:rsidRPr="00B748C8">
              <w:rPr>
                <w:szCs w:val="28"/>
                <w:shd w:val="clear" w:color="auto" w:fill="FFFFFF"/>
              </w:rPr>
              <w:t>27</w:t>
            </w:r>
            <w:r w:rsidRPr="00B748C8">
              <w:rPr>
                <w:szCs w:val="28"/>
                <w:shd w:val="clear" w:color="auto" w:fill="FFFFFF"/>
              </w:rPr>
              <w:t>.1</w:t>
            </w:r>
            <w:r w:rsidR="009963CA" w:rsidRPr="00B748C8">
              <w:rPr>
                <w:szCs w:val="28"/>
                <w:shd w:val="clear" w:color="auto" w:fill="FFFFFF"/>
              </w:rPr>
              <w:t>2</w:t>
            </w:r>
            <w:r w:rsidRPr="00B748C8">
              <w:rPr>
                <w:szCs w:val="28"/>
                <w:shd w:val="clear" w:color="auto" w:fill="FFFFFF"/>
              </w:rPr>
              <w:t>.201</w:t>
            </w:r>
            <w:r w:rsidR="009963CA" w:rsidRPr="00B748C8">
              <w:rPr>
                <w:szCs w:val="28"/>
                <w:shd w:val="clear" w:color="auto" w:fill="FFFFFF"/>
              </w:rPr>
              <w:t>9</w:t>
            </w:r>
            <w:r w:rsidRPr="00B748C8">
              <w:rPr>
                <w:szCs w:val="28"/>
                <w:shd w:val="clear" w:color="auto" w:fill="FFFFFF"/>
              </w:rPr>
              <w:t xml:space="preserve"> </w:t>
            </w:r>
            <w:r w:rsidR="000C5E22" w:rsidRPr="00B748C8">
              <w:rPr>
                <w:szCs w:val="28"/>
                <w:shd w:val="clear" w:color="auto" w:fill="FFFFFF"/>
              </w:rPr>
              <w:t xml:space="preserve">года </w:t>
            </w:r>
            <w:r w:rsidR="00326F34">
              <w:rPr>
                <w:szCs w:val="28"/>
                <w:shd w:val="clear" w:color="auto" w:fill="FFFFFF"/>
              </w:rPr>
              <w:t>№</w:t>
            </w:r>
            <w:r w:rsidR="003E0D8F">
              <w:rPr>
                <w:szCs w:val="28"/>
                <w:shd w:val="clear" w:color="auto" w:fill="FFFFFF"/>
              </w:rPr>
              <w:t>60</w:t>
            </w:r>
            <w:r w:rsidR="009904A2">
              <w:rPr>
                <w:szCs w:val="28"/>
                <w:shd w:val="clear" w:color="auto" w:fill="FFFFFF"/>
              </w:rPr>
              <w:t xml:space="preserve"> (в редакции приказа </w:t>
            </w:r>
            <w:r w:rsidR="009904A2" w:rsidRPr="009904A2">
              <w:rPr>
                <w:szCs w:val="28"/>
                <w:shd w:val="clear" w:color="auto" w:fill="FFFFFF"/>
              </w:rPr>
              <w:t>Финансового управления Администрации муниципального образования «Шумячский район» Смоленской области от 2</w:t>
            </w:r>
            <w:r w:rsidR="009904A2">
              <w:rPr>
                <w:szCs w:val="28"/>
                <w:shd w:val="clear" w:color="auto" w:fill="FFFFFF"/>
              </w:rPr>
              <w:t>6</w:t>
            </w:r>
            <w:r w:rsidR="009904A2" w:rsidRPr="009904A2">
              <w:rPr>
                <w:szCs w:val="28"/>
                <w:shd w:val="clear" w:color="auto" w:fill="FFFFFF"/>
              </w:rPr>
              <w:t>.</w:t>
            </w:r>
            <w:r w:rsidR="009904A2">
              <w:rPr>
                <w:szCs w:val="28"/>
                <w:shd w:val="clear" w:color="auto" w:fill="FFFFFF"/>
              </w:rPr>
              <w:t>03</w:t>
            </w:r>
            <w:r w:rsidR="009904A2" w:rsidRPr="009904A2">
              <w:rPr>
                <w:szCs w:val="28"/>
                <w:shd w:val="clear" w:color="auto" w:fill="FFFFFF"/>
              </w:rPr>
              <w:t>.20</w:t>
            </w:r>
            <w:r w:rsidR="009904A2">
              <w:rPr>
                <w:szCs w:val="28"/>
                <w:shd w:val="clear" w:color="auto" w:fill="FFFFFF"/>
              </w:rPr>
              <w:t>20</w:t>
            </w:r>
            <w:r w:rsidR="009904A2" w:rsidRPr="009904A2">
              <w:rPr>
                <w:szCs w:val="28"/>
                <w:shd w:val="clear" w:color="auto" w:fill="FFFFFF"/>
              </w:rPr>
              <w:t xml:space="preserve"> года №</w:t>
            </w:r>
            <w:r w:rsidR="00687CFD">
              <w:rPr>
                <w:szCs w:val="28"/>
                <w:shd w:val="clear" w:color="auto" w:fill="FFFFFF"/>
              </w:rPr>
              <w:t>19</w:t>
            </w:r>
            <w:r w:rsidR="009904A2">
              <w:rPr>
                <w:szCs w:val="28"/>
                <w:shd w:val="clear" w:color="auto" w:fill="FFFFFF"/>
              </w:rPr>
              <w:t>)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4E6DDC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4E6DDC" w:rsidRDefault="00787061" w:rsidP="004E6DDC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 xml:space="preserve">применения бюджетной классификации Российской Федерации в части, относящейся к </w:t>
      </w:r>
      <w:r w:rsidR="00D31E9F" w:rsidRPr="00D31E9F">
        <w:rPr>
          <w:b/>
          <w:szCs w:val="28"/>
        </w:rPr>
        <w:t xml:space="preserve">местному бюджету муниципального образования </w:t>
      </w:r>
      <w:r w:rsidR="000608CC">
        <w:rPr>
          <w:b/>
          <w:szCs w:val="28"/>
        </w:rPr>
        <w:t>«</w:t>
      </w:r>
      <w:r w:rsidR="00D31E9F" w:rsidRPr="00D31E9F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="00D31E9F" w:rsidRPr="00D31E9F">
        <w:rPr>
          <w:b/>
          <w:szCs w:val="28"/>
        </w:rPr>
        <w:t xml:space="preserve"> Смоленской области</w:t>
      </w:r>
      <w:r w:rsidR="004E6DDC">
        <w:rPr>
          <w:b/>
          <w:szCs w:val="28"/>
        </w:rPr>
        <w:t xml:space="preserve"> на 2020 год и на плановый период 2021 и 2022 годов</w:t>
      </w:r>
    </w:p>
    <w:p w:rsidR="00913C47" w:rsidRPr="00D31E9F" w:rsidRDefault="00913C47" w:rsidP="004E6DD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87061" w:rsidRPr="004E6DDC" w:rsidRDefault="004E6DDC" w:rsidP="004E6DDC">
      <w:pPr>
        <w:pStyle w:val="ad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DDC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установления правил отнесения расходов </w:t>
      </w:r>
      <w:r w:rsidR="00DA4009">
        <w:rPr>
          <w:szCs w:val="28"/>
        </w:rPr>
        <w:t>местно</w:t>
      </w:r>
      <w:r w:rsidR="003F5371">
        <w:rPr>
          <w:szCs w:val="28"/>
        </w:rPr>
        <w:t>го</w:t>
      </w:r>
      <w:r w:rsidR="00DA4009">
        <w:rPr>
          <w:szCs w:val="28"/>
        </w:rPr>
        <w:t xml:space="preserve"> </w:t>
      </w:r>
      <w:r w:rsidR="00DA4009" w:rsidRPr="00F00EC7">
        <w:rPr>
          <w:szCs w:val="28"/>
        </w:rPr>
        <w:t>бюджет</w:t>
      </w:r>
      <w:r w:rsidR="003F5371">
        <w:rPr>
          <w:szCs w:val="28"/>
        </w:rPr>
        <w:t>а</w:t>
      </w:r>
      <w:r w:rsidR="00DA4009" w:rsidRPr="00F00EC7">
        <w:rPr>
          <w:szCs w:val="28"/>
        </w:rPr>
        <w:t xml:space="preserve"> </w:t>
      </w:r>
      <w:r w:rsidR="00DA400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DA400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DA4009">
        <w:rPr>
          <w:szCs w:val="28"/>
        </w:rPr>
        <w:t xml:space="preserve"> Смоленской области (далее – бюджет муниципального района)</w:t>
      </w:r>
      <w:r>
        <w:rPr>
          <w:szCs w:val="28"/>
        </w:rPr>
        <w:t xml:space="preserve">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="001538AA">
        <w:rPr>
          <w:szCs w:val="28"/>
        </w:rPr>
        <w:t>бюджета муниципального района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1538AA">
        <w:rPr>
          <w:szCs w:val="28"/>
        </w:rPr>
        <w:t>бюджета муниципального района</w:t>
      </w:r>
      <w:r w:rsidR="001538AA" w:rsidRPr="00D7202E">
        <w:rPr>
          <w:szCs w:val="28"/>
        </w:rPr>
        <w:t xml:space="preserve">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1538AA">
        <w:rPr>
          <w:szCs w:val="28"/>
        </w:rPr>
        <w:t>бюджет</w:t>
      </w:r>
      <w:r w:rsidR="000458CF">
        <w:rPr>
          <w:szCs w:val="28"/>
        </w:rPr>
        <w:t>а</w:t>
      </w:r>
      <w:r w:rsidR="001538AA">
        <w:rPr>
          <w:szCs w:val="28"/>
        </w:rPr>
        <w:t xml:space="preserve"> муниципального района</w:t>
      </w:r>
      <w:r w:rsidR="001538AA" w:rsidRPr="00D7202E">
        <w:rPr>
          <w:szCs w:val="28"/>
        </w:rPr>
        <w:t xml:space="preserve"> </w:t>
      </w:r>
      <w:r w:rsidRPr="00D7202E">
        <w:rPr>
          <w:szCs w:val="28"/>
        </w:rPr>
        <w:t xml:space="preserve">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программам, и (или) не включенным в </w:t>
      </w:r>
      <w:r w:rsidR="00551477">
        <w:rPr>
          <w:szCs w:val="28"/>
        </w:rPr>
        <w:t xml:space="preserve">муниципальные </w:t>
      </w:r>
      <w:r w:rsidRPr="00D7202E">
        <w:rPr>
          <w:szCs w:val="28"/>
        </w:rPr>
        <w:t xml:space="preserve">программы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</w:t>
      </w:r>
      <w:r w:rsidR="001538AA">
        <w:rPr>
          <w:szCs w:val="28"/>
        </w:rPr>
        <w:t>бюджета муниципального района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1538AA">
        <w:rPr>
          <w:szCs w:val="28"/>
        </w:rPr>
        <w:t>бюджета муниципального района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1538AA">
        <w:rPr>
          <w:szCs w:val="28"/>
        </w:rPr>
        <w:t>бюджет</w:t>
      </w:r>
      <w:r w:rsidR="000458CF">
        <w:rPr>
          <w:szCs w:val="28"/>
        </w:rPr>
        <w:t>а</w:t>
      </w:r>
      <w:r w:rsidR="001538AA">
        <w:rPr>
          <w:szCs w:val="28"/>
        </w:rPr>
        <w:t xml:space="preserve"> муниципального района</w:t>
      </w:r>
      <w:r w:rsidR="001538AA" w:rsidRPr="00F37A83">
        <w:rPr>
          <w:szCs w:val="28"/>
        </w:rPr>
        <w:t xml:space="preserve">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9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0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кода целевой статьи расходов </w:t>
      </w:r>
      <w:r w:rsidR="001538AA">
        <w:rPr>
          <w:szCs w:val="28"/>
        </w:rPr>
        <w:t>бюджета муниципального района</w:t>
      </w:r>
      <w:r w:rsidR="001538AA" w:rsidRPr="00C7690E">
        <w:rPr>
          <w:szCs w:val="28"/>
        </w:rPr>
        <w:t xml:space="preserve"> </w:t>
      </w:r>
      <w:r w:rsidRPr="00C7690E">
        <w:rPr>
          <w:szCs w:val="28"/>
        </w:rPr>
        <w:t>включает: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программной (непрограммной) статьи (8 - 12 разряды кода классификации расходов </w:t>
      </w:r>
      <w:r w:rsidR="001538AA">
        <w:rPr>
          <w:szCs w:val="28"/>
        </w:rPr>
        <w:t>бюджета муниципального района</w:t>
      </w:r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 xml:space="preserve">код направления расходов (13 - 17 разряды кода классификации расходов </w:t>
      </w:r>
      <w:r w:rsidR="001538AA">
        <w:rPr>
          <w:szCs w:val="28"/>
        </w:rPr>
        <w:t>бюджета муниципального района</w:t>
      </w:r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кода целевой статьи расходов </w:t>
      </w:r>
      <w:r w:rsidR="001538AA">
        <w:rPr>
          <w:szCs w:val="28"/>
        </w:rPr>
        <w:t>бюджета муниципального района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77"/>
        <w:gridCol w:w="1559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050DD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 xml:space="preserve">Программное (непрограммное) </w:t>
            </w:r>
            <w:r w:rsidRPr="000B2769">
              <w:rPr>
                <w:szCs w:val="28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lastRenderedPageBreak/>
              <w:t>Под-</w:t>
            </w:r>
            <w:r w:rsidRPr="000B2769">
              <w:rPr>
                <w:szCs w:val="28"/>
                <w:lang w:eastAsia="en-US"/>
              </w:rPr>
              <w:br/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050DD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1538AA">
        <w:rPr>
          <w:szCs w:val="28"/>
        </w:rPr>
        <w:t>бюджета муниципального района</w:t>
      </w:r>
      <w:r w:rsidR="00050DDB">
        <w:rPr>
          <w:szCs w:val="28"/>
        </w:rPr>
        <w:t xml:space="preserve">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787061" w:rsidRPr="007839C5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Pr="008F4CA9">
        <w:rPr>
          <w:snapToGrid w:val="0"/>
          <w:sz w:val="28"/>
          <w:szCs w:val="28"/>
        </w:rPr>
        <w:t xml:space="preserve"> программ </w:t>
      </w:r>
      <w:r w:rsidR="00F67C84">
        <w:rPr>
          <w:snapToGrid w:val="0"/>
          <w:sz w:val="28"/>
          <w:szCs w:val="28"/>
        </w:rPr>
        <w:t xml:space="preserve">муниципального образования </w:t>
      </w:r>
      <w:r w:rsidR="000608CC">
        <w:rPr>
          <w:snapToGrid w:val="0"/>
          <w:sz w:val="28"/>
          <w:szCs w:val="28"/>
        </w:rPr>
        <w:t>«</w:t>
      </w:r>
      <w:r w:rsidR="00F67C84">
        <w:rPr>
          <w:snapToGrid w:val="0"/>
          <w:sz w:val="28"/>
          <w:szCs w:val="28"/>
        </w:rPr>
        <w:t>Шумячский район</w:t>
      </w:r>
      <w:r w:rsidR="000608CC">
        <w:rPr>
          <w:snapToGrid w:val="0"/>
          <w:sz w:val="28"/>
          <w:szCs w:val="28"/>
        </w:rPr>
        <w:t>»</w:t>
      </w:r>
      <w:r w:rsidR="00F67C84">
        <w:rPr>
          <w:snapToGrid w:val="0"/>
          <w:sz w:val="28"/>
          <w:szCs w:val="28"/>
        </w:rPr>
        <w:t xml:space="preserve"> </w:t>
      </w:r>
      <w:r w:rsidRPr="00F67C84">
        <w:rPr>
          <w:snapToGrid w:val="0"/>
          <w:sz w:val="28"/>
          <w:szCs w:val="28"/>
        </w:rPr>
        <w:t xml:space="preserve">Смоленской области, утвержденным распоряжением Администрации </w:t>
      </w:r>
      <w:r w:rsidR="00F67C84" w:rsidRPr="00F67C84">
        <w:rPr>
          <w:snapToGrid w:val="0"/>
          <w:sz w:val="28"/>
          <w:szCs w:val="28"/>
        </w:rPr>
        <w:t xml:space="preserve">муниципального образования </w:t>
      </w:r>
      <w:r w:rsidR="000608CC">
        <w:rPr>
          <w:snapToGrid w:val="0"/>
          <w:sz w:val="28"/>
          <w:szCs w:val="28"/>
        </w:rPr>
        <w:t>«</w:t>
      </w:r>
      <w:r w:rsidR="00F67C84" w:rsidRPr="00F67C84">
        <w:rPr>
          <w:snapToGrid w:val="0"/>
          <w:sz w:val="28"/>
          <w:szCs w:val="28"/>
        </w:rPr>
        <w:t>Шумячский район</w:t>
      </w:r>
      <w:r w:rsidR="000608CC">
        <w:rPr>
          <w:snapToGrid w:val="0"/>
          <w:sz w:val="28"/>
          <w:szCs w:val="28"/>
        </w:rPr>
        <w:t>»</w:t>
      </w:r>
      <w:r w:rsidR="00F67C84" w:rsidRPr="00F67C84">
        <w:rPr>
          <w:snapToGrid w:val="0"/>
          <w:sz w:val="28"/>
          <w:szCs w:val="28"/>
        </w:rPr>
        <w:t xml:space="preserve"> </w:t>
      </w:r>
      <w:r w:rsidRPr="00F67C84">
        <w:rPr>
          <w:snapToGrid w:val="0"/>
          <w:sz w:val="28"/>
          <w:szCs w:val="28"/>
        </w:rPr>
        <w:t>Смоленской области от </w:t>
      </w:r>
      <w:r w:rsidR="00F67C84" w:rsidRPr="00F67C84">
        <w:rPr>
          <w:snapToGrid w:val="0"/>
          <w:sz w:val="28"/>
          <w:szCs w:val="28"/>
        </w:rPr>
        <w:t>31</w:t>
      </w:r>
      <w:r w:rsidRPr="00F67C84">
        <w:rPr>
          <w:snapToGrid w:val="0"/>
          <w:sz w:val="28"/>
          <w:szCs w:val="28"/>
        </w:rPr>
        <w:t>.10.2013 № </w:t>
      </w:r>
      <w:r w:rsidR="00F67C84" w:rsidRPr="00F67C84">
        <w:rPr>
          <w:snapToGrid w:val="0"/>
          <w:sz w:val="28"/>
          <w:szCs w:val="28"/>
        </w:rPr>
        <w:t>290</w:t>
      </w:r>
      <w:r w:rsidRPr="00F67C84">
        <w:rPr>
          <w:snapToGrid w:val="0"/>
          <w:sz w:val="28"/>
          <w:szCs w:val="28"/>
        </w:rPr>
        <w:t>-р.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кода классификации расходов </w:t>
      </w:r>
      <w:r w:rsidR="00471A7E" w:rsidRPr="00471A7E">
        <w:rPr>
          <w:sz w:val="28"/>
          <w:szCs w:val="28"/>
        </w:rPr>
        <w:t>бюджета муниципального района</w:t>
      </w:r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787061" w:rsidRPr="0074660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609">
        <w:rPr>
          <w:szCs w:val="28"/>
        </w:rPr>
        <w:t xml:space="preserve">В рамках 10 разряда кода классификации расходов </w:t>
      </w:r>
      <w:r w:rsidR="00CD4299">
        <w:rPr>
          <w:szCs w:val="28"/>
        </w:rPr>
        <w:t>бюджета муниципального района</w:t>
      </w:r>
      <w:r w:rsidRPr="00746609">
        <w:rPr>
          <w:szCs w:val="28"/>
        </w:rPr>
        <w:t xml:space="preserve"> кодируются </w:t>
      </w:r>
      <w:r>
        <w:rPr>
          <w:szCs w:val="28"/>
        </w:rPr>
        <w:t xml:space="preserve">бюджетные ассигнования по </w:t>
      </w:r>
      <w:r w:rsidRPr="00746609">
        <w:rPr>
          <w:szCs w:val="28"/>
        </w:rPr>
        <w:t>подпрограмм</w:t>
      </w:r>
      <w:r>
        <w:rPr>
          <w:szCs w:val="28"/>
        </w:rPr>
        <w:t>ам (основным</w:t>
      </w:r>
      <w:r w:rsidRPr="00746609">
        <w:rPr>
          <w:szCs w:val="28"/>
        </w:rPr>
        <w:t xml:space="preserve"> программны</w:t>
      </w:r>
      <w:r>
        <w:rPr>
          <w:szCs w:val="28"/>
        </w:rPr>
        <w:t>м</w:t>
      </w:r>
      <w:r w:rsidRPr="00746609">
        <w:rPr>
          <w:szCs w:val="28"/>
        </w:rPr>
        <w:t xml:space="preserve"> мероприятия</w:t>
      </w:r>
      <w:r>
        <w:rPr>
          <w:szCs w:val="28"/>
        </w:rPr>
        <w:t>м</w:t>
      </w:r>
      <w:r w:rsidRPr="00746609">
        <w:rPr>
          <w:szCs w:val="28"/>
        </w:rPr>
        <w:t xml:space="preserve"> </w:t>
      </w:r>
      <w:r w:rsidR="00CD4299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м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 xml:space="preserve">подпрограмм) в рамках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 или детализируются непрограммные направления деятельности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органов</w:t>
      </w:r>
      <w:r>
        <w:rPr>
          <w:szCs w:val="28"/>
        </w:rPr>
        <w:t>.</w:t>
      </w:r>
    </w:p>
    <w:p w:rsidR="00787061" w:rsidRPr="00746609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Основное</w:t>
      </w:r>
      <w:r w:rsidRPr="00746609">
        <w:rPr>
          <w:szCs w:val="28"/>
        </w:rPr>
        <w:t xml:space="preserve"> мероприяти</w:t>
      </w:r>
      <w:r>
        <w:rPr>
          <w:szCs w:val="28"/>
        </w:rPr>
        <w:t>е</w:t>
      </w:r>
      <w:r w:rsidRPr="00746609">
        <w:rPr>
          <w:szCs w:val="28"/>
        </w:rPr>
        <w:t xml:space="preserve"> </w:t>
      </w:r>
      <w:r>
        <w:rPr>
          <w:szCs w:val="28"/>
        </w:rPr>
        <w:t xml:space="preserve">программы, не включенное </w:t>
      </w:r>
      <w:r w:rsidRPr="00746609">
        <w:rPr>
          <w:szCs w:val="28"/>
        </w:rPr>
        <w:t xml:space="preserve">в подпрограмму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</w:t>
      </w:r>
      <w:r>
        <w:rPr>
          <w:szCs w:val="28"/>
        </w:rPr>
        <w:t>, в рамках 10</w:t>
      </w:r>
      <w:r w:rsidRPr="00746609">
        <w:rPr>
          <w:szCs w:val="28"/>
        </w:rPr>
        <w:t xml:space="preserve"> разряд</w:t>
      </w:r>
      <w:r>
        <w:rPr>
          <w:szCs w:val="28"/>
        </w:rPr>
        <w:t>а</w:t>
      </w:r>
      <w:r w:rsidRPr="00746609">
        <w:rPr>
          <w:szCs w:val="28"/>
        </w:rPr>
        <w:t xml:space="preserve"> кодируется буквенным значением Я.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11 по 12 </w:t>
      </w:r>
      <w:r w:rsidRPr="00CC2689">
        <w:rPr>
          <w:szCs w:val="28"/>
        </w:rPr>
        <w:t xml:space="preserve">кода классификации расходов </w:t>
      </w:r>
      <w:r w:rsidR="00CD4299">
        <w:rPr>
          <w:szCs w:val="28"/>
        </w:rPr>
        <w:t>бюджета муниципального района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Pr="00CC2689">
        <w:rPr>
          <w:szCs w:val="28"/>
        </w:rPr>
        <w:t>основны</w:t>
      </w:r>
      <w:r>
        <w:rPr>
          <w:szCs w:val="28"/>
        </w:rPr>
        <w:t>м</w:t>
      </w:r>
      <w:r w:rsidRPr="00CC2689">
        <w:rPr>
          <w:szCs w:val="28"/>
        </w:rPr>
        <w:t xml:space="preserve"> мероприяти</w:t>
      </w:r>
      <w:r>
        <w:rPr>
          <w:szCs w:val="28"/>
        </w:rPr>
        <w:t>ям</w:t>
      </w:r>
      <w:r w:rsidR="009963CA">
        <w:rPr>
          <w:szCs w:val="28"/>
        </w:rPr>
        <w:t xml:space="preserve">, региональным проектам в рамках подпрограмм муниципальных программ </w:t>
      </w:r>
      <w:r>
        <w:rPr>
          <w:snapToGrid w:val="0"/>
          <w:szCs w:val="28"/>
        </w:rPr>
        <w:t xml:space="preserve">и основных </w:t>
      </w:r>
      <w:r>
        <w:rPr>
          <w:szCs w:val="28"/>
        </w:rPr>
        <w:t>программных мероприятий, не вошедших в подпрограммы</w:t>
      </w:r>
      <w:r w:rsidRPr="00F136E3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CC2689">
        <w:rPr>
          <w:szCs w:val="28"/>
        </w:rPr>
        <w:t xml:space="preserve"> программ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D4299">
        <w:rPr>
          <w:szCs w:val="28"/>
        </w:rPr>
        <w:t>бюджета муниципального района</w:t>
      </w:r>
      <w:r>
        <w:rPr>
          <w:szCs w:val="28"/>
        </w:rPr>
        <w:t xml:space="preserve"> </w:t>
      </w:r>
      <w:r w:rsidR="00110A48">
        <w:rPr>
          <w:szCs w:val="28"/>
        </w:rPr>
        <w:t xml:space="preserve">предназначены для </w:t>
      </w:r>
      <w:r w:rsidR="00110A48" w:rsidRPr="00CC2689">
        <w:rPr>
          <w:szCs w:val="28"/>
        </w:rPr>
        <w:t xml:space="preserve">кодирования </w:t>
      </w:r>
      <w:r w:rsidR="00110A48">
        <w:rPr>
          <w:szCs w:val="28"/>
        </w:rPr>
        <w:t>бюджетных ассигнований по 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Используется следующий алгоритм кодирования направления расходов:</w:t>
      </w:r>
    </w:p>
    <w:p w:rsidR="009E2E45" w:rsidRPr="00DB65EA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 xml:space="preserve">2ХХХХ – </w:t>
      </w:r>
      <w:r w:rsidR="000B0529" w:rsidRPr="00AF23B4">
        <w:rPr>
          <w:szCs w:val="28"/>
        </w:rPr>
        <w:t>расходы на реализацию мероприятий в рамках программ и непрограммных направлений деятельности</w:t>
      </w:r>
      <w:r w:rsidR="0071372D" w:rsidRPr="00CD4299">
        <w:rPr>
          <w:szCs w:val="28"/>
        </w:rPr>
        <w:t>;</w:t>
      </w:r>
    </w:p>
    <w:p w:rsidR="009E2E45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 xml:space="preserve">4ХХХХ – </w:t>
      </w:r>
      <w:r w:rsidR="006373DA">
        <w:rPr>
          <w:szCs w:val="28"/>
        </w:rPr>
        <w:t xml:space="preserve">расходы на </w:t>
      </w:r>
      <w:r w:rsidRPr="00DB65EA">
        <w:rPr>
          <w:szCs w:val="28"/>
        </w:rPr>
        <w:t>строит</w:t>
      </w:r>
      <w:r>
        <w:rPr>
          <w:szCs w:val="28"/>
        </w:rPr>
        <w:t>ельство, реконструкция объектов</w:t>
      </w:r>
      <w:r w:rsidR="006373DA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DB65EA">
        <w:rPr>
          <w:szCs w:val="28"/>
        </w:rPr>
        <w:t>;</w:t>
      </w:r>
    </w:p>
    <w:p w:rsidR="009E2E45" w:rsidRPr="00DB65EA" w:rsidRDefault="009E2E45" w:rsidP="009E2E45">
      <w:pPr>
        <w:ind w:firstLine="709"/>
        <w:jc w:val="both"/>
        <w:rPr>
          <w:szCs w:val="28"/>
        </w:rPr>
      </w:pPr>
      <w:r w:rsidRPr="00DB65EA">
        <w:rPr>
          <w:szCs w:val="28"/>
        </w:rPr>
        <w:t>6ХХХХ – предоставление субсидий юридическим лицам, в т.ч. некоммерческим организациям</w:t>
      </w:r>
      <w:r w:rsidR="006373DA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DB65EA">
        <w:rPr>
          <w:szCs w:val="28"/>
        </w:rPr>
        <w:t>;</w:t>
      </w:r>
    </w:p>
    <w:p w:rsidR="009E2E45" w:rsidRPr="00BE0A31" w:rsidRDefault="009E2E45" w:rsidP="009E2E45">
      <w:pPr>
        <w:ind w:firstLine="709"/>
        <w:jc w:val="both"/>
        <w:rPr>
          <w:szCs w:val="28"/>
        </w:rPr>
      </w:pPr>
      <w:r w:rsidRPr="00BE0A31">
        <w:rPr>
          <w:szCs w:val="28"/>
        </w:rPr>
        <w:t xml:space="preserve">7ХХХХ – расходы по публичным </w:t>
      </w:r>
      <w:r w:rsidR="007F53EC">
        <w:rPr>
          <w:szCs w:val="28"/>
        </w:rPr>
        <w:t>нормативным обязательствам</w:t>
      </w:r>
      <w:r w:rsidR="00C77B52">
        <w:rPr>
          <w:szCs w:val="28"/>
        </w:rPr>
        <w:t xml:space="preserve"> за счет средств </w:t>
      </w:r>
      <w:r w:rsidR="00CD4299">
        <w:rPr>
          <w:szCs w:val="28"/>
        </w:rPr>
        <w:t>бюджета муниципального района</w:t>
      </w:r>
      <w:r w:rsidRPr="00BE0A31">
        <w:rPr>
          <w:szCs w:val="28"/>
        </w:rPr>
        <w:t>;</w:t>
      </w:r>
    </w:p>
    <w:p w:rsidR="009E2E45" w:rsidRPr="00BE0A31" w:rsidRDefault="009E2E45" w:rsidP="009E2E45">
      <w:pPr>
        <w:ind w:firstLine="709"/>
        <w:jc w:val="both"/>
        <w:rPr>
          <w:szCs w:val="28"/>
        </w:rPr>
      </w:pPr>
      <w:r w:rsidRPr="00CD4299">
        <w:rPr>
          <w:szCs w:val="28"/>
        </w:rPr>
        <w:t>ДХХХХ – предоставление межбюджетных трансфертов из бюджета муниципального района в бюджеты поселений;</w:t>
      </w:r>
    </w:p>
    <w:p w:rsidR="009E2E45" w:rsidRDefault="009E2E45" w:rsidP="009E2E45">
      <w:pPr>
        <w:ind w:firstLine="709"/>
        <w:jc w:val="both"/>
        <w:rPr>
          <w:szCs w:val="28"/>
        </w:rPr>
      </w:pPr>
      <w:r w:rsidRPr="00BE0A31">
        <w:rPr>
          <w:szCs w:val="28"/>
        </w:rPr>
        <w:t>П</w:t>
      </w:r>
      <w:r w:rsidRPr="00BE0A31">
        <w:rPr>
          <w:szCs w:val="28"/>
          <w:lang w:val="en-US"/>
        </w:rPr>
        <w:t>XXXX</w:t>
      </w:r>
      <w:r w:rsidRPr="00BE0A31">
        <w:rPr>
          <w:szCs w:val="28"/>
        </w:rPr>
        <w:t xml:space="preserve"> - предоставление межбюджетных трансфертов из бюджетов поселений в бюджет муниципального района</w:t>
      </w:r>
      <w:r w:rsidR="00AA0AB0">
        <w:rPr>
          <w:szCs w:val="28"/>
        </w:rPr>
        <w:t>;</w:t>
      </w:r>
    </w:p>
    <w:p w:rsidR="00C9232E" w:rsidRDefault="004F3C7C" w:rsidP="009B4CE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A202F2" w:rsidRPr="005A73F9" w:rsidRDefault="004F0661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</w:t>
      </w:r>
      <w:bookmarkEnd w:id="1"/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9990, 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A202F2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A202F2" w:rsidRPr="005A73F9">
        <w:rPr>
          <w:rFonts w:eastAsia="Times New Roman" w:cs="Times New Roman"/>
          <w:kern w:val="0"/>
          <w:szCs w:val="28"/>
          <w:lang w:eastAsia="ru-RU" w:bidi="ar-SA"/>
        </w:rPr>
        <w:t>9990 используются: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>80000-89990 – 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 являются межбюджетные трансферты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cs="Times New Roman"/>
          <w:szCs w:val="28"/>
        </w:rPr>
        <w:t xml:space="preserve">         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 являются субсидии, предоставляемые из областного бюджета за счет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7472CA">
        <w:rPr>
          <w:rFonts w:eastAsia="Times New Roman" w:cs="Times New Roman"/>
          <w:kern w:val="0"/>
          <w:szCs w:val="28"/>
          <w:lang w:eastAsia="ru-RU" w:bidi="ar-SA"/>
        </w:rPr>
        <w:t>муниципального района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, в целях софинансирования которых предоставляются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A202F2" w:rsidRPr="005A73F9" w:rsidRDefault="00A202F2" w:rsidP="00A202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которых являются субсидии, предоставляемые из областного бюджета, а также расходов за счет средств бюджета </w:t>
      </w:r>
      <w:r>
        <w:rPr>
          <w:rFonts w:eastAsia="Times New Roman" w:cs="Times New Roman"/>
          <w:kern w:val="0"/>
          <w:szCs w:val="28"/>
          <w:lang w:eastAsia="ru-RU" w:bidi="ar-SA"/>
        </w:rPr>
        <w:t>муниципального района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, в целях софинансирования которых, предоставляются субсидии из областного бюджета.</w:t>
      </w:r>
    </w:p>
    <w:p w:rsidR="00A202F2" w:rsidRDefault="00A202F2" w:rsidP="00A202F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П, Ф, Ц, Ч, Ш, Э, Ю, </w:t>
      </w:r>
      <w:r w:rsidRPr="0057539A">
        <w:rPr>
          <w:szCs w:val="28"/>
        </w:rPr>
        <w:t xml:space="preserve">Я, </w:t>
      </w:r>
      <w:r w:rsidRPr="00B36E23">
        <w:rPr>
          <w:szCs w:val="28"/>
          <w:lang w:val="en-US"/>
        </w:rPr>
        <w:t>A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D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E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F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G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I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J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L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N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P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Q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R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S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T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U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V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W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Y</w:t>
      </w:r>
      <w:r w:rsidRPr="00B36E23">
        <w:rPr>
          <w:szCs w:val="28"/>
        </w:rPr>
        <w:t xml:space="preserve">, </w:t>
      </w:r>
      <w:r w:rsidRPr="00B36E23">
        <w:rPr>
          <w:szCs w:val="28"/>
          <w:lang w:val="en-US"/>
        </w:rPr>
        <w:t>Z</w:t>
      </w:r>
      <w:r w:rsidRPr="0057539A">
        <w:rPr>
          <w:szCs w:val="28"/>
        </w:rPr>
        <w:t>.</w:t>
      </w:r>
    </w:p>
    <w:p w:rsidR="001465D2" w:rsidRDefault="001465D2" w:rsidP="001465D2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Отражение расходов бюджета муниципального района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4-5 разряде кода целевой статьи расходов.</w:t>
      </w:r>
    </w:p>
    <w:p w:rsidR="001465D2" w:rsidRDefault="001465D2" w:rsidP="001465D2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Значение 4-5 разряда кода целевой статьи расходов бюджета муниципального района для расходов на реализацию региональных проектов должно соответствовать 4-5 разряду кода целевой статьи расходов 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8556C0">
        <w:rPr>
          <w:szCs w:val="28"/>
        </w:rPr>
        <w:t>муниципального района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0608CC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4D3411">
        <w:rPr>
          <w:szCs w:val="28"/>
        </w:rPr>
        <w:t xml:space="preserve">местного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1C314B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1C314B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1C314B">
        <w:rPr>
          <w:szCs w:val="28"/>
        </w:rPr>
        <w:t xml:space="preserve"> Смоленской области </w:t>
      </w:r>
      <w:r w:rsidRPr="00F475B1">
        <w:rPr>
          <w:szCs w:val="28"/>
        </w:rPr>
        <w:t>на соответствующие целевые статьи</w:t>
      </w:r>
      <w:r w:rsidR="000608CC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1C314B">
        <w:rPr>
          <w:szCs w:val="28"/>
        </w:rPr>
        <w:t>бюджета муниципального района</w:t>
      </w:r>
      <w:r w:rsidR="001C314B" w:rsidRPr="007E30E4">
        <w:rPr>
          <w:szCs w:val="28"/>
        </w:rPr>
        <w:t xml:space="preserve"> </w:t>
      </w:r>
      <w:r w:rsidRPr="007E30E4">
        <w:rPr>
          <w:szCs w:val="28"/>
        </w:rPr>
        <w:t>(в рамках основных мероприятий</w:t>
      </w:r>
      <w:r w:rsidR="006875EE">
        <w:rPr>
          <w:szCs w:val="28"/>
        </w:rPr>
        <w:t>, региональных проектов</w:t>
      </w:r>
      <w:r w:rsidRPr="007E30E4">
        <w:rPr>
          <w:szCs w:val="28"/>
        </w:rPr>
        <w:t xml:space="preserve"> подпрограмм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программ, </w:t>
      </w:r>
      <w:r>
        <w:rPr>
          <w:szCs w:val="28"/>
        </w:rPr>
        <w:t xml:space="preserve">основных программных </w:t>
      </w:r>
      <w:r w:rsidRPr="00746609">
        <w:rPr>
          <w:szCs w:val="28"/>
        </w:rPr>
        <w:t>мероприяти</w:t>
      </w:r>
      <w:r>
        <w:rPr>
          <w:szCs w:val="28"/>
        </w:rPr>
        <w:t>й</w:t>
      </w:r>
      <w:r w:rsidRPr="00746609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х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>подпрограмм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0608CC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D22DD5">
        <w:rPr>
          <w:szCs w:val="28"/>
        </w:rPr>
        <w:t xml:space="preserve">местного </w:t>
      </w:r>
      <w:r w:rsidR="001C314B" w:rsidRPr="007524C6">
        <w:rPr>
          <w:szCs w:val="28"/>
        </w:rPr>
        <w:t>бюджета</w:t>
      </w:r>
      <w:r w:rsidR="001C314B">
        <w:rPr>
          <w:szCs w:val="28"/>
        </w:rPr>
        <w:t xml:space="preserve"> муниципального образования </w:t>
      </w:r>
      <w:r w:rsidR="000608CC">
        <w:rPr>
          <w:szCs w:val="28"/>
        </w:rPr>
        <w:t>«</w:t>
      </w:r>
      <w:r w:rsidR="001C314B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1C314B">
        <w:rPr>
          <w:szCs w:val="28"/>
        </w:rPr>
        <w:t xml:space="preserve"> Смоленской области</w:t>
      </w:r>
      <w:r w:rsidR="000608CC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</w:t>
      </w:r>
      <w:r w:rsidR="00D22DD5">
        <w:rPr>
          <w:szCs w:val="28"/>
        </w:rPr>
        <w:t>муниципального района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F5326C" w:rsidRPr="009C5B0E" w:rsidRDefault="00F5326C" w:rsidP="00F5326C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основным мероприятием подпрограммы </w:t>
      </w:r>
      <w:r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</w:t>
            </w:r>
            <w:r w:rsidRPr="009C5B0E">
              <w:rPr>
                <w:szCs w:val="28"/>
                <w:lang w:eastAsia="en-US"/>
              </w:rPr>
              <w:t xml:space="preserve"> программа;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lastRenderedPageBreak/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Подпрог</w:t>
            </w:r>
            <w:r>
              <w:rPr>
                <w:szCs w:val="28"/>
                <w:lang w:eastAsia="en-US"/>
              </w:rPr>
              <w:t>рамма муниципальной программы</w:t>
            </w:r>
            <w:r w:rsidRPr="009C5B0E">
              <w:rPr>
                <w:szCs w:val="28"/>
                <w:lang w:eastAsia="en-US"/>
              </w:rPr>
              <w:t>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6B2F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Основное мероприятие</w:t>
            </w:r>
            <w:r w:rsidR="006B2F8E">
              <w:rPr>
                <w:szCs w:val="28"/>
                <w:lang w:eastAsia="en-US"/>
              </w:rPr>
              <w:t>, региональный проект в рамках подпрограммы муниципальной программы (основного программного мероприятия программы, не вошедшего в состав подпрограмм)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F5326C" w:rsidRPr="009C5B0E" w:rsidTr="001538A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26C" w:rsidRPr="009C5B0E" w:rsidRDefault="00F5326C" w:rsidP="001538A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5326C" w:rsidRPr="009C5B0E" w:rsidRDefault="00F5326C" w:rsidP="0075706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 xml:space="preserve">Направление расходов на реализацию основного мероприятия подпрограммы </w:t>
            </w:r>
            <w:r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 xml:space="preserve">решения о </w:t>
      </w:r>
      <w:r w:rsidR="000617D7">
        <w:rPr>
          <w:szCs w:val="28"/>
        </w:rPr>
        <w:t xml:space="preserve">местном </w:t>
      </w:r>
      <w:r w:rsidR="00B25D89">
        <w:rPr>
          <w:szCs w:val="28"/>
        </w:rPr>
        <w:t xml:space="preserve">бюджете </w:t>
      </w:r>
      <w:r w:rsidR="000617D7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0617D7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0617D7">
        <w:rPr>
          <w:szCs w:val="28"/>
        </w:rPr>
        <w:t xml:space="preserve"> Смоленской области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787061" w:rsidRPr="009010F0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65CA">
        <w:rPr>
          <w:szCs w:val="28"/>
        </w:rPr>
        <w:t xml:space="preserve">Перечень универсальных направлений расходов, которые могут применяться с различными целевыми статьями, </w:t>
      </w:r>
      <w:r w:rsidRPr="00DA2D89">
        <w:rPr>
          <w:szCs w:val="28"/>
        </w:rPr>
        <w:t xml:space="preserve">установлен </w:t>
      </w:r>
      <w:r w:rsidRPr="00D6549B">
        <w:rPr>
          <w:szCs w:val="28"/>
        </w:rPr>
        <w:t>разделом 4</w:t>
      </w:r>
      <w:r w:rsidRPr="00DA2D89">
        <w:rPr>
          <w:szCs w:val="28"/>
        </w:rPr>
        <w:t xml:space="preserve"> </w:t>
      </w:r>
      <w:r w:rsidR="000608CC">
        <w:rPr>
          <w:szCs w:val="28"/>
        </w:rPr>
        <w:t>«</w:t>
      </w:r>
      <w:r w:rsidRPr="00DA2D89">
        <w:rPr>
          <w:szCs w:val="28"/>
        </w:rPr>
        <w:t>Универсальные</w:t>
      </w:r>
      <w:r w:rsidRPr="00BA65CA">
        <w:rPr>
          <w:szCs w:val="28"/>
        </w:rPr>
        <w:t xml:space="preserve"> </w:t>
      </w:r>
      <w:r w:rsidRPr="00716474">
        <w:rPr>
          <w:szCs w:val="28"/>
        </w:rPr>
        <w:t>направления расходов, увязываемые с целевыми статьями основных мероприятий</w:t>
      </w:r>
      <w:r w:rsidR="006806FF">
        <w:rPr>
          <w:szCs w:val="28"/>
        </w:rPr>
        <w:t xml:space="preserve">, региональных проектов </w:t>
      </w:r>
      <w:r w:rsidRPr="00716474">
        <w:rPr>
          <w:szCs w:val="28"/>
        </w:rPr>
        <w:t xml:space="preserve">подпрограмм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программ</w:t>
      </w:r>
      <w:r>
        <w:rPr>
          <w:szCs w:val="28"/>
        </w:rPr>
        <w:t xml:space="preserve"> и основных программных мероприятий, не вошедших в подпрограммы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программ,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716474">
        <w:rPr>
          <w:szCs w:val="28"/>
        </w:rPr>
        <w:t xml:space="preserve"> органов власти</w:t>
      </w:r>
      <w:r w:rsidR="000608CC">
        <w:rPr>
          <w:szCs w:val="28"/>
        </w:rPr>
        <w:t>»</w:t>
      </w:r>
      <w:r w:rsidRPr="00716474">
        <w:rPr>
          <w:szCs w:val="28"/>
        </w:rPr>
        <w:t>.</w:t>
      </w:r>
    </w:p>
    <w:p w:rsidR="00984F71" w:rsidRDefault="00984F71" w:rsidP="00787061">
      <w:pPr>
        <w:ind w:left="1085" w:hanging="360"/>
        <w:rPr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</w:t>
      </w:r>
      <w:r w:rsidR="007F6888">
        <w:rPr>
          <w:b/>
          <w:szCs w:val="28"/>
        </w:rPr>
        <w:t xml:space="preserve">местного бюджета муниципального образования </w:t>
      </w:r>
      <w:r w:rsidR="000608CC">
        <w:rPr>
          <w:b/>
          <w:szCs w:val="28"/>
        </w:rPr>
        <w:t>«</w:t>
      </w:r>
      <w:r w:rsidR="007F6888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="007F6888">
        <w:rPr>
          <w:b/>
          <w:szCs w:val="28"/>
        </w:rPr>
        <w:t xml:space="preserve"> Смоленской области</w:t>
      </w:r>
      <w:r w:rsidR="000F027A">
        <w:rPr>
          <w:b/>
          <w:szCs w:val="28"/>
        </w:rPr>
        <w:t xml:space="preserve">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0608CC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и молодежной политики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A65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sz w:val="28"/>
          <w:szCs w:val="28"/>
        </w:rPr>
        <w:t xml:space="preserve">Развитие образования и молодежной политики в муниципальном образовании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07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0608CC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Развитие образования и молодежной политики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0BFE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5D7592" w:rsidP="00A653CD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="00984F71"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 w:rsidR="00A653CD">
        <w:rPr>
          <w:rFonts w:cs="Times New Roman"/>
          <w:szCs w:val="28"/>
        </w:rPr>
        <w:t xml:space="preserve">муниципального района </w:t>
      </w:r>
      <w:r w:rsidR="00E50F91">
        <w:rPr>
          <w:rFonts w:cs="Times New Roman"/>
          <w:szCs w:val="28"/>
        </w:rPr>
        <w:t xml:space="preserve"> </w:t>
      </w:r>
      <w:r w:rsidR="00984F71" w:rsidRPr="00D5311D">
        <w:rPr>
          <w:rFonts w:cs="Times New Roman"/>
          <w:szCs w:val="28"/>
        </w:rPr>
        <w:t xml:space="preserve">на реализацию </w:t>
      </w:r>
      <w:r w:rsidR="00EA1E6B">
        <w:rPr>
          <w:rFonts w:cs="Times New Roman"/>
          <w:szCs w:val="28"/>
        </w:rPr>
        <w:t>муниципальной</w:t>
      </w:r>
      <w:r w:rsidR="00984F71"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="00E50F91" w:rsidRPr="00E50F91">
        <w:rPr>
          <w:rFonts w:cs="Times New Roman"/>
          <w:szCs w:val="28"/>
        </w:rPr>
        <w:t xml:space="preserve">Развитие образования и молодежной политики в муниципальном образовании </w:t>
      </w:r>
      <w:r w:rsidR="000608CC">
        <w:rPr>
          <w:rFonts w:cs="Times New Roman"/>
          <w:szCs w:val="28"/>
        </w:rPr>
        <w:t>«</w:t>
      </w:r>
      <w:r w:rsidR="003D7D17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="00E50F91"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="00984F71" w:rsidRPr="00D5311D">
        <w:rPr>
          <w:rFonts w:cs="Times New Roman"/>
          <w:szCs w:val="28"/>
        </w:rPr>
        <w:t xml:space="preserve">, </w:t>
      </w:r>
      <w:r w:rsidR="00984F71" w:rsidRPr="00E50F91">
        <w:rPr>
          <w:rFonts w:cs="Times New Roman"/>
          <w:szCs w:val="28"/>
        </w:rPr>
        <w:t xml:space="preserve">осуществляемые по следующим подпрограммам </w:t>
      </w:r>
      <w:r w:rsidR="00EA1E6B" w:rsidRPr="00E50F91">
        <w:rPr>
          <w:rFonts w:cs="Times New Roman"/>
          <w:szCs w:val="28"/>
        </w:rPr>
        <w:t>муниципальной</w:t>
      </w:r>
      <w:r w:rsidR="00984F71" w:rsidRPr="00E50F91">
        <w:rPr>
          <w:rFonts w:cs="Times New Roman"/>
          <w:szCs w:val="28"/>
        </w:rPr>
        <w:t xml:space="preserve"> программы</w:t>
      </w:r>
      <w:r w:rsidR="007060CF">
        <w:rPr>
          <w:rFonts w:cs="Times New Roman"/>
          <w:szCs w:val="28"/>
        </w:rPr>
        <w:t>,</w:t>
      </w:r>
      <w:r w:rsidR="00984F71" w:rsidRPr="00E50F91">
        <w:rPr>
          <w:rFonts w:cs="Times New Roman"/>
          <w:szCs w:val="28"/>
        </w:rPr>
        <w:t xml:space="preserve"> основн</w:t>
      </w:r>
      <w:r w:rsidR="00EA1E6B" w:rsidRPr="00E50F91">
        <w:rPr>
          <w:rFonts w:cs="Times New Roman"/>
          <w:szCs w:val="28"/>
        </w:rPr>
        <w:t>ым</w:t>
      </w:r>
      <w:r w:rsidR="00984F71" w:rsidRPr="00E50F91">
        <w:rPr>
          <w:rFonts w:cs="Times New Roman"/>
          <w:szCs w:val="28"/>
        </w:rPr>
        <w:t xml:space="preserve"> программн</w:t>
      </w:r>
      <w:r w:rsidR="00EA1E6B" w:rsidRPr="00E50F91">
        <w:rPr>
          <w:rFonts w:cs="Times New Roman"/>
          <w:szCs w:val="28"/>
        </w:rPr>
        <w:t>ым</w:t>
      </w:r>
      <w:r w:rsidR="00984F71" w:rsidRPr="00E50F91">
        <w:rPr>
          <w:rFonts w:cs="Times New Roman"/>
          <w:szCs w:val="28"/>
        </w:rPr>
        <w:t xml:space="preserve"> мероприяти</w:t>
      </w:r>
      <w:r w:rsidR="00EA1E6B" w:rsidRPr="00E50F91">
        <w:rPr>
          <w:rFonts w:cs="Times New Roman"/>
          <w:szCs w:val="28"/>
        </w:rPr>
        <w:t>ям</w:t>
      </w:r>
      <w:r w:rsidR="00984F71" w:rsidRPr="00E50F91">
        <w:rPr>
          <w:rFonts w:cs="Times New Roman"/>
          <w:szCs w:val="28"/>
        </w:rPr>
        <w:t>, не вошедш</w:t>
      </w:r>
      <w:r w:rsidR="00EA1E6B" w:rsidRPr="00E50F91">
        <w:rPr>
          <w:rFonts w:cs="Times New Roman"/>
          <w:szCs w:val="28"/>
        </w:rPr>
        <w:t>и</w:t>
      </w:r>
      <w:r w:rsidR="00984F71" w:rsidRPr="00E50F91">
        <w:rPr>
          <w:rFonts w:cs="Times New Roman"/>
          <w:szCs w:val="28"/>
        </w:rPr>
        <w:t>м в состав подпрограмм</w:t>
      </w:r>
      <w:r w:rsidR="001C46E9">
        <w:rPr>
          <w:rFonts w:cs="Times New Roman"/>
          <w:szCs w:val="28"/>
        </w:rPr>
        <w:t xml:space="preserve"> и региональным проектам подпрограмм муниципальной программы</w:t>
      </w:r>
      <w:r w:rsidR="009762D8" w:rsidRPr="00E50F91">
        <w:rPr>
          <w:rFonts w:cs="Times New Roman"/>
          <w:szCs w:val="28"/>
        </w:rPr>
        <w:t>:</w:t>
      </w:r>
    </w:p>
    <w:p w:rsidR="004E505D" w:rsidRDefault="00984F71" w:rsidP="007060CF">
      <w:pPr>
        <w:tabs>
          <w:tab w:val="left" w:pos="2073"/>
        </w:tabs>
        <w:ind w:left="113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01 1 00 00000</w:t>
      </w:r>
      <w:r w:rsidRPr="009762D8">
        <w:rPr>
          <w:b/>
          <w:color w:val="000000"/>
          <w:szCs w:val="28"/>
        </w:rPr>
        <w:tab/>
      </w:r>
      <w:r w:rsidR="004E505D"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4E505D" w:rsidRPr="004E505D">
        <w:rPr>
          <w:b/>
          <w:color w:val="000000"/>
          <w:szCs w:val="28"/>
        </w:rPr>
        <w:t>Развитие дошкольного образования</w:t>
      </w:r>
      <w:r w:rsidR="000608CC">
        <w:rPr>
          <w:b/>
          <w:color w:val="000000"/>
          <w:szCs w:val="28"/>
        </w:rPr>
        <w:t>»</w:t>
      </w:r>
    </w:p>
    <w:p w:rsidR="00984F71" w:rsidRPr="009C3DB8" w:rsidRDefault="00984F71" w:rsidP="007060CF">
      <w:pPr>
        <w:autoSpaceDE w:val="0"/>
        <w:autoSpaceDN w:val="0"/>
        <w:adjustRightInd w:val="0"/>
        <w:ind w:firstLine="709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 w:rsidR="000E1560">
        <w:rPr>
          <w:szCs w:val="28"/>
        </w:rPr>
        <w:t xml:space="preserve"> </w:t>
      </w:r>
      <w:r w:rsidR="00260198">
        <w:rPr>
          <w:szCs w:val="28"/>
        </w:rPr>
        <w:t xml:space="preserve">муниципального </w:t>
      </w:r>
      <w:r w:rsidR="00260198">
        <w:rPr>
          <w:szCs w:val="28"/>
        </w:rPr>
        <w:lastRenderedPageBreak/>
        <w:t xml:space="preserve">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984F71" w:rsidRPr="00B509E6" w:rsidRDefault="00984F71" w:rsidP="007060CF">
      <w:pPr>
        <w:tabs>
          <w:tab w:val="left" w:pos="2073"/>
        </w:tabs>
        <w:ind w:left="113" w:firstLine="539"/>
        <w:rPr>
          <w:color w:val="000000"/>
          <w:szCs w:val="28"/>
        </w:rPr>
      </w:pPr>
      <w:r w:rsidRPr="008A1088">
        <w:rPr>
          <w:color w:val="000000"/>
          <w:szCs w:val="28"/>
        </w:rPr>
        <w:t>01 1 01 00000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166023" w:rsidRPr="00166023">
        <w:rPr>
          <w:color w:val="000000"/>
          <w:szCs w:val="28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</w:r>
      <w:r w:rsidR="000608CC">
        <w:rPr>
          <w:color w:val="000000"/>
          <w:szCs w:val="28"/>
        </w:rPr>
        <w:t>»</w:t>
      </w:r>
      <w:r w:rsidR="00166023">
        <w:rPr>
          <w:color w:val="000000"/>
          <w:szCs w:val="28"/>
        </w:rPr>
        <w:t>.</w:t>
      </w:r>
    </w:p>
    <w:p w:rsidR="00984F71" w:rsidRPr="00FA2B45" w:rsidRDefault="00984F71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2 00 00000 Подпрограмма </w:t>
      </w:r>
      <w:r w:rsidR="000608CC">
        <w:rPr>
          <w:b/>
          <w:color w:val="000000"/>
          <w:szCs w:val="28"/>
        </w:rPr>
        <w:t>«</w:t>
      </w:r>
      <w:r w:rsidR="00334280" w:rsidRPr="00334280">
        <w:rPr>
          <w:b/>
          <w:color w:val="000000"/>
          <w:szCs w:val="28"/>
        </w:rPr>
        <w:t>Развитие общего образования</w:t>
      </w:r>
      <w:r w:rsidR="000608CC">
        <w:rPr>
          <w:b/>
          <w:color w:val="000000"/>
          <w:szCs w:val="28"/>
        </w:rPr>
        <w:t>»</w:t>
      </w:r>
    </w:p>
    <w:p w:rsidR="00984F71" w:rsidRPr="007D18EB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="000E1560" w:rsidRPr="009C3DB8">
        <w:rPr>
          <w:szCs w:val="28"/>
        </w:rPr>
        <w:t>бюджета</w:t>
      </w:r>
      <w:r w:rsidR="000E1560">
        <w:rPr>
          <w:szCs w:val="28"/>
        </w:rPr>
        <w:t xml:space="preserve"> </w:t>
      </w:r>
      <w:r w:rsidR="00334280">
        <w:rPr>
          <w:szCs w:val="28"/>
        </w:rPr>
        <w:t>муниципального района</w:t>
      </w:r>
      <w:r w:rsidR="000E1560" w:rsidRPr="007D18EB">
        <w:rPr>
          <w:szCs w:val="28"/>
        </w:rPr>
        <w:t xml:space="preserve"> </w:t>
      </w:r>
      <w:r w:rsidRPr="007D18EB">
        <w:rPr>
          <w:szCs w:val="28"/>
        </w:rPr>
        <w:t>на реализацию подпрограммы по следующим основным мероприятиям:</w:t>
      </w:r>
    </w:p>
    <w:p w:rsidR="001C46E9" w:rsidRDefault="00984F71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01 2 01 00000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334280" w:rsidRPr="00334280">
        <w:rPr>
          <w:color w:val="000000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 w:rsidR="000608CC">
        <w:rPr>
          <w:color w:val="000000"/>
          <w:szCs w:val="28"/>
        </w:rPr>
        <w:t>»</w:t>
      </w:r>
      <w:r w:rsidR="001C46E9">
        <w:rPr>
          <w:color w:val="000000"/>
          <w:szCs w:val="28"/>
        </w:rPr>
        <w:t>;</w:t>
      </w:r>
    </w:p>
    <w:p w:rsidR="001C46E9" w:rsidRDefault="001C46E9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01 2 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1</w:t>
      </w:r>
      <w:r w:rsidRPr="008A1088">
        <w:rPr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Региональный проект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Современная школа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45778F" w:rsidRDefault="0045778F" w:rsidP="001C46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01 2 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2</w:t>
      </w:r>
      <w:r w:rsidRPr="008A1088">
        <w:rPr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Региональный проект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Успех каждого ребенка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Pr="00FA2B45" w:rsidRDefault="001C46E9" w:rsidP="001C46E9">
      <w:pPr>
        <w:tabs>
          <w:tab w:val="left" w:pos="2073"/>
        </w:tabs>
        <w:ind w:left="113" w:firstLine="539"/>
        <w:jc w:val="both"/>
        <w:rPr>
          <w:szCs w:val="28"/>
        </w:rPr>
      </w:pPr>
      <w:r w:rsidRPr="001B5CA6">
        <w:rPr>
          <w:b/>
          <w:color w:val="000000"/>
          <w:szCs w:val="28"/>
        </w:rPr>
        <w:t xml:space="preserve"> </w:t>
      </w:r>
      <w:r w:rsidR="000E1560" w:rsidRPr="001B5CA6">
        <w:rPr>
          <w:b/>
          <w:color w:val="000000"/>
          <w:szCs w:val="28"/>
        </w:rPr>
        <w:t>01 3 00 00000 </w:t>
      </w:r>
      <w:r w:rsidR="004E505D" w:rsidRPr="009762D8">
        <w:rPr>
          <w:b/>
          <w:color w:val="000000"/>
          <w:szCs w:val="28"/>
        </w:rPr>
        <w:t xml:space="preserve"> </w:t>
      </w:r>
      <w:r w:rsidR="0032147C"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32147C" w:rsidRPr="0032147C">
        <w:rPr>
          <w:b/>
          <w:color w:val="000000"/>
          <w:szCs w:val="28"/>
        </w:rPr>
        <w:t>Развитие дополнительного образования</w:t>
      </w:r>
      <w:r w:rsidR="000608CC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</w:t>
      </w:r>
      <w:r w:rsidR="0032147C">
        <w:rPr>
          <w:szCs w:val="28"/>
        </w:rPr>
        <w:t>муниципального района</w:t>
      </w:r>
      <w:r w:rsidR="0032147C" w:rsidRPr="007D18EB">
        <w:rPr>
          <w:szCs w:val="28"/>
        </w:rPr>
        <w:t xml:space="preserve"> </w:t>
      </w:r>
      <w:r w:rsidRPr="007D18EB">
        <w:rPr>
          <w:szCs w:val="28"/>
        </w:rPr>
        <w:t>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01 3 01 00000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2E497F" w:rsidRPr="002E497F">
        <w:rPr>
          <w:color w:val="000000"/>
          <w:szCs w:val="28"/>
        </w:rPr>
        <w:t>Организация предоставления дополнительного образования по дополнительным общеразвивающим программам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Pr="00E3703C" w:rsidRDefault="000E1560" w:rsidP="000E1560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E3703C">
        <w:rPr>
          <w:b/>
          <w:color w:val="000000"/>
          <w:szCs w:val="28"/>
        </w:rPr>
        <w:t xml:space="preserve">01 4 00 00000 Подпрограмма </w:t>
      </w:r>
      <w:r w:rsidR="000608CC">
        <w:rPr>
          <w:b/>
          <w:color w:val="000000"/>
          <w:szCs w:val="28"/>
        </w:rPr>
        <w:t>«</w:t>
      </w:r>
      <w:r w:rsidR="00E3703C" w:rsidRPr="00E3703C">
        <w:rPr>
          <w:b/>
          <w:color w:val="000000"/>
          <w:szCs w:val="28"/>
        </w:rPr>
        <w:t>Педагогические кадры</w:t>
      </w:r>
      <w:r w:rsidR="000608CC">
        <w:rPr>
          <w:b/>
          <w:color w:val="000000"/>
          <w:szCs w:val="28"/>
        </w:rPr>
        <w:t>»</w:t>
      </w:r>
    </w:p>
    <w:p w:rsidR="000E1560" w:rsidRPr="00E3703C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03C">
        <w:rPr>
          <w:szCs w:val="28"/>
        </w:rPr>
        <w:t xml:space="preserve">По данной целевой статье отражаются расходы бюджета </w:t>
      </w:r>
      <w:r w:rsidR="00E3703C">
        <w:rPr>
          <w:szCs w:val="28"/>
        </w:rPr>
        <w:t>муниципального района</w:t>
      </w:r>
      <w:r w:rsidRPr="00E3703C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Pr="00E3703C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  <w:highlight w:val="yellow"/>
        </w:rPr>
      </w:pPr>
      <w:r w:rsidRPr="008A1088">
        <w:rPr>
          <w:color w:val="000000"/>
          <w:szCs w:val="28"/>
        </w:rPr>
        <w:t>01 4 01 00000</w:t>
      </w:r>
      <w:r w:rsidRPr="00E3703C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E3703C" w:rsidRPr="00E3703C">
        <w:rPr>
          <w:color w:val="000000"/>
          <w:szCs w:val="28"/>
        </w:rPr>
        <w:t>Организация деятельности по развитию кадрового потенциала работников образовательных учреждений</w:t>
      </w:r>
      <w:r w:rsidR="000608CC">
        <w:rPr>
          <w:color w:val="000000"/>
          <w:szCs w:val="28"/>
        </w:rPr>
        <w:t>»</w:t>
      </w:r>
      <w:r w:rsidRPr="00E3703C">
        <w:rPr>
          <w:color w:val="000000"/>
          <w:szCs w:val="28"/>
        </w:rPr>
        <w:t>.</w:t>
      </w:r>
    </w:p>
    <w:p w:rsidR="00290188" w:rsidRPr="002A42F0" w:rsidRDefault="0029018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2A42F0">
        <w:rPr>
          <w:b/>
          <w:color w:val="000000"/>
          <w:szCs w:val="28"/>
        </w:rPr>
        <w:t xml:space="preserve">01 5 00 00000 Подпрограмма </w:t>
      </w:r>
      <w:r w:rsidR="000608CC">
        <w:rPr>
          <w:b/>
          <w:color w:val="000000"/>
          <w:szCs w:val="28"/>
        </w:rPr>
        <w:t>«</w:t>
      </w:r>
      <w:r w:rsidR="002A42F0" w:rsidRPr="002A42F0">
        <w:rPr>
          <w:b/>
          <w:color w:val="000000"/>
          <w:szCs w:val="28"/>
        </w:rPr>
        <w:t>Организация отдыха, оздоровления и занятости детей и подростков</w:t>
      </w:r>
      <w:r w:rsidR="000608CC">
        <w:rPr>
          <w:b/>
          <w:color w:val="000000"/>
          <w:szCs w:val="28"/>
        </w:rPr>
        <w:t>»</w:t>
      </w:r>
    </w:p>
    <w:p w:rsidR="00290188" w:rsidRPr="002A42F0" w:rsidRDefault="00290188" w:rsidP="00290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42F0">
        <w:rPr>
          <w:szCs w:val="28"/>
        </w:rPr>
        <w:t xml:space="preserve">По данной целевой статье отражаются расходы бюджета </w:t>
      </w:r>
      <w:r w:rsidR="00606570">
        <w:rPr>
          <w:szCs w:val="28"/>
        </w:rPr>
        <w:t>муниципального района</w:t>
      </w:r>
      <w:r w:rsidRPr="002A42F0">
        <w:rPr>
          <w:szCs w:val="28"/>
        </w:rPr>
        <w:t xml:space="preserve"> на реализацию подпрограммы по следующим основным мероприятиям:</w:t>
      </w:r>
    </w:p>
    <w:p w:rsidR="00290188" w:rsidRPr="002A42F0" w:rsidRDefault="0029018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01 5 01 00000</w:t>
      </w:r>
      <w:r w:rsidRPr="002A42F0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4A3B56" w:rsidRPr="004A3B56">
        <w:rPr>
          <w:color w:val="000000"/>
          <w:szCs w:val="28"/>
        </w:rPr>
        <w:t>Организация деятельности по обеспечению занятости, оздоровления и отдыха учащихся</w:t>
      </w:r>
      <w:r w:rsidR="000608CC">
        <w:rPr>
          <w:color w:val="000000"/>
          <w:szCs w:val="28"/>
        </w:rPr>
        <w:t>»</w:t>
      </w:r>
      <w:r w:rsidRPr="002A42F0">
        <w:rPr>
          <w:color w:val="000000"/>
          <w:szCs w:val="28"/>
        </w:rPr>
        <w:t>.</w:t>
      </w:r>
    </w:p>
    <w:p w:rsidR="00441DD8" w:rsidRPr="00AF5D3B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 xml:space="preserve">01 6 00 00000 Подпрограмма </w:t>
      </w:r>
      <w:r w:rsidR="000608CC">
        <w:rPr>
          <w:b/>
          <w:color w:val="000000"/>
          <w:szCs w:val="28"/>
        </w:rPr>
        <w:t>«</w:t>
      </w:r>
      <w:r w:rsidR="00AF5D3B" w:rsidRPr="00AF5D3B">
        <w:rPr>
          <w:b/>
          <w:color w:val="000000"/>
          <w:szCs w:val="28"/>
        </w:rPr>
        <w:t>Поддержка обучающихся, достигших высоких результатов в учебе, спорте и творческой деятельности</w:t>
      </w:r>
      <w:r w:rsidR="000608CC">
        <w:rPr>
          <w:b/>
          <w:color w:val="000000"/>
          <w:szCs w:val="28"/>
        </w:rPr>
        <w:t>»</w:t>
      </w:r>
    </w:p>
    <w:p w:rsidR="00441DD8" w:rsidRPr="00AF5D3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 w:rsidR="00AF5D3B"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01 6 01 00000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AF5D3B" w:rsidRPr="00AF5D3B">
        <w:rPr>
          <w:color w:val="000000"/>
          <w:szCs w:val="28"/>
        </w:rPr>
        <w:t>Организация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151A05" w:rsidRPr="00AF5D3B" w:rsidRDefault="00151A05" w:rsidP="00151A05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7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151A05">
        <w:rPr>
          <w:b/>
          <w:color w:val="000000"/>
          <w:szCs w:val="28"/>
        </w:rPr>
        <w:t>Бухгалтерское обслуживание учреждений образования</w:t>
      </w:r>
      <w:r w:rsidR="000608CC">
        <w:rPr>
          <w:b/>
          <w:color w:val="000000"/>
          <w:szCs w:val="28"/>
        </w:rPr>
        <w:t>»</w:t>
      </w:r>
    </w:p>
    <w:p w:rsidR="00151A05" w:rsidRPr="00AF5D3B" w:rsidRDefault="00151A05" w:rsidP="00151A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151A05" w:rsidRPr="00AF5D3B" w:rsidRDefault="00151A05" w:rsidP="00151A05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01 7 01 00000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7A25AB" w:rsidRPr="007A25AB">
        <w:rPr>
          <w:color w:val="000000"/>
          <w:szCs w:val="28"/>
        </w:rPr>
        <w:t>Организация финансово-экономической деятельности и обеспечение бухгалтерского обслуживания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EA04BB" w:rsidRPr="007A25AB" w:rsidRDefault="00EA04BB" w:rsidP="00EA04BB">
      <w:pPr>
        <w:tabs>
          <w:tab w:val="left" w:pos="2073"/>
        </w:tabs>
        <w:ind w:left="113"/>
        <w:jc w:val="center"/>
        <w:rPr>
          <w:szCs w:val="28"/>
        </w:rPr>
      </w:pPr>
      <w:r w:rsidRPr="007A25AB">
        <w:rPr>
          <w:b/>
          <w:color w:val="000000"/>
          <w:szCs w:val="28"/>
        </w:rPr>
        <w:t>01 </w:t>
      </w:r>
      <w:r w:rsidR="007A25AB" w:rsidRPr="007A25AB">
        <w:rPr>
          <w:b/>
          <w:color w:val="000000"/>
          <w:szCs w:val="28"/>
        </w:rPr>
        <w:t>8</w:t>
      </w:r>
      <w:r w:rsidRPr="007A25AB">
        <w:rPr>
          <w:b/>
          <w:color w:val="000000"/>
          <w:szCs w:val="28"/>
        </w:rPr>
        <w:t> 00 00000  Обеспечивающая подпрограмма</w:t>
      </w:r>
    </w:p>
    <w:p w:rsidR="00EA04BB" w:rsidRPr="007A25AB" w:rsidRDefault="00EA04BB" w:rsidP="00EA04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5AB">
        <w:rPr>
          <w:szCs w:val="28"/>
        </w:rPr>
        <w:t xml:space="preserve">По данной целевой статье отражаются расходы бюджета </w:t>
      </w:r>
      <w:r w:rsidR="007A25AB" w:rsidRPr="007A25AB">
        <w:rPr>
          <w:szCs w:val="28"/>
        </w:rPr>
        <w:t>муниципального района</w:t>
      </w:r>
      <w:r w:rsidRPr="007A25AB">
        <w:rPr>
          <w:szCs w:val="28"/>
        </w:rPr>
        <w:t xml:space="preserve"> на реализацию подпрограммы по следующим основным мероприятиям:</w:t>
      </w:r>
    </w:p>
    <w:p w:rsidR="00EA04BB" w:rsidRDefault="00EA04BB" w:rsidP="00EA04B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</w:t>
      </w:r>
      <w:r w:rsidR="007A25AB" w:rsidRPr="008A1088">
        <w:rPr>
          <w:color w:val="000000"/>
          <w:szCs w:val="28"/>
        </w:rPr>
        <w:t>8</w:t>
      </w:r>
      <w:r w:rsidRPr="008A1088">
        <w:rPr>
          <w:color w:val="000000"/>
          <w:szCs w:val="28"/>
        </w:rPr>
        <w:t> 01 00000</w:t>
      </w:r>
      <w:r w:rsidRPr="007A25A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7A25AB" w:rsidRPr="007A25AB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7A25AB">
        <w:rPr>
          <w:color w:val="000000"/>
          <w:szCs w:val="28"/>
        </w:rPr>
        <w:t>.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9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36104A">
        <w:rPr>
          <w:b/>
          <w:color w:val="000000"/>
          <w:szCs w:val="28"/>
        </w:rPr>
        <w:t>Энергосбережение и повышение энергетической эффективности образовательных учреждений</w:t>
      </w:r>
      <w:r w:rsidR="000608CC">
        <w:rPr>
          <w:b/>
          <w:color w:val="000000"/>
          <w:szCs w:val="28"/>
        </w:rPr>
        <w:t>»</w:t>
      </w:r>
    </w:p>
    <w:p w:rsidR="009F01D1" w:rsidRPr="00AF5D3B" w:rsidRDefault="009F01D1" w:rsidP="009F01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lastRenderedPageBreak/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A1088">
        <w:rPr>
          <w:color w:val="000000"/>
          <w:szCs w:val="28"/>
        </w:rPr>
        <w:t>01 9 01 00000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Pr="0036104A">
        <w:rPr>
          <w:color w:val="000000"/>
          <w:szCs w:val="28"/>
        </w:rPr>
        <w:t>Организация мероприятий по повышению энергетической эффективности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611310" w:rsidRDefault="00611310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  <w:highlight w:val="yellow"/>
        </w:rPr>
      </w:pPr>
    </w:p>
    <w:p w:rsidR="009F01D1" w:rsidRPr="00AF5D3B" w:rsidRDefault="009F01D1" w:rsidP="009F01D1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F5D3B">
        <w:rPr>
          <w:b/>
          <w:color w:val="000000"/>
          <w:szCs w:val="28"/>
        </w:rPr>
        <w:t>01 </w:t>
      </w:r>
      <w:r>
        <w:rPr>
          <w:b/>
          <w:color w:val="000000"/>
          <w:szCs w:val="28"/>
        </w:rPr>
        <w:t>А</w:t>
      </w:r>
      <w:r w:rsidRPr="00AF5D3B">
        <w:rPr>
          <w:b/>
          <w:color w:val="000000"/>
          <w:szCs w:val="28"/>
        </w:rPr>
        <w:t xml:space="preserve"> 00 00000 Подпрограмма </w:t>
      </w:r>
      <w:r w:rsidR="000608CC">
        <w:rPr>
          <w:b/>
          <w:color w:val="000000"/>
          <w:szCs w:val="28"/>
        </w:rPr>
        <w:t>«</w:t>
      </w:r>
      <w:r w:rsidRPr="009F01D1">
        <w:rPr>
          <w:b/>
          <w:color w:val="000000"/>
          <w:szCs w:val="28"/>
        </w:rPr>
        <w:t>Поддержка детей и защита их прав</w:t>
      </w:r>
      <w:r w:rsidR="000608CC">
        <w:rPr>
          <w:b/>
          <w:color w:val="000000"/>
          <w:szCs w:val="28"/>
        </w:rPr>
        <w:t>»</w:t>
      </w:r>
    </w:p>
    <w:p w:rsidR="009F01D1" w:rsidRPr="00AF5D3B" w:rsidRDefault="009F01D1" w:rsidP="009F01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5D3B">
        <w:rPr>
          <w:szCs w:val="28"/>
        </w:rPr>
        <w:t xml:space="preserve">По данной целевой статье отражаются расходы бюджета </w:t>
      </w:r>
      <w:r>
        <w:rPr>
          <w:szCs w:val="28"/>
        </w:rPr>
        <w:t>муниципального района</w:t>
      </w:r>
      <w:r w:rsidRPr="00AF5D3B">
        <w:rPr>
          <w:szCs w:val="28"/>
        </w:rPr>
        <w:t xml:space="preserve"> на реализацию подпрограммы по следующим основным мероприятиям:</w:t>
      </w:r>
    </w:p>
    <w:p w:rsidR="009F01D1" w:rsidRPr="00AF5D3B" w:rsidRDefault="009F01D1" w:rsidP="009F01D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F5FA8">
        <w:rPr>
          <w:color w:val="000000"/>
          <w:szCs w:val="28"/>
        </w:rPr>
        <w:t>01 А 01 00000</w:t>
      </w:r>
      <w:r w:rsidRPr="00AF5D3B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О</w:t>
      </w:r>
      <w:r w:rsidRPr="009F01D1">
        <w:rPr>
          <w:color w:val="000000"/>
          <w:szCs w:val="28"/>
        </w:rPr>
        <w:t>рганизация мероприятий, направленных на укрепление института семьи и семейных ценностей</w:t>
      </w:r>
      <w:r w:rsidR="000608CC">
        <w:rPr>
          <w:color w:val="000000"/>
          <w:szCs w:val="28"/>
        </w:rPr>
        <w:t>»</w:t>
      </w:r>
      <w:r w:rsidRPr="00AF5D3B">
        <w:rPr>
          <w:color w:val="000000"/>
          <w:szCs w:val="28"/>
        </w:rPr>
        <w:t>.</w:t>
      </w:r>
    </w:p>
    <w:p w:rsidR="00F62751" w:rsidRPr="00642536" w:rsidRDefault="00642536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04BFC">
        <w:rPr>
          <w:b/>
          <w:color w:val="000000"/>
          <w:szCs w:val="28"/>
        </w:rPr>
        <w:t>01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9E4435">
        <w:rPr>
          <w:b/>
          <w:color w:val="000000"/>
          <w:szCs w:val="28"/>
        </w:rPr>
        <w:t>Основное мероприятие (вне подпрограмм)</w:t>
      </w:r>
    </w:p>
    <w:p w:rsidR="00611310" w:rsidRPr="00104BFC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04BFC">
        <w:rPr>
          <w:b/>
          <w:color w:val="000000"/>
          <w:szCs w:val="28"/>
        </w:rPr>
        <w:t>01 Я 01 00000</w:t>
      </w:r>
      <w:r w:rsidRPr="00104BFC">
        <w:rPr>
          <w:color w:val="000000"/>
          <w:szCs w:val="28"/>
        </w:rPr>
        <w:t xml:space="preserve"> Основное мероприятие </w:t>
      </w:r>
      <w:r w:rsidR="000608CC">
        <w:rPr>
          <w:color w:val="000000"/>
          <w:szCs w:val="28"/>
        </w:rPr>
        <w:t>«</w:t>
      </w:r>
      <w:r w:rsidR="00104BFC" w:rsidRPr="00104BFC">
        <w:rPr>
          <w:color w:val="000000"/>
          <w:szCs w:val="28"/>
        </w:rPr>
        <w:t>Реализация мер социальной поддержки участников образовательных отношений</w:t>
      </w:r>
      <w:r w:rsidR="000608CC">
        <w:rPr>
          <w:color w:val="000000"/>
          <w:szCs w:val="28"/>
        </w:rPr>
        <w:t>»</w:t>
      </w:r>
      <w:r w:rsidR="00104BFC" w:rsidRPr="00104BFC">
        <w:rPr>
          <w:color w:val="000000"/>
          <w:szCs w:val="28"/>
        </w:rPr>
        <w:t>.</w:t>
      </w:r>
    </w:p>
    <w:p w:rsidR="00F62751" w:rsidRDefault="00F62751" w:rsidP="006B31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06" w:rsidRPr="00844DF9" w:rsidRDefault="00746306" w:rsidP="00746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b/>
          <w:sz w:val="28"/>
          <w:szCs w:val="28"/>
        </w:rPr>
        <w:t>2.1.2.</w:t>
      </w:r>
      <w:r w:rsidRPr="00844DF9">
        <w:rPr>
          <w:rFonts w:ascii="Times New Roman" w:hAnsi="Times New Roman" w:cs="Times New Roman"/>
          <w:sz w:val="28"/>
          <w:szCs w:val="28"/>
        </w:rPr>
        <w:t xml:space="preserve"> </w:t>
      </w:r>
      <w:r w:rsidRPr="00844DF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6306" w:rsidRPr="00844DF9" w:rsidRDefault="000608CC" w:rsidP="007463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306" w:rsidRPr="00844DF9" w:rsidRDefault="00746306" w:rsidP="00746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844DF9">
        <w:rPr>
          <w:rFonts w:ascii="Times New Roman" w:hAnsi="Times New Roman" w:cs="Times New Roman"/>
          <w:sz w:val="28"/>
          <w:szCs w:val="28"/>
        </w:rPr>
        <w:t xml:space="preserve">Развитие культуры и спорта  в муниципальном образовании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844DF9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844DF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</w:p>
    <w:p w:rsidR="00746306" w:rsidRPr="00844DF9" w:rsidRDefault="00746306" w:rsidP="00746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4DF9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746306" w:rsidRPr="00844DF9" w:rsidRDefault="00746306" w:rsidP="00746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F9">
        <w:rPr>
          <w:rFonts w:ascii="Times New Roman" w:hAnsi="Times New Roman" w:cs="Times New Roman"/>
          <w:b/>
          <w:sz w:val="28"/>
          <w:szCs w:val="28"/>
        </w:rPr>
        <w:t>02 0 00 00000 Муниципальная программа</w:t>
      </w:r>
    </w:p>
    <w:p w:rsidR="00746306" w:rsidRPr="00844DF9" w:rsidRDefault="000608CC" w:rsidP="007463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6306" w:rsidRPr="00844D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4059" w:rsidRDefault="00746306" w:rsidP="00044059">
      <w:pPr>
        <w:tabs>
          <w:tab w:val="left" w:pos="2073"/>
        </w:tabs>
        <w:ind w:left="113"/>
        <w:jc w:val="both"/>
        <w:rPr>
          <w:szCs w:val="28"/>
        </w:rPr>
      </w:pPr>
      <w:r w:rsidRPr="00844DF9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844DF9">
        <w:rPr>
          <w:rFonts w:cs="Times New Roman"/>
          <w:szCs w:val="28"/>
        </w:rPr>
        <w:t xml:space="preserve">Развитие культуры и спорта в муниципальном образовании </w:t>
      </w:r>
      <w:r w:rsidR="000608CC">
        <w:rPr>
          <w:rFonts w:cs="Times New Roman"/>
          <w:szCs w:val="28"/>
        </w:rPr>
        <w:t>«</w:t>
      </w:r>
      <w:r w:rsidRPr="00844DF9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844DF9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844DF9">
        <w:rPr>
          <w:rFonts w:cs="Times New Roman"/>
          <w:szCs w:val="28"/>
        </w:rPr>
        <w:t xml:space="preserve">, </w:t>
      </w:r>
      <w:r w:rsidR="00044059" w:rsidRPr="00E50F91">
        <w:rPr>
          <w:rFonts w:cs="Times New Roman"/>
          <w:szCs w:val="28"/>
        </w:rPr>
        <w:t>осуществляемые по следующим подпрограммам муниципальной программы</w:t>
      </w:r>
      <w:r w:rsidR="00044059">
        <w:rPr>
          <w:rFonts w:cs="Times New Roman"/>
          <w:szCs w:val="28"/>
        </w:rPr>
        <w:t>,</w:t>
      </w:r>
      <w:r w:rsidR="00044059" w:rsidRPr="00E50F91">
        <w:rPr>
          <w:rFonts w:cs="Times New Roman"/>
          <w:szCs w:val="28"/>
        </w:rPr>
        <w:t xml:space="preserve"> основным программным мероприятиям, не вошедшим в состав подпрограмм</w:t>
      </w:r>
      <w:r w:rsidR="00044059">
        <w:rPr>
          <w:rFonts w:cs="Times New Roman"/>
          <w:szCs w:val="28"/>
        </w:rPr>
        <w:t xml:space="preserve"> и региональным проектам подпрограмм муниципальной программы</w:t>
      </w:r>
      <w:r w:rsidR="00044059" w:rsidRPr="00E50F91">
        <w:rPr>
          <w:rFonts w:cs="Times New Roman"/>
          <w:szCs w:val="28"/>
        </w:rPr>
        <w:t>: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02 1 00 00000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Организация культурно-досуговой деятельности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1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культурно-досугового обслуживания населения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02 2 00 00000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Организация библиотечного обслуживания населения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2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библиотечного обслуживания населения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02 3 00 00000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Развитие системы дополнительного образования в сфере культуры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3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Предоставление дополнительного образования в сфере культуры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;</w:t>
      </w:r>
    </w:p>
    <w:p w:rsidR="00746306" w:rsidRPr="00844DF9" w:rsidRDefault="00746306" w:rsidP="0043105B">
      <w:pPr>
        <w:tabs>
          <w:tab w:val="left" w:pos="2073"/>
        </w:tabs>
        <w:ind w:left="113" w:firstLine="539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 3 02 00000 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Укрепление материально</w:t>
      </w:r>
      <w:r w:rsidR="0043105B">
        <w:rPr>
          <w:color w:val="000000"/>
          <w:szCs w:val="28"/>
        </w:rPr>
        <w:t xml:space="preserve"> </w:t>
      </w:r>
      <w:r w:rsidRPr="00844DF9">
        <w:rPr>
          <w:color w:val="000000"/>
          <w:szCs w:val="28"/>
        </w:rPr>
        <w:t xml:space="preserve">- </w:t>
      </w:r>
      <w:r w:rsidR="0043105B">
        <w:rPr>
          <w:color w:val="000000"/>
          <w:szCs w:val="28"/>
        </w:rPr>
        <w:t>т</w:t>
      </w:r>
      <w:r w:rsidRPr="00844DF9">
        <w:rPr>
          <w:color w:val="000000"/>
          <w:szCs w:val="28"/>
        </w:rPr>
        <w:t>ехнической базы и оснащение оборудованием детских школ искусств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lastRenderedPageBreak/>
        <w:t>02 4 00 00000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Музейная деятельность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4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музейной деятельности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02 5 00 00000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Информатизация и компьютеризация сферы культуры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5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доступа муниципальных библиотек к сети Интернет</w:t>
      </w:r>
      <w:r w:rsidR="000608CC">
        <w:rPr>
          <w:color w:val="000000"/>
          <w:szCs w:val="28"/>
        </w:rPr>
        <w:t>»</w:t>
      </w:r>
      <w:r w:rsidR="005A0784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C73EAA">
        <w:rPr>
          <w:b/>
          <w:color w:val="000000"/>
          <w:szCs w:val="28"/>
        </w:rPr>
        <w:t>02 6 00 00000</w:t>
      </w:r>
      <w:r w:rsidRPr="00C73EAA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C73EAA">
        <w:rPr>
          <w:b/>
          <w:color w:val="000000"/>
          <w:szCs w:val="28"/>
        </w:rPr>
        <w:t>Развитие спорта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6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Развитие физической культуры и спорта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02 7 00 00000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 xml:space="preserve">Техническое и хозяйственное обеспечение муниципальных учреждений культуры и Отдела по культуре и спорту Администрации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844DF9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7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финансово-экономической деятельности и обеспечение бухгалтерского обслуживания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;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7 02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технического и хозяйственного обеспечения муниципальных учреждений культуры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02 8 00 00000</w:t>
      </w:r>
      <w:r w:rsidRPr="00844DF9">
        <w:rPr>
          <w:b/>
          <w:color w:val="000000"/>
          <w:szCs w:val="28"/>
        </w:rPr>
        <w:tab/>
        <w:t>Обеспечивающая подпрограмма</w:t>
      </w:r>
    </w:p>
    <w:p w:rsidR="00746306" w:rsidRPr="00844DF9" w:rsidRDefault="00746306" w:rsidP="00746306">
      <w:pPr>
        <w:tabs>
          <w:tab w:val="left" w:pos="2073"/>
        </w:tabs>
        <w:ind w:left="113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Pr="00844DF9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8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46306" w:rsidRPr="00844DF9" w:rsidRDefault="00746306" w:rsidP="00746306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844DF9">
        <w:rPr>
          <w:b/>
          <w:color w:val="000000"/>
          <w:szCs w:val="28"/>
        </w:rPr>
        <w:t>02 9 00 00000</w:t>
      </w:r>
      <w:r w:rsidRPr="00844DF9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844DF9">
        <w:rPr>
          <w:b/>
          <w:color w:val="000000"/>
          <w:szCs w:val="28"/>
        </w:rPr>
        <w:t>Информационные ресурсы сферы культуры</w:t>
      </w:r>
      <w:r w:rsidR="000608CC">
        <w:rPr>
          <w:b/>
          <w:color w:val="000000"/>
          <w:szCs w:val="28"/>
        </w:rPr>
        <w:t>»</w:t>
      </w:r>
      <w:r w:rsidRPr="00844DF9">
        <w:rPr>
          <w:b/>
          <w:color w:val="000000"/>
          <w:szCs w:val="28"/>
        </w:rPr>
        <w:t xml:space="preserve"> </w:t>
      </w:r>
    </w:p>
    <w:p w:rsidR="00746306" w:rsidRPr="00844DF9" w:rsidRDefault="00746306" w:rsidP="007463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4DF9">
        <w:rPr>
          <w:szCs w:val="28"/>
        </w:rPr>
        <w:t>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46306" w:rsidRDefault="00746306" w:rsidP="0074630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844DF9">
        <w:rPr>
          <w:color w:val="000000"/>
          <w:szCs w:val="28"/>
        </w:rPr>
        <w:t xml:space="preserve">02 9 01 00000 Основное мероприятие </w:t>
      </w:r>
      <w:r w:rsidR="000608CC">
        <w:rPr>
          <w:color w:val="000000"/>
          <w:szCs w:val="28"/>
        </w:rPr>
        <w:t>«</w:t>
      </w:r>
      <w:r w:rsidRPr="00844DF9">
        <w:rPr>
          <w:color w:val="000000"/>
          <w:szCs w:val="28"/>
        </w:rPr>
        <w:t>Организация комплектования книжных фондов муниципальных библиотек</w:t>
      </w:r>
      <w:r w:rsidR="000608CC">
        <w:rPr>
          <w:color w:val="000000"/>
          <w:szCs w:val="28"/>
        </w:rPr>
        <w:t>»</w:t>
      </w:r>
      <w:r w:rsidRPr="00844DF9">
        <w:rPr>
          <w:color w:val="000000"/>
          <w:szCs w:val="28"/>
        </w:rPr>
        <w:t>.</w:t>
      </w:r>
    </w:p>
    <w:p w:rsidR="00757060" w:rsidRDefault="00757060" w:rsidP="008673E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5728A" w:rsidRDefault="0005728A" w:rsidP="0005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5728A" w:rsidRDefault="000608CC" w:rsidP="0005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4543" w:rsidRPr="0005728A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04543">
        <w:rPr>
          <w:rFonts w:ascii="Times New Roman" w:hAnsi="Times New Roman" w:cs="Times New Roman"/>
          <w:b/>
          <w:sz w:val="28"/>
          <w:szCs w:val="28"/>
        </w:rPr>
        <w:t>го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04543">
        <w:rPr>
          <w:rFonts w:ascii="Times New Roman" w:hAnsi="Times New Roman" w:cs="Times New Roman"/>
          <w:b/>
          <w:sz w:val="28"/>
          <w:szCs w:val="28"/>
        </w:rPr>
        <w:t>я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4543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728A" w:rsidRDefault="0005728A" w:rsidP="00057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764980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6B316E">
        <w:rPr>
          <w:rFonts w:ascii="Times New Roman" w:hAnsi="Times New Roman" w:cs="Times New Roman"/>
          <w:sz w:val="28"/>
          <w:szCs w:val="28"/>
        </w:rPr>
        <w:t xml:space="preserve"> </w:t>
      </w:r>
      <w:r w:rsidRPr="006B0BFE">
        <w:rPr>
          <w:rFonts w:ascii="Times New Roman" w:hAnsi="Times New Roman" w:cs="Times New Roman"/>
          <w:sz w:val="28"/>
          <w:szCs w:val="28"/>
        </w:rPr>
        <w:t>муниципально</w:t>
      </w:r>
      <w:r w:rsidR="00764980">
        <w:rPr>
          <w:rFonts w:ascii="Times New Roman" w:hAnsi="Times New Roman" w:cs="Times New Roman"/>
          <w:sz w:val="28"/>
          <w:szCs w:val="28"/>
        </w:rPr>
        <w:t>го</w:t>
      </w:r>
      <w:r w:rsidRPr="006B0BF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4980">
        <w:rPr>
          <w:rFonts w:ascii="Times New Roman" w:hAnsi="Times New Roman" w:cs="Times New Roman"/>
          <w:sz w:val="28"/>
          <w:szCs w:val="28"/>
        </w:rPr>
        <w:t>я</w:t>
      </w:r>
      <w:r w:rsidRPr="006B0BFE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09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5728A" w:rsidRPr="009762D8" w:rsidRDefault="0005728A" w:rsidP="000572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E339A9">
        <w:rPr>
          <w:rFonts w:ascii="Times New Roman" w:hAnsi="Times New Roman" w:cs="Times New Roman"/>
          <w:b/>
          <w:sz w:val="28"/>
          <w:szCs w:val="28"/>
        </w:rPr>
        <w:t>3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5728A" w:rsidRDefault="000608CC" w:rsidP="000572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28A" w:rsidRPr="0005728A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05728A">
        <w:rPr>
          <w:rFonts w:ascii="Times New Roman" w:hAnsi="Times New Roman" w:cs="Times New Roman"/>
          <w:b/>
          <w:sz w:val="28"/>
          <w:szCs w:val="28"/>
        </w:rPr>
        <w:t>го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5728A">
        <w:rPr>
          <w:rFonts w:ascii="Times New Roman" w:hAnsi="Times New Roman" w:cs="Times New Roman"/>
          <w:b/>
          <w:sz w:val="28"/>
          <w:szCs w:val="28"/>
        </w:rPr>
        <w:t>я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728A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728A" w:rsidRDefault="0005728A" w:rsidP="0005728A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05728A">
        <w:rPr>
          <w:rFonts w:cs="Times New Roman"/>
          <w:szCs w:val="28"/>
        </w:rPr>
        <w:t>Управление муниципальными финансами 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</w:t>
      </w:r>
      <w:r w:rsidRPr="00E50F91">
        <w:rPr>
          <w:rFonts w:cs="Times New Roman"/>
          <w:szCs w:val="28"/>
        </w:rPr>
        <w:lastRenderedPageBreak/>
        <w:t>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подпрограммам муниципальной программы: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1 00 00000</w:t>
      </w:r>
      <w:r w:rsidRPr="009762D8">
        <w:rPr>
          <w:b/>
          <w:color w:val="000000"/>
          <w:szCs w:val="28"/>
        </w:rPr>
        <w:tab/>
      </w:r>
      <w:r w:rsidR="00E339A9" w:rsidRPr="00E339A9">
        <w:rPr>
          <w:b/>
          <w:color w:val="000000"/>
          <w:szCs w:val="28"/>
        </w:rPr>
        <w:t>Обеспечивающая подпрограмма</w:t>
      </w:r>
      <w:r w:rsidRPr="001B5CA6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="00E339A9" w:rsidRPr="00E339A9">
        <w:rPr>
          <w:b/>
          <w:color w:val="000000"/>
          <w:szCs w:val="28"/>
        </w:rPr>
        <w:t>Нормативно-методическое обеспечение и организация бюджетного процесса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Pr="00B509E6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03 1 01 00000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867486" w:rsidRPr="00867486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2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DF0BFC" w:rsidRPr="00DF0BFC">
        <w:rPr>
          <w:b/>
          <w:color w:val="000000"/>
          <w:szCs w:val="28"/>
        </w:rPr>
        <w:t xml:space="preserve">Управление муниципальным долгом муниципального образования </w:t>
      </w:r>
      <w:r w:rsidR="000608CC">
        <w:rPr>
          <w:b/>
          <w:color w:val="000000"/>
          <w:szCs w:val="28"/>
        </w:rPr>
        <w:t>«</w:t>
      </w:r>
      <w:r w:rsidR="00DF0BFC" w:rsidRPr="00DF0BFC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="00DF0BFC" w:rsidRPr="00DF0BFC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</w:t>
      </w:r>
      <w:r w:rsidR="00C21DB7" w:rsidRPr="00A91BE9">
        <w:rPr>
          <w:color w:val="000000"/>
          <w:szCs w:val="28"/>
        </w:rPr>
        <w:t>3</w:t>
      </w:r>
      <w:r w:rsidRPr="00A91BE9">
        <w:rPr>
          <w:color w:val="000000"/>
          <w:szCs w:val="28"/>
        </w:rPr>
        <w:t> 2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0F50EB" w:rsidRPr="000F50EB">
        <w:rPr>
          <w:color w:val="000000"/>
          <w:szCs w:val="28"/>
        </w:rPr>
        <w:t>Расходы на обслуживание муниципального долга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5728A" w:rsidRDefault="0005728A" w:rsidP="0005728A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 w:rsidR="00BD0AE5"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="00B037AF" w:rsidRPr="00B037AF">
        <w:rPr>
          <w:b/>
          <w:color w:val="000000"/>
          <w:szCs w:val="28"/>
        </w:rPr>
        <w:t>Выравнивание уровня бюджетной обеспеченности поселений Шумячского района Смоленской области</w:t>
      </w:r>
      <w:r w:rsidR="000608CC">
        <w:rPr>
          <w:b/>
          <w:color w:val="000000"/>
          <w:szCs w:val="28"/>
        </w:rPr>
        <w:t>»</w:t>
      </w:r>
    </w:p>
    <w:p w:rsidR="0005728A" w:rsidRPr="009C3DB8" w:rsidRDefault="0005728A" w:rsidP="000572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5728A" w:rsidRDefault="0005728A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</w:t>
      </w:r>
      <w:r w:rsidR="00BD0AE5" w:rsidRPr="00A91BE9">
        <w:rPr>
          <w:color w:val="000000"/>
          <w:szCs w:val="28"/>
        </w:rPr>
        <w:t>3</w:t>
      </w:r>
      <w:r w:rsidRPr="00A91BE9">
        <w:rPr>
          <w:color w:val="000000"/>
          <w:szCs w:val="28"/>
        </w:rPr>
        <w:t> 3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B037AF" w:rsidRPr="00B037AF">
        <w:rPr>
          <w:color w:val="000000"/>
          <w:szCs w:val="28"/>
        </w:rPr>
        <w:t>Выравнивание бюджетной обеспеченности поселений Шумячского района Смоленской области</w:t>
      </w:r>
      <w:r w:rsidR="000608CC">
        <w:rPr>
          <w:color w:val="000000"/>
          <w:szCs w:val="28"/>
        </w:rPr>
        <w:t>»</w:t>
      </w:r>
      <w:r w:rsidR="002B31A6">
        <w:rPr>
          <w:color w:val="000000"/>
          <w:szCs w:val="28"/>
        </w:rPr>
        <w:t>;</w:t>
      </w:r>
    </w:p>
    <w:p w:rsidR="0005728A" w:rsidRPr="00B509E6" w:rsidRDefault="002B31A6" w:rsidP="0005728A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A91BE9">
        <w:rPr>
          <w:color w:val="000000"/>
          <w:szCs w:val="28"/>
        </w:rPr>
        <w:t>03 3 0</w:t>
      </w:r>
      <w:r>
        <w:rPr>
          <w:color w:val="000000"/>
          <w:szCs w:val="28"/>
        </w:rPr>
        <w:t>2</w:t>
      </w:r>
      <w:r w:rsidRPr="00A91BE9">
        <w:rPr>
          <w:color w:val="000000"/>
          <w:szCs w:val="28"/>
        </w:rPr>
        <w:t>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6C5E5A">
        <w:rPr>
          <w:color w:val="000000"/>
          <w:szCs w:val="28"/>
        </w:rPr>
        <w:t>О</w:t>
      </w:r>
      <w:r w:rsidR="0091335C">
        <w:rPr>
          <w:color w:val="000000"/>
          <w:szCs w:val="28"/>
        </w:rPr>
        <w:t>беспечени</w:t>
      </w:r>
      <w:r w:rsidR="006C5E5A">
        <w:rPr>
          <w:color w:val="000000"/>
          <w:szCs w:val="28"/>
        </w:rPr>
        <w:t>е</w:t>
      </w:r>
      <w:r w:rsidR="0091335C">
        <w:rPr>
          <w:color w:val="000000"/>
          <w:szCs w:val="28"/>
        </w:rPr>
        <w:t xml:space="preserve"> сбалансированности бюджетов</w:t>
      </w:r>
      <w:r w:rsidR="000608CC">
        <w:rPr>
          <w:color w:val="000000"/>
          <w:szCs w:val="28"/>
        </w:rPr>
        <w:t>»</w:t>
      </w:r>
      <w:r w:rsidR="0091335C">
        <w:rPr>
          <w:color w:val="000000"/>
          <w:szCs w:val="28"/>
        </w:rPr>
        <w:t>.</w:t>
      </w:r>
    </w:p>
    <w:p w:rsidR="007C5931" w:rsidRPr="00581784" w:rsidRDefault="007C5931" w:rsidP="007C5931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4">
        <w:rPr>
          <w:rFonts w:ascii="Times New Roman" w:hAnsi="Times New Roman" w:cs="Times New Roman"/>
          <w:b/>
          <w:sz w:val="28"/>
          <w:szCs w:val="28"/>
        </w:rPr>
        <w:t>2.1.4.</w:t>
      </w:r>
      <w:r w:rsidRPr="00581784">
        <w:rPr>
          <w:rFonts w:ascii="Times New Roman" w:hAnsi="Times New Roman" w:cs="Times New Roman"/>
          <w:sz w:val="28"/>
          <w:szCs w:val="28"/>
        </w:rPr>
        <w:t xml:space="preserve"> </w:t>
      </w:r>
      <w:r w:rsidRPr="0058178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C5931" w:rsidRPr="00581784" w:rsidRDefault="000608CC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5931" w:rsidRPr="00581784" w:rsidRDefault="007C5931" w:rsidP="007C5931">
      <w:pPr>
        <w:pStyle w:val="ConsPlusNormal"/>
        <w:ind w:left="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784"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581784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581784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58178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581784">
        <w:rPr>
          <w:rFonts w:ascii="Times New Roman" w:hAnsi="Times New Roman" w:cs="Times New Roman"/>
          <w:sz w:val="28"/>
          <w:szCs w:val="28"/>
        </w:rPr>
        <w:t xml:space="preserve">  включают:</w:t>
      </w:r>
    </w:p>
    <w:p w:rsidR="007C5931" w:rsidRPr="00581784" w:rsidRDefault="007C5931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84">
        <w:rPr>
          <w:rFonts w:ascii="Times New Roman" w:hAnsi="Times New Roman" w:cs="Times New Roman"/>
          <w:b/>
          <w:sz w:val="28"/>
          <w:szCs w:val="28"/>
        </w:rPr>
        <w:t>04 0 00 00000 Муниципальная программа</w:t>
      </w:r>
    </w:p>
    <w:p w:rsidR="007C5931" w:rsidRPr="00581784" w:rsidRDefault="000608CC" w:rsidP="007C5931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5931" w:rsidRPr="0058178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szCs w:val="28"/>
        </w:rPr>
      </w:pPr>
      <w:r w:rsidRPr="00581784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581784">
        <w:rPr>
          <w:rFonts w:cs="Times New Roman"/>
          <w:szCs w:val="28"/>
        </w:rPr>
        <w:t xml:space="preserve">Создание условий для эффективного управления муниципальным образованием </w:t>
      </w:r>
      <w:r w:rsidR="000608CC">
        <w:rPr>
          <w:rFonts w:cs="Times New Roman"/>
          <w:szCs w:val="28"/>
        </w:rPr>
        <w:t>«</w:t>
      </w:r>
      <w:r w:rsidRPr="00581784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581784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581784">
        <w:rPr>
          <w:rFonts w:cs="Times New Roman"/>
          <w:szCs w:val="28"/>
        </w:rPr>
        <w:t>, осуществляемые по следующим подпрограммам муниципальной программы и основным программным мероприятиям, не вошедшим в состав подпрограмм: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04 1 00 00000</w:t>
      </w:r>
      <w:r w:rsidRPr="00581784">
        <w:rPr>
          <w:b/>
          <w:color w:val="000000"/>
          <w:szCs w:val="28"/>
        </w:rPr>
        <w:tab/>
        <w:t>Обеспечивающая подпрограмма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 04 1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04 2 00 00000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Материально-техническое и транспортное обеспечение деятельности органов местного самоуправления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04 2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Расходы на материально-техническое и транспортное обеспечение деятельности органов местного </w:t>
      </w:r>
      <w:r w:rsidRPr="00581784">
        <w:rPr>
          <w:color w:val="000000"/>
          <w:szCs w:val="28"/>
        </w:rPr>
        <w:lastRenderedPageBreak/>
        <w:t xml:space="preserve">самоуправления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04 3 00 00000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Противодействие коррупции в муниципальном образовании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 04 3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Реализация организационно-правовых мер по противодействию коррупции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04 4 00 00000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Развитие малого и среднего предпринимательства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   04 4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Создание и развитие инфраструктуры поддержки субъектов малого и среднего предпринимательства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04 5 00 00000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 xml:space="preserve">Создание условий для осуществления градостроительной деятельности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581784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04 5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Подготовка и актуализация документов, обеспечивающих градостроительную деятельность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7C5931" w:rsidRPr="00581784" w:rsidRDefault="007C5931" w:rsidP="007C5931">
      <w:pPr>
        <w:tabs>
          <w:tab w:val="left" w:pos="2073"/>
        </w:tabs>
        <w:ind w:left="394"/>
        <w:jc w:val="center"/>
        <w:rPr>
          <w:b/>
          <w:color w:val="000000"/>
          <w:szCs w:val="28"/>
        </w:rPr>
      </w:pPr>
      <w:r w:rsidRPr="00581784">
        <w:rPr>
          <w:b/>
          <w:color w:val="000000"/>
          <w:szCs w:val="28"/>
        </w:rPr>
        <w:t>04 6 00 00000</w:t>
      </w:r>
      <w:r w:rsidRPr="00581784">
        <w:rPr>
          <w:b/>
          <w:color w:val="000000"/>
          <w:szCs w:val="28"/>
        </w:rPr>
        <w:tab/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581784">
        <w:rPr>
          <w:b/>
          <w:color w:val="000000"/>
          <w:szCs w:val="28"/>
        </w:rPr>
        <w:t>Комплексное развитие систем коммунальной инфраструктуры на территории Шумячского района Смоленской области</w:t>
      </w:r>
    </w:p>
    <w:p w:rsidR="007C5931" w:rsidRPr="00581784" w:rsidRDefault="007C5931" w:rsidP="007C5931">
      <w:pPr>
        <w:autoSpaceDE w:val="0"/>
        <w:autoSpaceDN w:val="0"/>
        <w:adjustRightInd w:val="0"/>
        <w:ind w:left="394"/>
        <w:jc w:val="both"/>
        <w:rPr>
          <w:szCs w:val="28"/>
        </w:rPr>
      </w:pPr>
      <w:r w:rsidRPr="00581784">
        <w:rPr>
          <w:szCs w:val="28"/>
        </w:rPr>
        <w:t xml:space="preserve">      По данной целевой статье отражаются расходы бюджета муниципального района на реализацию подпрограммы по следующим основным мероприятиям:</w:t>
      </w:r>
    </w:p>
    <w:p w:rsidR="007C5931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color w:val="000000"/>
          <w:szCs w:val="28"/>
        </w:rPr>
        <w:t xml:space="preserve">     04 6 01 00000 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Расходы на комплексное развитие систем коммунальной инфраструктуры на территории Шумячского района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9E4435" w:rsidRPr="009E4435" w:rsidRDefault="009E4435" w:rsidP="009E4435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0</w:t>
      </w:r>
      <w:r w:rsidR="00704068">
        <w:rPr>
          <w:b/>
          <w:color w:val="000000"/>
          <w:szCs w:val="28"/>
        </w:rPr>
        <w:t>4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9E4435">
        <w:rPr>
          <w:b/>
          <w:color w:val="000000"/>
          <w:szCs w:val="28"/>
        </w:rPr>
        <w:t>Основное мероприятие (вне подпрограмм)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 04 Я 01 00000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Обеспечение реализации переданных государственных полномочий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 04 Я 02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 04 Я 03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Создание условий для обеспечения транспортного обслуживания населения в пригородном сообщении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04 Я 04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Оказание мер социальной поддержки отдельным категориям граждан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</w:t>
      </w:r>
      <w:r w:rsidR="00E17826">
        <w:rPr>
          <w:b/>
          <w:color w:val="000000"/>
          <w:szCs w:val="28"/>
        </w:rPr>
        <w:t xml:space="preserve">     </w:t>
      </w:r>
      <w:r w:rsidRPr="00581784">
        <w:rPr>
          <w:b/>
          <w:color w:val="000000"/>
          <w:szCs w:val="28"/>
        </w:rPr>
        <w:t xml:space="preserve">04 Я 05 00000 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Поддержка некоммерческих организаций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7C5931" w:rsidRPr="00581784" w:rsidRDefault="007C5931" w:rsidP="007C5931">
      <w:pPr>
        <w:tabs>
          <w:tab w:val="left" w:pos="2073"/>
        </w:tabs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t xml:space="preserve">   </w:t>
      </w:r>
      <w:r w:rsidR="00E17826">
        <w:rPr>
          <w:b/>
          <w:color w:val="000000"/>
          <w:szCs w:val="28"/>
        </w:rPr>
        <w:t xml:space="preserve">     </w:t>
      </w:r>
      <w:r w:rsidRPr="00581784">
        <w:rPr>
          <w:b/>
          <w:color w:val="000000"/>
          <w:szCs w:val="28"/>
        </w:rPr>
        <w:t>04 Я 06 00000</w:t>
      </w:r>
      <w:r w:rsidRPr="00581784">
        <w:rPr>
          <w:color w:val="000000"/>
          <w:szCs w:val="28"/>
        </w:rPr>
        <w:t xml:space="preserve"> 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 xml:space="preserve">Поддержка районных средств массовой информации на территории муниципального образования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 xml:space="preserve"> Смоленской области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;</w:t>
      </w:r>
    </w:p>
    <w:p w:rsidR="000A51E9" w:rsidRDefault="007C5931" w:rsidP="007C593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81784">
        <w:rPr>
          <w:b/>
          <w:color w:val="000000"/>
          <w:szCs w:val="28"/>
        </w:rPr>
        <w:lastRenderedPageBreak/>
        <w:t xml:space="preserve">04 Я 07 00000 </w:t>
      </w:r>
      <w:r w:rsidRPr="00581784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581784">
        <w:rPr>
          <w:color w:val="000000"/>
          <w:szCs w:val="28"/>
        </w:rPr>
        <w:t>Капитальный ремонт многоквартирных домов</w:t>
      </w:r>
      <w:r w:rsidR="000608CC">
        <w:rPr>
          <w:color w:val="000000"/>
          <w:szCs w:val="28"/>
        </w:rPr>
        <w:t>»</w:t>
      </w:r>
      <w:r w:rsidRPr="00581784">
        <w:rPr>
          <w:color w:val="000000"/>
          <w:szCs w:val="28"/>
        </w:rPr>
        <w:t>.</w:t>
      </w: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b/>
          <w:sz w:val="28"/>
          <w:szCs w:val="28"/>
        </w:rPr>
        <w:t>«</w:t>
      </w:r>
      <w:r w:rsidRPr="00E60462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 муниципального образования </w:t>
      </w:r>
      <w:r w:rsidR="000608CC">
        <w:rPr>
          <w:rFonts w:ascii="Times New Roman" w:hAnsi="Times New Roman" w:cs="Times New Roman"/>
          <w:b/>
          <w:sz w:val="28"/>
          <w:szCs w:val="28"/>
        </w:rPr>
        <w:t>«</w:t>
      </w:r>
      <w:r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b/>
          <w:sz w:val="28"/>
          <w:szCs w:val="28"/>
        </w:rPr>
        <w:t>»</w:t>
      </w:r>
      <w:r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Pr="00115BFE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E60462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муниципального образования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E60462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E60462">
        <w:rPr>
          <w:rFonts w:cs="Times New Roman"/>
          <w:szCs w:val="28"/>
        </w:rPr>
        <w:t>Обеспечение жильем молодых семей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C02643" w:rsidRPr="00642536" w:rsidRDefault="00C02643" w:rsidP="00C02643">
      <w:pPr>
        <w:tabs>
          <w:tab w:val="left" w:pos="2073"/>
        </w:tabs>
        <w:ind w:left="113" w:firstLine="539"/>
        <w:jc w:val="center"/>
        <w:rPr>
          <w:color w:val="000000"/>
          <w:szCs w:val="28"/>
        </w:rPr>
      </w:pPr>
      <w:r w:rsidRPr="00104BFC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5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C02643">
        <w:rPr>
          <w:b/>
          <w:color w:val="000000"/>
          <w:szCs w:val="28"/>
        </w:rPr>
        <w:t>Основное мероприятие (вне подпрограмм)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t>05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E60462">
        <w:rPr>
          <w:color w:val="000000"/>
          <w:szCs w:val="28"/>
        </w:rPr>
        <w:t>Предоставление мер социальной поддержки по обеспечению жильем отдельных категорий граждан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Газификация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2C62FC">
        <w:rPr>
          <w:rFonts w:ascii="Times New Roman" w:hAnsi="Times New Roman" w:cs="Times New Roman"/>
          <w:sz w:val="28"/>
          <w:szCs w:val="28"/>
        </w:rPr>
        <w:t xml:space="preserve">Газификация муниципального образования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Газификация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2C62FC">
        <w:rPr>
          <w:rFonts w:cs="Times New Roman"/>
          <w:szCs w:val="28"/>
        </w:rPr>
        <w:t xml:space="preserve">Газификация муниципального образования 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6215E3" w:rsidRPr="00642536" w:rsidRDefault="006215E3" w:rsidP="006215E3">
      <w:pPr>
        <w:tabs>
          <w:tab w:val="left" w:pos="2073"/>
        </w:tabs>
        <w:ind w:left="113" w:firstLine="539"/>
        <w:jc w:val="center"/>
        <w:rPr>
          <w:color w:val="000000"/>
          <w:szCs w:val="28"/>
        </w:rPr>
      </w:pPr>
      <w:r w:rsidRPr="00104BFC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6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A13A70">
        <w:rPr>
          <w:b/>
          <w:color w:val="000000"/>
          <w:szCs w:val="28"/>
        </w:rPr>
        <w:t>Основное мероприятие (вне подпрограмм)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t>06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C62FC">
        <w:rPr>
          <w:color w:val="000000"/>
          <w:szCs w:val="28"/>
        </w:rPr>
        <w:t>Разработка предпроектной и проектной документации на строительство межпоселковых газопроводов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BE4EC6">
        <w:rPr>
          <w:rFonts w:ascii="Times New Roman" w:hAnsi="Times New Roman" w:cs="Times New Roman"/>
          <w:b/>
          <w:sz w:val="28"/>
          <w:szCs w:val="28"/>
        </w:rPr>
        <w:t xml:space="preserve">Строительство шахтных колодцев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BE4EC6">
        <w:rPr>
          <w:rFonts w:ascii="Times New Roman" w:hAnsi="Times New Roman" w:cs="Times New Roman"/>
          <w:sz w:val="28"/>
          <w:szCs w:val="28"/>
        </w:rPr>
        <w:t>Строительство шахтных колодцев на территории муниципального образования</w:t>
      </w:r>
      <w:r w:rsidRPr="002C62FC">
        <w:rPr>
          <w:rFonts w:ascii="Times New Roman" w:hAnsi="Times New Roman" w:cs="Times New Roman"/>
          <w:sz w:val="28"/>
          <w:szCs w:val="28"/>
        </w:rPr>
        <w:t xml:space="preserve">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BE4EC6">
        <w:rPr>
          <w:rFonts w:ascii="Times New Roman" w:hAnsi="Times New Roman" w:cs="Times New Roman"/>
          <w:b/>
          <w:sz w:val="28"/>
          <w:szCs w:val="28"/>
        </w:rPr>
        <w:t>Строительство шахтных колодцев на территории</w:t>
      </w:r>
      <w:r w:rsidR="000A51E9" w:rsidRPr="002C62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BE4EC6">
        <w:rPr>
          <w:rFonts w:cs="Times New Roman"/>
          <w:szCs w:val="28"/>
        </w:rPr>
        <w:t>Строительство шахтных колодцев на территории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6215E3" w:rsidRPr="00A13A70" w:rsidRDefault="006215E3" w:rsidP="006215E3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7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A13A70">
        <w:rPr>
          <w:b/>
          <w:color w:val="000000"/>
          <w:szCs w:val="28"/>
        </w:rPr>
        <w:t>Основное мероприятие (вне подпрограмм)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464049">
        <w:rPr>
          <w:color w:val="000000"/>
          <w:szCs w:val="28"/>
        </w:rPr>
        <w:lastRenderedPageBreak/>
        <w:t>07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BE4EC6">
        <w:rPr>
          <w:color w:val="000000"/>
          <w:szCs w:val="28"/>
        </w:rPr>
        <w:t>Осуществление строительства водозаборных сооружений (шахтных колодцев)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331E59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331E59">
        <w:rPr>
          <w:rFonts w:ascii="Times New Roman" w:hAnsi="Times New Roman" w:cs="Times New Roman"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 w:rsidRPr="002C62FC">
        <w:rPr>
          <w:rFonts w:ascii="Times New Roman" w:hAnsi="Times New Roman" w:cs="Times New Roman"/>
          <w:sz w:val="28"/>
          <w:szCs w:val="28"/>
        </w:rPr>
        <w:t xml:space="preserve"> </w:t>
      </w:r>
      <w:r w:rsidRPr="00E60462">
        <w:rPr>
          <w:rFonts w:ascii="Times New Roman" w:hAnsi="Times New Roman" w:cs="Times New Roman"/>
          <w:sz w:val="28"/>
          <w:szCs w:val="28"/>
        </w:rPr>
        <w:t xml:space="preserve">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6B0BFE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Pr="006B0BF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331E59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331E59">
        <w:rPr>
          <w:rFonts w:cs="Times New Roman"/>
          <w:szCs w:val="28"/>
        </w:rPr>
        <w:t xml:space="preserve">Капитальный ремонт и ремонт автомобильных дорог общего пользования муниципального образования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6215E3" w:rsidRPr="00A13A70" w:rsidRDefault="006215E3" w:rsidP="006215E3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8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A13A70">
        <w:rPr>
          <w:b/>
          <w:color w:val="000000"/>
          <w:szCs w:val="28"/>
        </w:rPr>
        <w:t>Основное мероприятие (вне подпрограмм)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08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31E59">
        <w:rPr>
          <w:color w:val="000000"/>
          <w:szCs w:val="28"/>
        </w:rPr>
        <w:t>Содержание и ремонт дорог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E55" w:rsidRPr="002909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B7E55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E347D9" w:rsidRPr="00E347D9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безопасности жизнедеятельности населения муниципального образования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="00E347D9" w:rsidRPr="00E347D9">
        <w:rPr>
          <w:rFonts w:ascii="Times New Roman" w:hAnsi="Times New Roman" w:cs="Times New Roman"/>
          <w:sz w:val="28"/>
          <w:szCs w:val="28"/>
        </w:rPr>
        <w:t>Шумячский район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E347D9" w:rsidRPr="00E347D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5B6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2909A4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A51E9" w:rsidRPr="006B0B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2909A4">
        <w:rPr>
          <w:rFonts w:cs="Times New Roman"/>
          <w:szCs w:val="28"/>
        </w:rPr>
        <w:t>Создание условий для обеспечения безопасности жизнедеятельности населения муниципального образования</w:t>
      </w:r>
      <w:r w:rsidRPr="00E50F91">
        <w:rPr>
          <w:rFonts w:cs="Times New Roman"/>
          <w:szCs w:val="28"/>
        </w:rPr>
        <w:t xml:space="preserve"> </w:t>
      </w:r>
      <w:r w:rsidR="000608CC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E50F91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подпрограммам муниципальной программы</w:t>
      </w:r>
      <w:r w:rsidRPr="00D40DE8">
        <w:rPr>
          <w:rFonts w:cs="Times New Roman"/>
          <w:szCs w:val="28"/>
        </w:rPr>
        <w:t xml:space="preserve"> </w:t>
      </w:r>
      <w:r w:rsidRPr="00E50F91">
        <w:rPr>
          <w:rFonts w:cs="Times New Roman"/>
          <w:szCs w:val="28"/>
        </w:rPr>
        <w:t>и основным программным мероприятиям, не вошедшим в состав подпрограмм: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1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>Подпрограмма</w:t>
      </w:r>
      <w:r w:rsidRPr="002909A4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Pr="002909A4">
        <w:rPr>
          <w:b/>
          <w:color w:val="000000"/>
          <w:szCs w:val="28"/>
        </w:rPr>
        <w:t>Снижение рисков и смягчение последствий чрезвычайных ситуаций природного и техногенного характера в муниципальном образовании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909A4">
        <w:rPr>
          <w:color w:val="000000"/>
          <w:szCs w:val="28"/>
        </w:rPr>
        <w:t>Обеспечение техническими средствами управления и информирования ЕДДС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2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2909A4">
        <w:rPr>
          <w:b/>
          <w:color w:val="000000"/>
          <w:szCs w:val="28"/>
        </w:rPr>
        <w:t>Противодействие терроризму и экстремизму в муниципальном образовании</w:t>
      </w:r>
      <w:r w:rsidRPr="006D1913">
        <w:rPr>
          <w:b/>
          <w:color w:val="000000"/>
          <w:szCs w:val="28"/>
        </w:rPr>
        <w:t xml:space="preserve"> </w:t>
      </w:r>
      <w:r w:rsidR="000608CC">
        <w:rPr>
          <w:b/>
          <w:color w:val="000000"/>
          <w:szCs w:val="28"/>
        </w:rPr>
        <w:t>«</w:t>
      </w:r>
      <w:r w:rsidRPr="006D1913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D1913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</w:t>
      </w:r>
      <w:r>
        <w:rPr>
          <w:szCs w:val="28"/>
        </w:rPr>
        <w:lastRenderedPageBreak/>
        <w:t xml:space="preserve">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09 2 01 00000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2909A4">
        <w:rPr>
          <w:color w:val="000000"/>
          <w:szCs w:val="28"/>
        </w:rPr>
        <w:t>Информационное обеспечение мероприятий антитеррористической защищенности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3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DA3244">
        <w:rPr>
          <w:b/>
          <w:color w:val="000000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="000608CC">
        <w:rPr>
          <w:b/>
          <w:color w:val="000000"/>
          <w:szCs w:val="28"/>
        </w:rPr>
        <w:t>«</w:t>
      </w:r>
      <w:r w:rsidRPr="006B4B2F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B4B2F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09 3 01 00000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 xml:space="preserve">Участие в областном слете юных </w:t>
      </w:r>
      <w:r>
        <w:rPr>
          <w:color w:val="000000"/>
          <w:szCs w:val="28"/>
        </w:rPr>
        <w:t xml:space="preserve">инспекторов дорожного движения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>Безопасное колесо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/>
        <w:jc w:val="center"/>
        <w:rPr>
          <w:b/>
          <w:color w:val="000000"/>
          <w:szCs w:val="28"/>
        </w:rPr>
      </w:pPr>
      <w:r w:rsidRPr="009762D8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9</w:t>
      </w:r>
      <w:r w:rsidRPr="009762D8">
        <w:rPr>
          <w:b/>
          <w:color w:val="000000"/>
          <w:szCs w:val="28"/>
        </w:rPr>
        <w:t> </w:t>
      </w:r>
      <w:r>
        <w:rPr>
          <w:b/>
          <w:color w:val="000000"/>
          <w:szCs w:val="28"/>
        </w:rPr>
        <w:t>4</w:t>
      </w:r>
      <w:r w:rsidRPr="009762D8">
        <w:rPr>
          <w:b/>
          <w:color w:val="000000"/>
          <w:szCs w:val="28"/>
        </w:rPr>
        <w:t> 00 00000</w:t>
      </w:r>
      <w:r w:rsidRPr="009762D8">
        <w:rPr>
          <w:b/>
          <w:color w:val="000000"/>
          <w:szCs w:val="28"/>
        </w:rPr>
        <w:tab/>
      </w:r>
      <w:r w:rsidRPr="001B5CA6">
        <w:rPr>
          <w:b/>
          <w:color w:val="000000"/>
          <w:szCs w:val="28"/>
        </w:rPr>
        <w:t xml:space="preserve">Подпрограмма </w:t>
      </w:r>
      <w:r w:rsidR="000608CC">
        <w:rPr>
          <w:b/>
          <w:color w:val="000000"/>
          <w:szCs w:val="28"/>
        </w:rPr>
        <w:t>«</w:t>
      </w:r>
      <w:r w:rsidRPr="00346F5C">
        <w:rPr>
          <w:b/>
          <w:color w:val="000000"/>
          <w:szCs w:val="28"/>
        </w:rPr>
        <w:t xml:space="preserve">Комплексные меры по профилактике правонарушений и усилению борьбы с преступностью в муниципальном образовании </w:t>
      </w:r>
      <w:r w:rsidR="000608CC">
        <w:rPr>
          <w:b/>
          <w:color w:val="000000"/>
          <w:szCs w:val="28"/>
        </w:rPr>
        <w:t>«</w:t>
      </w:r>
      <w:r w:rsidRPr="006B4B2F">
        <w:rPr>
          <w:b/>
          <w:color w:val="000000"/>
          <w:szCs w:val="28"/>
        </w:rPr>
        <w:t>Шумячский район</w:t>
      </w:r>
      <w:r w:rsidR="000608CC">
        <w:rPr>
          <w:b/>
          <w:color w:val="000000"/>
          <w:szCs w:val="28"/>
        </w:rPr>
        <w:t>»</w:t>
      </w:r>
      <w:r w:rsidRPr="006B4B2F">
        <w:rPr>
          <w:b/>
          <w:color w:val="000000"/>
          <w:szCs w:val="28"/>
        </w:rPr>
        <w:t xml:space="preserve"> Смоленской области</w:t>
      </w:r>
      <w:r w:rsidR="000608CC">
        <w:rPr>
          <w:b/>
          <w:color w:val="000000"/>
          <w:szCs w:val="28"/>
        </w:rPr>
        <w:t>»</w:t>
      </w:r>
    </w:p>
    <w:p w:rsidR="000A51E9" w:rsidRPr="009C3DB8" w:rsidRDefault="000A51E9" w:rsidP="000A51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>
        <w:rPr>
          <w:szCs w:val="28"/>
        </w:rPr>
        <w:t xml:space="preserve"> муниципального района </w:t>
      </w:r>
      <w:r w:rsidRPr="009C3DB8">
        <w:rPr>
          <w:szCs w:val="28"/>
        </w:rPr>
        <w:t>на реализацию подпрограммы по следующим основным мероприятиям: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09 4 01 00000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346F5C">
        <w:rPr>
          <w:color w:val="000000"/>
          <w:szCs w:val="28"/>
        </w:rPr>
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A51E9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60">
        <w:rPr>
          <w:rFonts w:ascii="Times New Roman" w:hAnsi="Times New Roman" w:cs="Times New Roman"/>
          <w:b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021C50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0608CC">
        <w:rPr>
          <w:rFonts w:ascii="Times New Roman" w:hAnsi="Times New Roman" w:cs="Times New Roman"/>
          <w:sz w:val="28"/>
          <w:szCs w:val="28"/>
        </w:rPr>
        <w:t>«</w:t>
      </w:r>
      <w:r w:rsidRPr="00021C50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 w:rsidR="000608CC">
        <w:rPr>
          <w:rFonts w:ascii="Times New Roman" w:hAnsi="Times New Roman" w:cs="Times New Roman"/>
          <w:sz w:val="28"/>
          <w:szCs w:val="28"/>
        </w:rPr>
        <w:t>»</w:t>
      </w:r>
      <w:r w:rsidR="008F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A51E9" w:rsidRPr="009762D8" w:rsidRDefault="000A51E9" w:rsidP="000A51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A51E9" w:rsidRDefault="000608CC" w:rsidP="000A51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51E9" w:rsidRPr="00021C50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51E9" w:rsidRDefault="000A51E9" w:rsidP="000A51E9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021C50">
        <w:rPr>
          <w:rFonts w:cs="Times New Roman"/>
          <w:szCs w:val="28"/>
        </w:rPr>
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A13A70" w:rsidRDefault="00A13A70" w:rsidP="00A13A70">
      <w:pPr>
        <w:tabs>
          <w:tab w:val="left" w:pos="2073"/>
        </w:tabs>
        <w:ind w:left="113" w:firstLine="539"/>
        <w:jc w:val="center"/>
        <w:rPr>
          <w:szCs w:val="28"/>
        </w:rPr>
      </w:pPr>
      <w:r w:rsidRPr="00A13A70">
        <w:rPr>
          <w:b/>
          <w:color w:val="000000"/>
          <w:szCs w:val="28"/>
        </w:rPr>
        <w:t>10 Я 00 00000 Основное мероприятие (вне подпрограмм)</w:t>
      </w:r>
    </w:p>
    <w:p w:rsidR="000A51E9" w:rsidRPr="00B509E6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10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021C50">
        <w:rPr>
          <w:color w:val="000000"/>
          <w:szCs w:val="28"/>
        </w:rPr>
        <w:t>Подведение итогов работы сельскохозяйственных предприятий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E6FD6" w:rsidRPr="009762D8" w:rsidRDefault="00DE6FD6" w:rsidP="00DE6F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DE6FD6" w:rsidRDefault="000608CC" w:rsidP="00DE6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FD6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Гражданско-патриотическое воспитание граждан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DE6FD6">
        <w:rPr>
          <w:rFonts w:ascii="Times New Roman" w:hAnsi="Times New Roman" w:cs="Times New Roman"/>
          <w:b/>
          <w:sz w:val="28"/>
          <w:szCs w:val="28"/>
        </w:rPr>
        <w:t>ий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6FD6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FD6" w:rsidRDefault="00DE6FD6" w:rsidP="00DE6FD6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E6FD6">
        <w:rPr>
          <w:rFonts w:cs="Times New Roman"/>
          <w:szCs w:val="28"/>
        </w:rPr>
        <w:t xml:space="preserve">Гражданско-патриотическое воспитание граждан на территории муниципального образования </w:t>
      </w:r>
      <w:r w:rsidR="000608CC">
        <w:rPr>
          <w:rFonts w:cs="Times New Roman"/>
          <w:szCs w:val="28"/>
        </w:rPr>
        <w:t>«</w:t>
      </w:r>
      <w:r w:rsidRPr="00DE6FD6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E6FD6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A13A70" w:rsidRPr="00A13A70" w:rsidRDefault="00A13A70" w:rsidP="00A13A70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Pr="00104BFC">
        <w:rPr>
          <w:b/>
          <w:color w:val="000000"/>
          <w:szCs w:val="28"/>
        </w:rPr>
        <w:t>1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A13A70">
        <w:rPr>
          <w:b/>
          <w:color w:val="000000"/>
          <w:szCs w:val="28"/>
        </w:rPr>
        <w:t>Основное мероприятие (вне подпрограмм)</w:t>
      </w:r>
    </w:p>
    <w:p w:rsidR="00DE6FD6" w:rsidRPr="00B509E6" w:rsidRDefault="00DE6FD6" w:rsidP="00DE6FD6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Организация мероприятий, направленных на развитие системы гражданско-патриотического воспитания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27C7E" w:rsidRPr="009762D8" w:rsidRDefault="00D27C7E" w:rsidP="00D27C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D27C7E" w:rsidRDefault="000608CC" w:rsidP="00D27C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7C7E">
        <w:rPr>
          <w:rFonts w:ascii="Times New Roman" w:hAnsi="Times New Roman" w:cs="Times New Roman"/>
          <w:b/>
          <w:sz w:val="28"/>
          <w:szCs w:val="28"/>
        </w:rPr>
        <w:t xml:space="preserve">Доступная среда в сфере образования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D27C7E">
        <w:rPr>
          <w:rFonts w:ascii="Times New Roman" w:hAnsi="Times New Roman" w:cs="Times New Roman"/>
          <w:b/>
          <w:sz w:val="28"/>
          <w:szCs w:val="28"/>
        </w:rPr>
        <w:t>ий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C7E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7C7E" w:rsidRDefault="00D27C7E" w:rsidP="00D27C7E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 xml:space="preserve">Доступная среда в сфере образования в муниципальном образовании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27C7E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AC4027" w:rsidRPr="00AC4027" w:rsidRDefault="00AC4027" w:rsidP="00AC4027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2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AC4027">
        <w:rPr>
          <w:b/>
          <w:color w:val="000000"/>
          <w:szCs w:val="28"/>
        </w:rPr>
        <w:t>Основное мероприятие (вне подпрограмм)</w:t>
      </w:r>
    </w:p>
    <w:p w:rsidR="00D27C7E" w:rsidRPr="00B509E6" w:rsidRDefault="00D27C7E" w:rsidP="00D27C7E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Организация мероприятий, направленных на </w:t>
      </w:r>
      <w:r w:rsidR="00E022B9">
        <w:rPr>
          <w:color w:val="000000"/>
          <w:szCs w:val="28"/>
        </w:rPr>
        <w:t>формирование условий беспрепятственного доступа инвалидов и лиц с ОВЗ к объектам и услугам в сфере образования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B42DF0" w:rsidRPr="009762D8" w:rsidRDefault="00B42DF0" w:rsidP="00B42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B42DF0" w:rsidRDefault="000608CC" w:rsidP="00B42D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DF0">
        <w:rPr>
          <w:rFonts w:ascii="Times New Roman" w:hAnsi="Times New Roman" w:cs="Times New Roman"/>
          <w:b/>
          <w:sz w:val="28"/>
          <w:szCs w:val="28"/>
        </w:rPr>
        <w:t xml:space="preserve">Доступная среда в сфере культуры и спорта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>Шумячск</w:t>
      </w:r>
      <w:r w:rsidR="00B42DF0">
        <w:rPr>
          <w:rFonts w:ascii="Times New Roman" w:hAnsi="Times New Roman" w:cs="Times New Roman"/>
          <w:b/>
          <w:sz w:val="28"/>
          <w:szCs w:val="28"/>
        </w:rPr>
        <w:t>ий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2DF0" w:rsidRPr="00021C5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2DF0" w:rsidRDefault="00B42DF0" w:rsidP="00B42DF0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D5311D">
        <w:rPr>
          <w:rFonts w:cs="Times New Roman"/>
          <w:szCs w:val="28"/>
        </w:rPr>
        <w:t xml:space="preserve">По данной целевой статье отражаются расходы бюджета </w:t>
      </w:r>
      <w:r>
        <w:rPr>
          <w:rFonts w:cs="Times New Roman"/>
          <w:szCs w:val="28"/>
        </w:rPr>
        <w:t xml:space="preserve">муниципального района  </w:t>
      </w:r>
      <w:r w:rsidRPr="00D5311D">
        <w:rPr>
          <w:rFonts w:cs="Times New Roman"/>
          <w:szCs w:val="28"/>
        </w:rPr>
        <w:t xml:space="preserve">на реализацию </w:t>
      </w:r>
      <w:r>
        <w:rPr>
          <w:rFonts w:cs="Times New Roman"/>
          <w:szCs w:val="28"/>
        </w:rPr>
        <w:t>муниципальной</w:t>
      </w:r>
      <w:r w:rsidRPr="00D5311D">
        <w:rPr>
          <w:rFonts w:cs="Times New Roman"/>
          <w:szCs w:val="28"/>
        </w:rPr>
        <w:t xml:space="preserve"> программы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 xml:space="preserve">Доступная среда в сфере </w:t>
      </w:r>
      <w:r>
        <w:rPr>
          <w:rFonts w:cs="Times New Roman"/>
          <w:szCs w:val="28"/>
        </w:rPr>
        <w:t>культуры и спорта</w:t>
      </w:r>
      <w:r w:rsidRPr="00D27C7E">
        <w:rPr>
          <w:rFonts w:cs="Times New Roman"/>
          <w:szCs w:val="28"/>
        </w:rPr>
        <w:t xml:space="preserve"> в муниципальном образовании </w:t>
      </w:r>
      <w:r w:rsidR="000608CC">
        <w:rPr>
          <w:rFonts w:cs="Times New Roman"/>
          <w:szCs w:val="28"/>
        </w:rPr>
        <w:t>«</w:t>
      </w:r>
      <w:r w:rsidRPr="00D27C7E">
        <w:rPr>
          <w:rFonts w:cs="Times New Roman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D27C7E">
        <w:rPr>
          <w:rFonts w:cs="Times New Roman"/>
          <w:szCs w:val="28"/>
        </w:rPr>
        <w:t xml:space="preserve"> Смоленской области</w:t>
      </w:r>
      <w:r w:rsidR="000608CC">
        <w:rPr>
          <w:rFonts w:cs="Times New Roman"/>
          <w:szCs w:val="28"/>
        </w:rPr>
        <w:t>»</w:t>
      </w:r>
      <w:r w:rsidRPr="00D5311D">
        <w:rPr>
          <w:rFonts w:cs="Times New Roman"/>
          <w:szCs w:val="28"/>
        </w:rPr>
        <w:t xml:space="preserve">, </w:t>
      </w:r>
      <w:r w:rsidRPr="00E50F91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473095" w:rsidRPr="00473095" w:rsidRDefault="00473095" w:rsidP="00473095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3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473095">
        <w:rPr>
          <w:b/>
          <w:color w:val="000000"/>
          <w:szCs w:val="28"/>
        </w:rPr>
        <w:t>Основное мероприятие (вне подпрограмм)</w:t>
      </w:r>
    </w:p>
    <w:p w:rsidR="00B42DF0" w:rsidRDefault="00B42DF0" w:rsidP="00B42DF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Формирование условий беспрепятственного доступа инвалидов к приоритетным объектам культуры и спорта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27D0D" w:rsidRPr="007A07CB" w:rsidRDefault="00C27D0D" w:rsidP="00C27D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B">
        <w:rPr>
          <w:rFonts w:ascii="Times New Roman" w:hAnsi="Times New Roman" w:cs="Times New Roman"/>
          <w:b/>
          <w:sz w:val="28"/>
          <w:szCs w:val="28"/>
        </w:rPr>
        <w:t>14 0 00 00000 Муниципальная программа</w:t>
      </w:r>
    </w:p>
    <w:p w:rsidR="00C27D0D" w:rsidRPr="007A07CB" w:rsidRDefault="000608CC" w:rsidP="00C27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Повышение значений показателей доступности для инвалидов объектов и услуг в Шумячском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7D0D" w:rsidRDefault="00C27D0D" w:rsidP="00C27D0D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 w:rsidRPr="007A07CB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="007A07CB" w:rsidRPr="007A07CB">
        <w:rPr>
          <w:rFonts w:cs="Times New Roman"/>
          <w:color w:val="000000"/>
          <w:szCs w:val="28"/>
        </w:rPr>
        <w:t>Повышение значений показателей доступности для инвалидов объектов и услуг в Шумячском районе Смоленской области</w:t>
      </w:r>
      <w:r w:rsidR="000608CC">
        <w:rPr>
          <w:rFonts w:cs="Times New Roman"/>
          <w:szCs w:val="28"/>
        </w:rPr>
        <w:t>»</w:t>
      </w:r>
      <w:r w:rsidRPr="007A07CB">
        <w:rPr>
          <w:rFonts w:cs="Times New Roman"/>
          <w:szCs w:val="28"/>
        </w:rPr>
        <w:t>, осуществляемые по следующим основным программным мероприятиям:</w:t>
      </w:r>
    </w:p>
    <w:p w:rsidR="00C27D0D" w:rsidRPr="00473095" w:rsidRDefault="00C27D0D" w:rsidP="00C27D0D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4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473095">
        <w:rPr>
          <w:b/>
          <w:color w:val="000000"/>
          <w:szCs w:val="28"/>
        </w:rPr>
        <w:t>Основное мероприятие (вне подпрограмм)</w:t>
      </w:r>
    </w:p>
    <w:p w:rsidR="00C27D0D" w:rsidRDefault="00C27D0D" w:rsidP="00C27D0D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 w:rsidR="007A07CB">
        <w:rPr>
          <w:color w:val="000000"/>
          <w:szCs w:val="28"/>
        </w:rPr>
        <w:t>4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="007A07CB" w:rsidRPr="007A07CB">
        <w:rPr>
          <w:color w:val="000000"/>
          <w:szCs w:val="28"/>
        </w:rPr>
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7A07CB" w:rsidRPr="007A07CB" w:rsidRDefault="007A07CB" w:rsidP="007A07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A07CB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7A07CB" w:rsidRPr="007A07CB" w:rsidRDefault="000608CC" w:rsidP="007A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(волонтерств</w:t>
      </w:r>
      <w:r w:rsidR="005A5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а) в муниципальном образовании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A07CB" w:rsidRPr="007A07CB">
        <w:rPr>
          <w:rFonts w:ascii="Times New Roman" w:hAnsi="Times New Roman" w:cs="Times New Roman"/>
          <w:b/>
          <w:color w:val="000000"/>
          <w:sz w:val="28"/>
          <w:szCs w:val="28"/>
        </w:rPr>
        <w:t>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07C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07CB" w:rsidRDefault="007A07CB" w:rsidP="007A07CB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 w:rsidRPr="007A07CB"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 на реализацию муниципальной программы </w:t>
      </w:r>
      <w:r w:rsidR="000608CC">
        <w:rPr>
          <w:rFonts w:cs="Times New Roman"/>
          <w:szCs w:val="28"/>
        </w:rPr>
        <w:t>«</w:t>
      </w:r>
      <w:r w:rsidRPr="007A07CB">
        <w:rPr>
          <w:rFonts w:cs="Times New Roman"/>
          <w:color w:val="000000"/>
          <w:szCs w:val="28"/>
        </w:rPr>
        <w:t>Развитие добровольчества (волонтерств</w:t>
      </w:r>
      <w:r>
        <w:rPr>
          <w:rFonts w:cs="Times New Roman"/>
          <w:color w:val="000000"/>
          <w:szCs w:val="28"/>
        </w:rPr>
        <w:t xml:space="preserve">а) в муниципальном образовании </w:t>
      </w:r>
      <w:r w:rsidR="000608CC">
        <w:rPr>
          <w:rFonts w:cs="Times New Roman"/>
          <w:color w:val="000000"/>
          <w:szCs w:val="28"/>
        </w:rPr>
        <w:t>«</w:t>
      </w:r>
      <w:r w:rsidRPr="007A07CB">
        <w:rPr>
          <w:rFonts w:cs="Times New Roman"/>
          <w:color w:val="000000"/>
          <w:szCs w:val="28"/>
        </w:rPr>
        <w:t>Шумячский район</w:t>
      </w:r>
      <w:r w:rsidR="000608CC">
        <w:rPr>
          <w:rFonts w:cs="Times New Roman"/>
          <w:szCs w:val="28"/>
        </w:rPr>
        <w:t>»</w:t>
      </w:r>
      <w:r w:rsidRPr="007A07C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Смоленской области</w:t>
      </w:r>
      <w:r w:rsidR="000608C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7A07CB">
        <w:rPr>
          <w:rFonts w:cs="Times New Roman"/>
          <w:szCs w:val="28"/>
        </w:rPr>
        <w:t>осуществляемые по следующим основным программным мероприятиям:</w:t>
      </w:r>
    </w:p>
    <w:p w:rsidR="007A07CB" w:rsidRPr="00473095" w:rsidRDefault="007A07CB" w:rsidP="007A07CB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04BFC">
        <w:rPr>
          <w:b/>
          <w:color w:val="000000"/>
          <w:szCs w:val="28"/>
        </w:rPr>
        <w:t>1</w:t>
      </w:r>
      <w:r>
        <w:rPr>
          <w:b/>
          <w:color w:val="000000"/>
          <w:szCs w:val="28"/>
        </w:rPr>
        <w:t>5</w:t>
      </w:r>
      <w:r w:rsidRPr="00104BFC">
        <w:rPr>
          <w:b/>
          <w:color w:val="000000"/>
          <w:szCs w:val="28"/>
        </w:rPr>
        <w:t> Я 0</w:t>
      </w:r>
      <w:r>
        <w:rPr>
          <w:b/>
          <w:color w:val="000000"/>
          <w:szCs w:val="28"/>
        </w:rPr>
        <w:t>0</w:t>
      </w:r>
      <w:r w:rsidRPr="00104BFC">
        <w:rPr>
          <w:b/>
          <w:color w:val="000000"/>
          <w:szCs w:val="28"/>
        </w:rPr>
        <w:t> 00000</w:t>
      </w:r>
      <w:r>
        <w:rPr>
          <w:b/>
          <w:color w:val="000000"/>
          <w:szCs w:val="28"/>
        </w:rPr>
        <w:t xml:space="preserve"> </w:t>
      </w:r>
      <w:r w:rsidRPr="00473095">
        <w:rPr>
          <w:b/>
          <w:color w:val="000000"/>
          <w:szCs w:val="28"/>
        </w:rPr>
        <w:t>Основное мероприятие (вне подпрограмм)</w:t>
      </w:r>
    </w:p>
    <w:p w:rsidR="007A07CB" w:rsidRDefault="007A07CB" w:rsidP="007A07CB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1</w:t>
      </w:r>
      <w:r>
        <w:rPr>
          <w:color w:val="000000"/>
          <w:szCs w:val="28"/>
        </w:rPr>
        <w:t>5</w:t>
      </w:r>
      <w:r w:rsidRPr="005456A6">
        <w:rPr>
          <w:color w:val="000000"/>
          <w:szCs w:val="28"/>
        </w:rPr>
        <w:t> Я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0608CC">
        <w:rPr>
          <w:color w:val="000000"/>
          <w:szCs w:val="28"/>
        </w:rPr>
        <w:t>«</w:t>
      </w:r>
      <w:r w:rsidRPr="007A07CB">
        <w:rPr>
          <w:color w:val="000000"/>
          <w:szCs w:val="28"/>
        </w:rPr>
        <w:t xml:space="preserve">Организация мероприятий, направленных на развитие добровольческой (волонтерской) деятельности на территории муниципального образования </w:t>
      </w:r>
      <w:r w:rsidR="000608CC">
        <w:rPr>
          <w:color w:val="000000"/>
          <w:szCs w:val="28"/>
        </w:rPr>
        <w:t>«</w:t>
      </w:r>
      <w:r>
        <w:rPr>
          <w:color w:val="000000"/>
          <w:szCs w:val="28"/>
        </w:rPr>
        <w:t>Шумячский район</w:t>
      </w:r>
      <w:r w:rsidR="000608CC">
        <w:rPr>
          <w:color w:val="000000"/>
          <w:szCs w:val="28"/>
        </w:rPr>
        <w:t>»</w:t>
      </w:r>
      <w:r w:rsidRPr="007A07CB">
        <w:rPr>
          <w:color w:val="000000"/>
          <w:szCs w:val="28"/>
        </w:rPr>
        <w:t xml:space="preserve"> Смоленской </w:t>
      </w:r>
      <w:r w:rsidRPr="007A07CB">
        <w:rPr>
          <w:color w:val="000000"/>
          <w:szCs w:val="28"/>
        </w:rPr>
        <w:lastRenderedPageBreak/>
        <w:t>области</w:t>
      </w:r>
      <w:r w:rsidR="000608CC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C27D0D" w:rsidRPr="00B509E6" w:rsidRDefault="00C27D0D" w:rsidP="00B42DF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A51E9" w:rsidRPr="00F3560F" w:rsidRDefault="000A51E9" w:rsidP="000A51E9">
      <w:pPr>
        <w:ind w:left="540"/>
        <w:jc w:val="center"/>
        <w:rPr>
          <w:b/>
          <w:szCs w:val="28"/>
        </w:rPr>
      </w:pPr>
      <w:r w:rsidRPr="00F3560F">
        <w:rPr>
          <w:b/>
          <w:szCs w:val="28"/>
        </w:rPr>
        <w:t>2.2. Непрограммные направления деятельности муниципальных органов власти</w:t>
      </w:r>
    </w:p>
    <w:p w:rsidR="000A51E9" w:rsidRPr="00F3560F" w:rsidRDefault="000A51E9" w:rsidP="000A51E9">
      <w:pPr>
        <w:tabs>
          <w:tab w:val="left" w:pos="2073"/>
        </w:tabs>
        <w:ind w:left="113"/>
        <w:jc w:val="center"/>
        <w:rPr>
          <w:b/>
          <w:szCs w:val="28"/>
        </w:rPr>
      </w:pPr>
      <w:r w:rsidRPr="00F3560F">
        <w:rPr>
          <w:b/>
          <w:color w:val="000000"/>
          <w:szCs w:val="28"/>
        </w:rPr>
        <w:t>75 0 00 00000 Обеспечение деятельности законодательного и исполнительного органов власти</w:t>
      </w:r>
    </w:p>
    <w:p w:rsidR="000A51E9" w:rsidRDefault="000A51E9" w:rsidP="000A51E9">
      <w:pPr>
        <w:ind w:firstLine="709"/>
        <w:jc w:val="both"/>
        <w:rPr>
          <w:szCs w:val="28"/>
        </w:rPr>
      </w:pPr>
      <w:r w:rsidRPr="00F3560F"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0A51E9" w:rsidRPr="00DB7FFB" w:rsidRDefault="000A51E9" w:rsidP="000A51E9">
      <w:pPr>
        <w:jc w:val="both"/>
        <w:rPr>
          <w:szCs w:val="28"/>
        </w:rPr>
      </w:pPr>
      <w:r w:rsidRPr="005456A6">
        <w:rPr>
          <w:color w:val="000000"/>
          <w:szCs w:val="28"/>
        </w:rPr>
        <w:t>75 1 00 00000</w:t>
      </w:r>
      <w:r w:rsidRPr="00DB7FFB">
        <w:rPr>
          <w:color w:val="000000"/>
          <w:szCs w:val="28"/>
        </w:rPr>
        <w:t> Глава муниципального образования</w:t>
      </w:r>
      <w:r>
        <w:rPr>
          <w:color w:val="000000"/>
          <w:szCs w:val="28"/>
        </w:rPr>
        <w:t>;</w:t>
      </w:r>
    </w:p>
    <w:p w:rsidR="000A51E9" w:rsidRPr="00DB7FFB" w:rsidRDefault="000A51E9" w:rsidP="000A51E9">
      <w:pPr>
        <w:jc w:val="both"/>
        <w:rPr>
          <w:szCs w:val="28"/>
        </w:rPr>
      </w:pPr>
      <w:r w:rsidRPr="005456A6">
        <w:rPr>
          <w:color w:val="000000"/>
          <w:szCs w:val="28"/>
        </w:rPr>
        <w:t>75 2 00 00000</w:t>
      </w:r>
      <w:r w:rsidRPr="00DB7FFB">
        <w:rPr>
          <w:color w:val="000000"/>
          <w:szCs w:val="28"/>
        </w:rPr>
        <w:t> Председатель законодательного органа власти</w:t>
      </w:r>
      <w:r>
        <w:rPr>
          <w:color w:val="000000"/>
          <w:szCs w:val="28"/>
        </w:rPr>
        <w:t>;</w:t>
      </w:r>
    </w:p>
    <w:p w:rsidR="000A51E9" w:rsidRPr="00DB7FFB" w:rsidRDefault="000A51E9" w:rsidP="000A51E9">
      <w:pPr>
        <w:tabs>
          <w:tab w:val="left" w:pos="2073"/>
        </w:tabs>
        <w:rPr>
          <w:color w:val="000000"/>
          <w:szCs w:val="28"/>
        </w:rPr>
      </w:pPr>
      <w:r w:rsidRPr="005456A6">
        <w:rPr>
          <w:color w:val="000000"/>
          <w:szCs w:val="28"/>
        </w:rPr>
        <w:t>75 3 00 00000</w:t>
      </w:r>
      <w:r w:rsidRPr="00DB7FFB">
        <w:rPr>
          <w:color w:val="000000"/>
          <w:szCs w:val="28"/>
        </w:rPr>
        <w:t>  Обеспечение деятельности законодательного органа власти</w:t>
      </w:r>
      <w:r>
        <w:rPr>
          <w:color w:val="000000"/>
          <w:szCs w:val="28"/>
        </w:rPr>
        <w:t>;</w:t>
      </w:r>
    </w:p>
    <w:p w:rsidR="000A51E9" w:rsidRDefault="000A51E9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  <w:r w:rsidRPr="005456A6">
        <w:rPr>
          <w:color w:val="000000"/>
          <w:szCs w:val="28"/>
        </w:rPr>
        <w:t>75 4 00 00000</w:t>
      </w:r>
      <w:r w:rsidRPr="00DB7FFB">
        <w:rPr>
          <w:color w:val="000000"/>
          <w:szCs w:val="28"/>
        </w:rPr>
        <w:t>  Обеспечение деятельности контрольно-ревизионного органа муниципального образования</w:t>
      </w:r>
      <w:r w:rsidR="001E3A9B">
        <w:rPr>
          <w:color w:val="000000"/>
          <w:szCs w:val="28"/>
        </w:rPr>
        <w:t>;</w:t>
      </w:r>
    </w:p>
    <w:p w:rsidR="001E3A9B" w:rsidRDefault="001E3A9B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  <w:r w:rsidRPr="00E30057">
        <w:rPr>
          <w:color w:val="000000"/>
          <w:szCs w:val="28"/>
        </w:rPr>
        <w:t xml:space="preserve">75 5 00 00000   </w:t>
      </w:r>
      <w:r w:rsidR="00455899" w:rsidRPr="00E30057">
        <w:rPr>
          <w:color w:val="000000"/>
          <w:szCs w:val="28"/>
        </w:rPr>
        <w:t>Проведение выборов и референдумов</w:t>
      </w:r>
    </w:p>
    <w:p w:rsidR="001E3A9B" w:rsidRPr="00DB7FFB" w:rsidRDefault="001E3A9B" w:rsidP="000A51E9">
      <w:pPr>
        <w:tabs>
          <w:tab w:val="left" w:pos="2073"/>
        </w:tabs>
        <w:ind w:left="1843" w:hanging="1843"/>
        <w:rPr>
          <w:color w:val="000000"/>
          <w:szCs w:val="28"/>
        </w:rPr>
      </w:pPr>
    </w:p>
    <w:p w:rsidR="00856BA0" w:rsidRPr="00F3560F" w:rsidRDefault="00856BA0" w:rsidP="00856BA0">
      <w:pPr>
        <w:tabs>
          <w:tab w:val="left" w:pos="2073"/>
        </w:tabs>
        <w:ind w:left="113"/>
        <w:jc w:val="center"/>
        <w:rPr>
          <w:b/>
          <w:szCs w:val="28"/>
        </w:rPr>
      </w:pPr>
      <w:r w:rsidRPr="00F3560F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7</w:t>
      </w:r>
      <w:r w:rsidRPr="00F3560F">
        <w:rPr>
          <w:b/>
          <w:color w:val="000000"/>
          <w:szCs w:val="28"/>
        </w:rPr>
        <w:t> 0 00 00000 </w:t>
      </w:r>
      <w:r>
        <w:rPr>
          <w:b/>
          <w:color w:val="000000"/>
          <w:szCs w:val="28"/>
        </w:rPr>
        <w:t>Прочие общегосударственные расходы</w:t>
      </w:r>
    </w:p>
    <w:p w:rsidR="000A51E9" w:rsidRPr="0065084F" w:rsidRDefault="000A51E9" w:rsidP="000A51E9">
      <w:pPr>
        <w:tabs>
          <w:tab w:val="left" w:pos="2073"/>
        </w:tabs>
        <w:jc w:val="center"/>
        <w:rPr>
          <w:color w:val="000000"/>
          <w:szCs w:val="28"/>
          <w:highlight w:val="yellow"/>
        </w:rPr>
      </w:pP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F7BEB">
        <w:rPr>
          <w:b/>
          <w:color w:val="000000"/>
          <w:szCs w:val="28"/>
        </w:rPr>
        <w:t xml:space="preserve">89 0 00 00000 Резервный фонд </w:t>
      </w: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A51E9" w:rsidRPr="006F7BEB" w:rsidRDefault="000A51E9" w:rsidP="000A51E9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6F7BEB">
        <w:rPr>
          <w:b/>
          <w:color w:val="000000"/>
          <w:szCs w:val="28"/>
        </w:rPr>
        <w:t>98 0 00 00000 Непрограммные расходы органов исполнительной власти</w:t>
      </w:r>
    </w:p>
    <w:p w:rsidR="000A51E9" w:rsidRPr="006F7BEB" w:rsidRDefault="000A51E9" w:rsidP="000A51E9">
      <w:pPr>
        <w:ind w:firstLine="709"/>
        <w:jc w:val="both"/>
        <w:rPr>
          <w:szCs w:val="28"/>
        </w:rPr>
      </w:pPr>
      <w:r w:rsidRPr="006F7BEB">
        <w:rPr>
          <w:szCs w:val="28"/>
        </w:rPr>
        <w:t xml:space="preserve">Целевые статьи непрограммного направления расходов бюджета </w:t>
      </w:r>
      <w:r w:rsidR="00856BA0" w:rsidRPr="00F3560F">
        <w:rPr>
          <w:szCs w:val="28"/>
        </w:rPr>
        <w:t xml:space="preserve">муниципального района </w:t>
      </w:r>
      <w:r w:rsidRPr="006F7BEB">
        <w:rPr>
          <w:szCs w:val="28"/>
        </w:rPr>
        <w:t>включают:</w:t>
      </w:r>
    </w:p>
    <w:p w:rsidR="00EA57C3" w:rsidRDefault="000A51E9" w:rsidP="000A51E9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5456A6">
        <w:rPr>
          <w:color w:val="000000"/>
          <w:szCs w:val="28"/>
        </w:rPr>
        <w:t>98 1 00 00000</w:t>
      </w:r>
      <w:r w:rsidRPr="006F7BEB">
        <w:rPr>
          <w:color w:val="000000"/>
          <w:szCs w:val="28"/>
        </w:rPr>
        <w:t> Расходы за счет межбюджетных трансфертов других уровней</w:t>
      </w:r>
      <w:r>
        <w:rPr>
          <w:color w:val="000000"/>
          <w:szCs w:val="28"/>
        </w:rPr>
        <w:t>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6522"/>
        <w:gridCol w:w="3969"/>
      </w:tblGrid>
      <w:tr w:rsidR="003817B7" w:rsidRPr="0065084F" w:rsidTr="00550D52">
        <w:trPr>
          <w:gridBefore w:val="1"/>
          <w:wBefore w:w="6522" w:type="dxa"/>
        </w:trPr>
        <w:tc>
          <w:tcPr>
            <w:tcW w:w="3969" w:type="dxa"/>
          </w:tcPr>
          <w:p w:rsidR="003817B7" w:rsidRPr="0065084F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550D52" w:rsidRPr="0065084F" w:rsidTr="00550D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0491" w:type="dxa"/>
            <w:gridSpan w:val="2"/>
            <w:shd w:val="clear" w:color="000000" w:fill="auto"/>
            <w:noWrap/>
            <w:hideMark/>
          </w:tcPr>
          <w:p w:rsidR="00550D52" w:rsidRPr="00A051B6" w:rsidRDefault="000608CC" w:rsidP="00CA54E1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>«</w:t>
            </w:r>
            <w:r w:rsidR="00550D52" w:rsidRPr="00231174">
              <w:rPr>
                <w:b/>
                <w:szCs w:val="28"/>
              </w:rPr>
              <w:t xml:space="preserve">3. Направления расходов, увязываемые с программными (непрограммными) статьями целевых статей расходов местного бюджета муниципального образования </w:t>
            </w:r>
            <w:r>
              <w:rPr>
                <w:b/>
                <w:szCs w:val="28"/>
              </w:rPr>
              <w:t>«</w:t>
            </w:r>
            <w:r w:rsidR="00550D52" w:rsidRPr="00231174">
              <w:rPr>
                <w:b/>
                <w:szCs w:val="28"/>
              </w:rPr>
              <w:t>Шумячский район</w:t>
            </w:r>
            <w:r>
              <w:rPr>
                <w:b/>
                <w:szCs w:val="28"/>
              </w:rPr>
              <w:t>»</w:t>
            </w:r>
            <w:r w:rsidR="00550D52" w:rsidRPr="00231174">
              <w:rPr>
                <w:b/>
                <w:szCs w:val="28"/>
              </w:rPr>
              <w:t xml:space="preserve"> Смоленской области</w:t>
            </w:r>
            <w:r w:rsidR="00550D52">
              <w:rPr>
                <w:b/>
                <w:szCs w:val="28"/>
              </w:rPr>
              <w:t xml:space="preserve"> </w:t>
            </w:r>
          </w:p>
        </w:tc>
      </w:tr>
      <w:tr w:rsidR="00550D52" w:rsidRPr="0065084F" w:rsidTr="00550D52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10491" w:type="dxa"/>
            <w:gridSpan w:val="2"/>
            <w:shd w:val="clear" w:color="000000" w:fill="auto"/>
            <w:noWrap/>
            <w:hideMark/>
          </w:tcPr>
          <w:p w:rsidR="00550D52" w:rsidRPr="00A051B6" w:rsidRDefault="00550D52" w:rsidP="00CA54E1">
            <w:pPr>
              <w:autoSpaceDE w:val="0"/>
              <w:autoSpaceDN w:val="0"/>
              <w:adjustRightInd w:val="0"/>
              <w:ind w:left="318"/>
              <w:jc w:val="both"/>
              <w:rPr>
                <w:szCs w:val="28"/>
                <w:highlight w:val="yellow"/>
              </w:rPr>
            </w:pPr>
            <w:r w:rsidRPr="004965D3">
              <w:rPr>
                <w:b/>
                <w:szCs w:val="28"/>
              </w:rPr>
              <w:t>20020</w:t>
            </w:r>
            <w:r w:rsidRPr="00A051B6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550D52" w:rsidRPr="007A1B92" w:rsidRDefault="00550D52" w:rsidP="00CA54E1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20030</w:t>
            </w:r>
            <w:r w:rsidRPr="007A1B92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  <w:r w:rsidRPr="007A1B92">
              <w:rPr>
                <w:szCs w:val="28"/>
              </w:rPr>
              <w:t>;</w:t>
            </w:r>
          </w:p>
          <w:p w:rsidR="00550D52" w:rsidRPr="00152AA4" w:rsidRDefault="00550D52" w:rsidP="00CA54E1">
            <w:pPr>
              <w:autoSpaceDE w:val="0"/>
              <w:autoSpaceDN w:val="0"/>
              <w:adjustRightInd w:val="0"/>
              <w:ind w:left="318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20040</w:t>
            </w:r>
            <w:r w:rsidRPr="00152AA4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  <w:r w:rsidRPr="00152AA4">
              <w:rPr>
                <w:szCs w:val="28"/>
              </w:rPr>
              <w:t>;</w:t>
            </w:r>
          </w:p>
          <w:p w:rsidR="00550D52" w:rsidRPr="00152AA4" w:rsidRDefault="00550D52" w:rsidP="00CA54E1">
            <w:pPr>
              <w:autoSpaceDE w:val="0"/>
              <w:autoSpaceDN w:val="0"/>
              <w:adjustRightInd w:val="0"/>
              <w:ind w:left="318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4965D3">
              <w:rPr>
                <w:b/>
                <w:szCs w:val="28"/>
              </w:rPr>
              <w:t>20050</w:t>
            </w:r>
            <w:r w:rsidRPr="00152AA4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 по повышению энергетической эффективности</w:t>
            </w:r>
            <w:r w:rsidRPr="00152AA4">
              <w:rPr>
                <w:szCs w:val="28"/>
              </w:rPr>
              <w:t>;</w:t>
            </w:r>
          </w:p>
        </w:tc>
      </w:tr>
    </w:tbl>
    <w:p w:rsidR="00550D52" w:rsidRPr="00E239FF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20060</w:t>
      </w:r>
      <w:r w:rsidRPr="00E239FF">
        <w:rPr>
          <w:szCs w:val="28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спортивных мероприятий, фестивалей, спартакиад</w:t>
      </w:r>
      <w:r w:rsidRPr="00E239FF">
        <w:rPr>
          <w:szCs w:val="28"/>
        </w:rPr>
        <w:t>;</w:t>
      </w:r>
    </w:p>
    <w:p w:rsidR="00550D52" w:rsidRPr="00A50946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20070</w:t>
      </w:r>
      <w:r w:rsidRPr="00A50946">
        <w:rPr>
          <w:szCs w:val="28"/>
        </w:rPr>
        <w:t xml:space="preserve"> </w:t>
      </w:r>
      <w:r w:rsidRPr="00A50946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определение рыночной стоимости недвижимого имущества и земельных участков</w:t>
      </w:r>
      <w:r w:rsidRPr="00A50946">
        <w:rPr>
          <w:szCs w:val="28"/>
        </w:rPr>
        <w:t>;</w:t>
      </w:r>
    </w:p>
    <w:p w:rsidR="00550D52" w:rsidRPr="00866B84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20080</w:t>
      </w:r>
      <w:r w:rsidRPr="00866B84">
        <w:rPr>
          <w:szCs w:val="28"/>
        </w:rPr>
        <w:t xml:space="preserve"> </w:t>
      </w:r>
      <w:r w:rsidRPr="00866B84">
        <w:rPr>
          <w:rFonts w:eastAsia="Times New Roman" w:cs="Times New Roman"/>
          <w:color w:val="000000"/>
          <w:kern w:val="0"/>
          <w:szCs w:val="28"/>
          <w:lang w:eastAsia="ru-RU" w:bidi="ar-SA"/>
        </w:rPr>
        <w:t>Реализация мероприятий по противодействию коррупции</w:t>
      </w:r>
      <w:r w:rsidRPr="00866B84">
        <w:rPr>
          <w:szCs w:val="28"/>
        </w:rPr>
        <w:t>;</w:t>
      </w:r>
    </w:p>
    <w:p w:rsidR="00550D52" w:rsidRPr="009F1713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965D3">
        <w:rPr>
          <w:b/>
          <w:szCs w:val="28"/>
        </w:rPr>
        <w:t>20090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среднего предпринимательства на территории муниципального образования </w:t>
      </w:r>
      <w:r w:rsidR="000608CC"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Шумячский район</w:t>
      </w:r>
      <w:r w:rsidR="000608CC">
        <w:rPr>
          <w:rFonts w:eastAsia="Times New Roman" w:cs="Times New Roman"/>
          <w:color w:val="000000"/>
          <w:kern w:val="0"/>
          <w:szCs w:val="28"/>
          <w:lang w:eastAsia="ru-RU" w:bidi="ar-SA"/>
        </w:rPr>
        <w:t>»</w:t>
      </w:r>
      <w:r w:rsidRPr="009F171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Смоленской области, оказывающей информационную поддержку субъектам малого и среднего предпринимательства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widowControl/>
        <w:tabs>
          <w:tab w:val="left" w:pos="851"/>
        </w:tabs>
        <w:suppressAutoHyphens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5E00DF">
        <w:rPr>
          <w:b/>
          <w:szCs w:val="28"/>
        </w:rPr>
        <w:t>20100</w:t>
      </w:r>
      <w:r w:rsidRPr="005E00DF">
        <w:rPr>
          <w:szCs w:val="28"/>
        </w:rPr>
        <w:t xml:space="preserve"> </w:t>
      </w:r>
      <w:r w:rsidRPr="005E00DF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разработку предпроектной и проектной документации на строительство межпоселковых газопроводов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5E00DF" w:rsidRDefault="00550D52" w:rsidP="00550D52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5E00DF">
        <w:rPr>
          <w:b/>
          <w:szCs w:val="28"/>
        </w:rPr>
        <w:t>20110</w:t>
      </w:r>
      <w:r w:rsidRPr="005E00DF">
        <w:rPr>
          <w:szCs w:val="28"/>
        </w:rPr>
        <w:t xml:space="preserve"> </w:t>
      </w:r>
      <w:r w:rsidRPr="005E00DF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по содержанию и ремонту дорог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20120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приобретение специальной формы одежды для ЕДДС</w:t>
      </w:r>
      <w:r w:rsidRPr="004516F1">
        <w:rPr>
          <w:szCs w:val="28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20130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опубликование статей антитеррористической направленности</w:t>
      </w:r>
      <w:r w:rsidRPr="004516F1">
        <w:rPr>
          <w:szCs w:val="28"/>
        </w:rPr>
        <w:t>;</w:t>
      </w:r>
    </w:p>
    <w:p w:rsidR="00550D52" w:rsidRPr="004516F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lastRenderedPageBreak/>
        <w:t>20140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,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связанные с награждением участников</w:t>
      </w:r>
      <w:r w:rsidRPr="004516F1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4516F1">
        <w:rPr>
          <w:b/>
          <w:szCs w:val="28"/>
        </w:rPr>
        <w:t>20150</w:t>
      </w:r>
      <w:r w:rsidRPr="004516F1">
        <w:rPr>
          <w:szCs w:val="28"/>
        </w:rPr>
        <w:t xml:space="preserve"> </w:t>
      </w:r>
      <w:r w:rsidRPr="004516F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деятельности добровольных народных дружин</w:t>
      </w:r>
      <w:r w:rsidRPr="004516F1">
        <w:rPr>
          <w:szCs w:val="28"/>
        </w:rPr>
        <w:t>;</w:t>
      </w:r>
    </w:p>
    <w:p w:rsidR="00550D52" w:rsidRPr="009F45D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9F45D1">
        <w:rPr>
          <w:b/>
          <w:szCs w:val="28"/>
        </w:rPr>
        <w:t>20160</w:t>
      </w:r>
      <w:r w:rsidRPr="009F45D1">
        <w:rPr>
          <w:szCs w:val="28"/>
        </w:rPr>
        <w:t xml:space="preserve"> </w:t>
      </w:r>
      <w:r w:rsidRPr="009F45D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мероприятия по подведению итогов работы сельскохозяйственных предприятий;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9F45D1">
        <w:rPr>
          <w:b/>
          <w:szCs w:val="28"/>
        </w:rPr>
        <w:t xml:space="preserve">20170 </w:t>
      </w:r>
      <w:r w:rsidRPr="009F45D1">
        <w:rPr>
          <w:szCs w:val="28"/>
        </w:rPr>
        <w:t>Расходы бюджета, связанные с решением других общегосударственных вопросов</w:t>
      </w:r>
      <w:r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20180 </w:t>
      </w:r>
      <w:r w:rsidRPr="00A7085C">
        <w:rPr>
          <w:szCs w:val="28"/>
        </w:rPr>
        <w:t>Расходы на создание безбарьерной среды в учреждениях культуры</w:t>
      </w:r>
      <w:r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20190 </w:t>
      </w:r>
      <w:r w:rsidRPr="00A7085C">
        <w:rPr>
          <w:szCs w:val="28"/>
        </w:rPr>
        <w:t>Расходы на организацию мероприятий, направленных на развитие гражданско-патриотического воспитания;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20200 </w:t>
      </w:r>
      <w:r>
        <w:rPr>
          <w:szCs w:val="28"/>
        </w:rPr>
        <w:t>Расходы на организацию мероприятий, направленных на формирование условий беспрепятственного доступа инвалидов и лиц с ОВЗ к объектам и услугам в сфере образования;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20210 </w:t>
      </w:r>
      <w:r>
        <w:rPr>
          <w:szCs w:val="28"/>
        </w:rPr>
        <w:t xml:space="preserve">Организация отдыха детей в загородных детских оздоровительных лагерях в каникулярное время за счет средств бюджета муниципального района; </w:t>
      </w:r>
    </w:p>
    <w:p w:rsidR="00315622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 xml:space="preserve">20220 </w:t>
      </w:r>
      <w:r>
        <w:rPr>
          <w:b/>
          <w:szCs w:val="28"/>
        </w:rPr>
        <w:t xml:space="preserve"> </w:t>
      </w:r>
      <w:r w:rsidR="00472929" w:rsidRPr="00472929">
        <w:t xml:space="preserve">Расходы на организацию мероприятий, направленных на развитие добровольческой (волонтерской) деятельности на территории муниципального образования </w:t>
      </w:r>
      <w:r w:rsidR="000608CC">
        <w:t>«</w:t>
      </w:r>
      <w:r w:rsidR="00472929" w:rsidRPr="00472929">
        <w:t>Шумячский район</w:t>
      </w:r>
      <w:r w:rsidR="000608CC">
        <w:t>»</w:t>
      </w:r>
      <w:r w:rsidR="00472929" w:rsidRPr="00472929">
        <w:t xml:space="preserve"> Смоленской области</w:t>
      </w:r>
      <w:r w:rsidR="00472929">
        <w:t>;</w:t>
      </w:r>
    </w:p>
    <w:p w:rsidR="00315622" w:rsidRPr="005A13C4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>20230</w:t>
      </w:r>
      <w:r>
        <w:rPr>
          <w:b/>
          <w:szCs w:val="28"/>
        </w:rPr>
        <w:t xml:space="preserve"> </w:t>
      </w:r>
      <w:r w:rsidR="005A13C4" w:rsidRPr="005A13C4">
        <w:rPr>
          <w:szCs w:val="28"/>
        </w:rPr>
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</w:r>
      <w:r w:rsidR="005A13C4">
        <w:rPr>
          <w:szCs w:val="28"/>
        </w:rPr>
        <w:t>;</w:t>
      </w:r>
    </w:p>
    <w:p w:rsidR="00315622" w:rsidRPr="00315622" w:rsidRDefault="00315622" w:rsidP="00550D52">
      <w:pPr>
        <w:autoSpaceDE w:val="0"/>
        <w:autoSpaceDN w:val="0"/>
        <w:adjustRightInd w:val="0"/>
        <w:jc w:val="both"/>
        <w:rPr>
          <w:szCs w:val="28"/>
        </w:rPr>
      </w:pPr>
      <w:r w:rsidRPr="00315622">
        <w:rPr>
          <w:b/>
          <w:szCs w:val="28"/>
        </w:rPr>
        <w:t>20240</w:t>
      </w:r>
      <w:r>
        <w:rPr>
          <w:b/>
          <w:szCs w:val="28"/>
        </w:rPr>
        <w:t xml:space="preserve"> </w:t>
      </w:r>
      <w:r w:rsidR="00E6055A" w:rsidRPr="00E6055A">
        <w:rPr>
          <w:szCs w:val="28"/>
        </w:rPr>
        <w:t>Разработка генеральных планов, правил землепользования и застройки</w:t>
      </w:r>
      <w:r w:rsidR="00E6055A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516F1">
        <w:rPr>
          <w:b/>
          <w:szCs w:val="28"/>
        </w:rPr>
        <w:t>20730</w:t>
      </w:r>
      <w:r w:rsidRPr="00D05A6C">
        <w:rPr>
          <w:szCs w:val="28"/>
        </w:rPr>
        <w:t xml:space="preserve"> </w:t>
      </w:r>
      <w:r w:rsidRPr="00D05A6C">
        <w:rPr>
          <w:rFonts w:eastAsia="Times New Roman" w:cs="Times New Roman"/>
          <w:color w:val="000000"/>
          <w:kern w:val="0"/>
          <w:szCs w:val="28"/>
          <w:lang w:eastAsia="ru-RU" w:bidi="ar-SA"/>
        </w:rPr>
        <w:t>Обслуживание муниципального долга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0621EC" w:rsidRPr="000621EC" w:rsidRDefault="000621EC" w:rsidP="00550D52">
      <w:pPr>
        <w:autoSpaceDE w:val="0"/>
        <w:autoSpaceDN w:val="0"/>
        <w:adjustRightInd w:val="0"/>
        <w:jc w:val="both"/>
        <w:rPr>
          <w:b/>
          <w:szCs w:val="28"/>
        </w:rPr>
      </w:pPr>
      <w:r w:rsidRPr="000621E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50970</w:t>
      </w:r>
      <w:r w:rsidRPr="000621E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A678F8" w:rsidRDefault="00A678F8" w:rsidP="00550D52">
      <w:pPr>
        <w:autoSpaceDE w:val="0"/>
        <w:autoSpaceDN w:val="0"/>
        <w:adjustRightInd w:val="0"/>
        <w:jc w:val="both"/>
        <w:rPr>
          <w:szCs w:val="28"/>
        </w:rPr>
      </w:pPr>
      <w:r w:rsidRPr="00A678F8">
        <w:rPr>
          <w:b/>
          <w:szCs w:val="28"/>
        </w:rPr>
        <w:t>51200</w:t>
      </w:r>
      <w:r>
        <w:rPr>
          <w:szCs w:val="28"/>
        </w:rPr>
        <w:t xml:space="preserve"> </w:t>
      </w:r>
      <w:r w:rsidRPr="00CE3D88">
        <w:rPr>
          <w:color w:val="000000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color w:val="000000"/>
          <w:szCs w:val="28"/>
        </w:rPr>
        <w:t>;</w:t>
      </w:r>
    </w:p>
    <w:p w:rsidR="007319B2" w:rsidRPr="007319B2" w:rsidRDefault="007319B2" w:rsidP="00550D52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7319B2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59301 </w:t>
      </w:r>
      <w:r w:rsidRPr="00DA0474">
        <w:rPr>
          <w:color w:val="000000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</w:r>
      <w:r>
        <w:rPr>
          <w:color w:val="000000"/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F29D0">
        <w:rPr>
          <w:b/>
          <w:szCs w:val="28"/>
        </w:rPr>
        <w:t>60010</w:t>
      </w:r>
      <w:r w:rsidRPr="00CF29D0">
        <w:rPr>
          <w:szCs w:val="28"/>
        </w:rPr>
        <w:t xml:space="preserve"> 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Субсидия юридическим лицам (за исключением государственных (муниципальных) учреждений), 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индивидуальным предпри</w:t>
      </w:r>
      <w:r w:rsidR="00266DAD"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нима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r w:rsidR="00266DAD"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елям</w:t>
      </w:r>
      <w:r w:rsidRPr="00266DAD">
        <w:rPr>
          <w:rFonts w:eastAsia="Times New Roman" w:cs="Times New Roman"/>
          <w:color w:val="000000"/>
          <w:kern w:val="0"/>
          <w:szCs w:val="28"/>
          <w:lang w:eastAsia="ru-RU" w:bidi="ar-SA"/>
        </w:rPr>
        <w:t>,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регулированием тарифов по данному виду сообщения</w:t>
      </w:r>
      <w:r w:rsidRPr="00CF29D0">
        <w:rPr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C3C">
        <w:rPr>
          <w:b/>
          <w:szCs w:val="28"/>
        </w:rPr>
        <w:t>60020</w:t>
      </w:r>
      <w:r w:rsidRPr="00242C3C">
        <w:rPr>
          <w:szCs w:val="28"/>
        </w:rPr>
        <w:t xml:space="preserve"> </w:t>
      </w:r>
      <w:r w:rsidRPr="00242C3C">
        <w:rPr>
          <w:rFonts w:eastAsia="Times New Roman" w:cs="Times New Roman"/>
          <w:color w:val="000000"/>
          <w:kern w:val="0"/>
          <w:szCs w:val="28"/>
          <w:lang w:eastAsia="ru-RU" w:bidi="ar-SA"/>
        </w:rPr>
        <w:t>Субсидия некоммерческой организации, не являющейся муниципальным бюджетным, автономным и казенным учреждением (Шумячская районная общественная организация ветеранов (пенсионеров) войны, труда, Вооруженных сил и правоохранительных органов)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C3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60030</w:t>
      </w:r>
      <w:r w:rsidRPr="00242C3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Субсидия некоммерческой организации, не являющейся муниципальным бюджетным, автономным и казенным учреждением (Шумячская районная организация ВОИ (Всероссийское общество инвалидов))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F29D0">
        <w:rPr>
          <w:b/>
          <w:szCs w:val="28"/>
        </w:rPr>
        <w:t>70010</w:t>
      </w:r>
      <w:r w:rsidRPr="00CF29D0">
        <w:rPr>
          <w:szCs w:val="28"/>
        </w:rPr>
        <w:t xml:space="preserve"> </w:t>
      </w:r>
      <w:r w:rsidRPr="00CF29D0">
        <w:rPr>
          <w:rFonts w:eastAsia="Times New Roman" w:cs="Times New Roman"/>
          <w:color w:val="000000"/>
          <w:kern w:val="0"/>
          <w:szCs w:val="28"/>
          <w:lang w:eastAsia="ru-RU" w:bidi="ar-SA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Pr="00CF29D0">
        <w:rPr>
          <w:szCs w:val="28"/>
        </w:rPr>
        <w:t>;</w:t>
      </w:r>
    </w:p>
    <w:p w:rsidR="00C70B1F" w:rsidRPr="00C70B1F" w:rsidRDefault="00C70B1F" w:rsidP="00550D52">
      <w:pPr>
        <w:autoSpaceDE w:val="0"/>
        <w:autoSpaceDN w:val="0"/>
        <w:adjustRightInd w:val="0"/>
        <w:jc w:val="both"/>
        <w:rPr>
          <w:szCs w:val="28"/>
        </w:rPr>
      </w:pPr>
      <w:r w:rsidRPr="00C70B1F">
        <w:rPr>
          <w:b/>
          <w:szCs w:val="28"/>
        </w:rPr>
        <w:t xml:space="preserve">80030 </w:t>
      </w:r>
      <w:r>
        <w:rPr>
          <w:b/>
          <w:szCs w:val="28"/>
        </w:rPr>
        <w:t xml:space="preserve"> </w:t>
      </w:r>
      <w:r w:rsidR="00BD7F55" w:rsidRPr="00BD7F55">
        <w:rPr>
          <w:szCs w:val="28"/>
        </w:rPr>
        <w:t xml:space="preserve">Обеспечение отдыха и оздоровления детей, проживающих на территории </w:t>
      </w:r>
      <w:r w:rsidR="00BD7F55" w:rsidRPr="00BD7F55">
        <w:rPr>
          <w:szCs w:val="28"/>
        </w:rPr>
        <w:lastRenderedPageBreak/>
        <w:t>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>
        <w:rPr>
          <w:szCs w:val="28"/>
        </w:rPr>
        <w:t>;</w:t>
      </w:r>
    </w:p>
    <w:p w:rsidR="00550D52" w:rsidRPr="007A1B92" w:rsidRDefault="00550D52" w:rsidP="00550D52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80170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государственных гарантий реализации прав на получение общедоступного и бесплатного дошкольного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80180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965D3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80190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денежных средств на содержание ребенка, переданного на воспитание в приемную семью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965D3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80200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вознаграждения, причитающегося приемным родителям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0039C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965D3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80210</w:t>
      </w:r>
      <w:r w:rsidRPr="004965D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ежемесячных денежных средств на содержание ребенка, находящегося под опекой (попечительством)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2E5CF4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4812F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80230 </w:t>
      </w:r>
      <w:r w:rsidRPr="004812FB">
        <w:rPr>
          <w:color w:val="000000"/>
          <w:szCs w:val="28"/>
        </w:rPr>
        <w:t>Обеспечение детей-сирот и детей, оставшихся без попечения родителей, лиц из их числа жилыми помещениями;</w:t>
      </w:r>
    </w:p>
    <w:p w:rsidR="00550D52" w:rsidRPr="00CE0741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80250</w:t>
      </w:r>
      <w:r w:rsidRPr="00CE074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7A1B9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80260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80280</w:t>
      </w:r>
      <w:r w:rsidRPr="007A1B92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C20E67">
        <w:rPr>
          <w:rFonts w:eastAsia="Times New Roman" w:cs="Times New Roman"/>
          <w:color w:val="000000"/>
          <w:kern w:val="0"/>
          <w:szCs w:val="28"/>
          <w:lang w:eastAsia="ru-RU" w:bidi="ar-SA"/>
        </w:rPr>
        <w:t>Выплата вознаграждения за выполнение функций классного руководителя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9963CA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BD07C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BD07C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80900</w:t>
      </w:r>
      <w:r w:rsidRPr="00BD07C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BD07C1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BD07C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80910</w:t>
      </w:r>
      <w:r w:rsidRPr="00BD07C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CE074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Дотация на выравнивание бюджетной обеспеченности поселений из бюджета муниципального района в части, сформированной за счет субвенции из </w:t>
      </w:r>
      <w:r w:rsidRPr="003E0D51">
        <w:rPr>
          <w:rFonts w:eastAsia="Times New Roman" w:cs="Times New Roman"/>
          <w:color w:val="000000"/>
          <w:kern w:val="0"/>
          <w:szCs w:val="28"/>
          <w:lang w:eastAsia="ru-RU" w:bidi="ar-SA"/>
        </w:rPr>
        <w:t>областного бюджета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21A7F" w:rsidRPr="00521A7F" w:rsidRDefault="00521A7F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521A7F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 w:rsidR="0001434D" w:rsidRPr="0001434D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условий для функционирования центров цифрового и гуманитарного профилей</w:t>
      </w:r>
      <w:r w:rsidR="0001434D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1E14D0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96010 </w:t>
      </w:r>
      <w:r w:rsidRPr="001E14D0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мероприятий по капитальному ремонту многоквартирных домов</w:t>
      </w:r>
      <w:r w:rsidRPr="001E14D0">
        <w:rPr>
          <w:color w:val="000000"/>
          <w:szCs w:val="28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szCs w:val="28"/>
        </w:rPr>
      </w:pPr>
      <w:r w:rsidRPr="00B4679B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Д0010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9F45D1">
        <w:rPr>
          <w:szCs w:val="28"/>
        </w:rPr>
        <w:t>Иные межбюджетные трансферты</w:t>
      </w:r>
      <w:r>
        <w:rPr>
          <w:szCs w:val="28"/>
        </w:rPr>
        <w:t>;</w:t>
      </w:r>
    </w:p>
    <w:p w:rsidR="00315622" w:rsidRPr="00315622" w:rsidRDefault="00315622" w:rsidP="00550D52">
      <w:pPr>
        <w:autoSpaceDE w:val="0"/>
        <w:autoSpaceDN w:val="0"/>
        <w:adjustRightInd w:val="0"/>
        <w:jc w:val="both"/>
        <w:rPr>
          <w:b/>
          <w:szCs w:val="28"/>
        </w:rPr>
      </w:pPr>
      <w:r w:rsidRPr="00315622">
        <w:rPr>
          <w:b/>
          <w:szCs w:val="28"/>
        </w:rPr>
        <w:t xml:space="preserve">Д0020 </w:t>
      </w:r>
      <w:r w:rsidR="00D0532D" w:rsidRPr="00D0532D"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</w:r>
      <w:r w:rsidR="00D0532D">
        <w:rPr>
          <w:szCs w:val="28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П1110 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соглашениями;</w:t>
      </w:r>
    </w:p>
    <w:p w:rsidR="00550D52" w:rsidRPr="0083349C" w:rsidRDefault="00550D52" w:rsidP="00550D52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П2110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П3110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трансфертов передаваемых из бюджета Первомайского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П4110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8334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П5110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П6110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242EFD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242EF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П7110</w:t>
      </w:r>
      <w:r w:rsidRPr="00242EF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550D52" w:rsidRPr="0040039C" w:rsidRDefault="00550D52" w:rsidP="00550D5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83349C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П8110</w:t>
      </w:r>
      <w:r w:rsidRPr="0083349C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D4798" w:rsidRDefault="001D4798" w:rsidP="00550D52">
      <w:pPr>
        <w:autoSpaceDE w:val="0"/>
        <w:autoSpaceDN w:val="0"/>
        <w:adjustRightInd w:val="0"/>
        <w:jc w:val="both"/>
      </w:pPr>
      <w:r w:rsidRPr="00304324">
        <w:rPr>
          <w:b/>
          <w:lang w:val="en-US"/>
        </w:rPr>
        <w:t>L</w:t>
      </w:r>
      <w:r w:rsidRPr="00304324">
        <w:rPr>
          <w:b/>
        </w:rPr>
        <w:t>4</w:t>
      </w:r>
      <w:r>
        <w:rPr>
          <w:b/>
        </w:rPr>
        <w:t>6</w:t>
      </w:r>
      <w:r w:rsidRPr="00304324">
        <w:rPr>
          <w:b/>
        </w:rPr>
        <w:t>70</w:t>
      </w:r>
      <w:r>
        <w:rPr>
          <w:b/>
        </w:rPr>
        <w:t xml:space="preserve"> </w:t>
      </w:r>
      <w:r w:rsidRPr="001D4798">
        <w:t>Обеспечение развития и укрепления материально-технической базы муниципальных домов культуры</w:t>
      </w:r>
      <w:r>
        <w:t>;</w:t>
      </w:r>
    </w:p>
    <w:p w:rsidR="009C58A7" w:rsidRDefault="00913C47" w:rsidP="00550D52">
      <w:pPr>
        <w:autoSpaceDE w:val="0"/>
        <w:autoSpaceDN w:val="0"/>
        <w:adjustRightInd w:val="0"/>
        <w:jc w:val="both"/>
      </w:pPr>
      <w:r w:rsidRPr="00913C47">
        <w:rPr>
          <w:b/>
          <w:lang w:val="en-US"/>
        </w:rPr>
        <w:t>L</w:t>
      </w:r>
      <w:r w:rsidRPr="00913C47">
        <w:rPr>
          <w:b/>
        </w:rPr>
        <w:t xml:space="preserve">4970 </w:t>
      </w:r>
      <w:r w:rsidRPr="00913C47">
        <w:t>Реализация мероприятий по обеспечению жильем молодых семей</w:t>
      </w:r>
      <w:r w:rsidR="009C58A7" w:rsidRPr="00913C47">
        <w:t>;</w:t>
      </w:r>
    </w:p>
    <w:p w:rsidR="00521A7F" w:rsidRPr="00521A7F" w:rsidRDefault="00521A7F" w:rsidP="00550D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L5191 </w:t>
      </w:r>
      <w:r w:rsidR="0001434D" w:rsidRPr="0001434D">
        <w:t>Государственная поддержка отрасли культуры (государственная поддержка лучших работников сельских учреждений культуры)</w:t>
      </w:r>
      <w:r w:rsidR="0001434D">
        <w:t>;</w:t>
      </w:r>
    </w:p>
    <w:p w:rsidR="00DC46E6" w:rsidRDefault="00DC46E6" w:rsidP="00550D52">
      <w:pPr>
        <w:autoSpaceDE w:val="0"/>
        <w:autoSpaceDN w:val="0"/>
        <w:adjustRightInd w:val="0"/>
        <w:jc w:val="both"/>
      </w:pPr>
      <w:r w:rsidRPr="00DC46E6">
        <w:rPr>
          <w:b/>
        </w:rPr>
        <w:t>L5192</w:t>
      </w:r>
      <w:r>
        <w:rPr>
          <w:b/>
        </w:rPr>
        <w:t xml:space="preserve"> </w:t>
      </w:r>
      <w:r w:rsidRPr="00DC46E6">
        <w:t xml:space="preserve">Государственная поддержка отрасли культуры (мероприятия по подключению к сети </w:t>
      </w:r>
      <w:r w:rsidR="000608CC">
        <w:t>«</w:t>
      </w:r>
      <w:r w:rsidRPr="00DC46E6">
        <w:t>Интернет</w:t>
      </w:r>
      <w:r w:rsidR="000608CC">
        <w:t>»</w:t>
      </w:r>
      <w:r w:rsidRPr="00DC46E6">
        <w:t>)</w:t>
      </w:r>
      <w:r>
        <w:t>;</w:t>
      </w:r>
    </w:p>
    <w:p w:rsidR="00521A7F" w:rsidRPr="00521A7F" w:rsidRDefault="00521A7F" w:rsidP="00550D52">
      <w:pPr>
        <w:autoSpaceDE w:val="0"/>
        <w:autoSpaceDN w:val="0"/>
        <w:adjustRightInd w:val="0"/>
        <w:jc w:val="both"/>
        <w:rPr>
          <w:b/>
        </w:rPr>
      </w:pPr>
      <w:r w:rsidRPr="00521A7F">
        <w:rPr>
          <w:b/>
        </w:rPr>
        <w:t>L519</w:t>
      </w:r>
      <w:r>
        <w:rPr>
          <w:b/>
        </w:rPr>
        <w:t xml:space="preserve">3 </w:t>
      </w:r>
      <w:r w:rsidR="0001434D" w:rsidRPr="0001434D">
        <w:t>Гоусударственная поддержка отрасли культуры (государственная поддержка лучших сельских учреждений культуры)</w:t>
      </w:r>
      <w:r w:rsidR="0001434D">
        <w:t>;</w:t>
      </w:r>
    </w:p>
    <w:p w:rsidR="009F7DC1" w:rsidRDefault="009F7DC1" w:rsidP="00550D52">
      <w:pPr>
        <w:autoSpaceDE w:val="0"/>
        <w:autoSpaceDN w:val="0"/>
        <w:adjustRightInd w:val="0"/>
        <w:jc w:val="both"/>
      </w:pPr>
      <w:r w:rsidRPr="00DC46E6">
        <w:rPr>
          <w:b/>
        </w:rPr>
        <w:t>L</w:t>
      </w:r>
      <w:r>
        <w:rPr>
          <w:b/>
        </w:rPr>
        <w:t xml:space="preserve">0271 </w:t>
      </w:r>
      <w:r w:rsidRPr="009F7DC1">
        <w:t xml:space="preserve">Мероприятия государственной программы Российской Федерации </w:t>
      </w:r>
      <w:r w:rsidR="000608CC">
        <w:t>«</w:t>
      </w:r>
      <w:r w:rsidRPr="009F7DC1">
        <w:t>Доступная среда</w:t>
      </w:r>
      <w:r w:rsidR="000608CC">
        <w:t>»</w:t>
      </w:r>
      <w:r w:rsidRPr="009F7DC1">
        <w:t xml:space="preserve"> (создание в образовательных организациях условий для получения детьми-инвалидами качественного образования)</w:t>
      </w:r>
      <w:r>
        <w:t>;</w:t>
      </w:r>
    </w:p>
    <w:p w:rsidR="00E16519" w:rsidRDefault="00E16519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 w:rsidRPr="00B2668A">
        <w:rPr>
          <w:b/>
        </w:rPr>
        <w:t>00</w:t>
      </w:r>
      <w:r>
        <w:rPr>
          <w:b/>
        </w:rPr>
        <w:t>7</w:t>
      </w:r>
      <w:r w:rsidRPr="00B2668A">
        <w:rPr>
          <w:b/>
        </w:rPr>
        <w:t>0</w:t>
      </w:r>
      <w:r>
        <w:rPr>
          <w:b/>
        </w:rPr>
        <w:t xml:space="preserve"> </w:t>
      </w:r>
      <w:r w:rsidRPr="00E16519">
        <w:t>Создание в образовательных организациях условий для получения детьми-инвалидами качественного образования</w:t>
      </w:r>
      <w:r>
        <w:t>;</w:t>
      </w:r>
    </w:p>
    <w:p w:rsidR="00B2668A" w:rsidRDefault="00B2668A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 w:rsidRPr="00B2668A">
        <w:rPr>
          <w:b/>
        </w:rPr>
        <w:t xml:space="preserve">0500 </w:t>
      </w:r>
      <w:r w:rsidRPr="00B2668A"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t>;</w:t>
      </w:r>
    </w:p>
    <w:p w:rsidR="00BA0A4E" w:rsidRPr="00BA0A4E" w:rsidRDefault="00BA0A4E" w:rsidP="00550D52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1750 </w:t>
      </w:r>
      <w:r>
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района;</w:t>
      </w:r>
    </w:p>
    <w:p w:rsidR="002F4EF9" w:rsidRDefault="00550D52" w:rsidP="00F414EF">
      <w:pPr>
        <w:autoSpaceDE w:val="0"/>
        <w:autoSpaceDN w:val="0"/>
        <w:adjustRightInd w:val="0"/>
        <w:jc w:val="both"/>
        <w:rPr>
          <w:szCs w:val="28"/>
        </w:rPr>
      </w:pPr>
      <w:r w:rsidRPr="000171D8">
        <w:rPr>
          <w:b/>
          <w:szCs w:val="28"/>
          <w:lang w:val="en-US"/>
        </w:rPr>
        <w:t>S</w:t>
      </w:r>
      <w:r w:rsidRPr="000171D8">
        <w:rPr>
          <w:b/>
          <w:szCs w:val="28"/>
        </w:rPr>
        <w:t>9990</w:t>
      </w:r>
      <w:r w:rsidRPr="000171D8">
        <w:rPr>
          <w:szCs w:val="28"/>
        </w:rPr>
        <w:t xml:space="preserve"> Расходы за счет средств резервного фонда Администрации Смоленской области (софинансирование из бюджета муниципального района).</w:t>
      </w:r>
    </w:p>
    <w:p w:rsidR="00550D52" w:rsidRPr="00550D52" w:rsidRDefault="00550D52" w:rsidP="00550D52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3E7546" w:rsidRPr="00C77FCF" w:rsidRDefault="003E7546" w:rsidP="003E7546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77FCF">
        <w:rPr>
          <w:b/>
          <w:szCs w:val="28"/>
        </w:rPr>
        <w:t>4. Универсальные направления расходов, увязываемые с целевыми статьями основных мероприятий</w:t>
      </w:r>
      <w:r w:rsidR="006806FF">
        <w:rPr>
          <w:b/>
          <w:szCs w:val="28"/>
        </w:rPr>
        <w:t xml:space="preserve">, региональных проектов </w:t>
      </w:r>
      <w:r w:rsidRPr="00C77FCF">
        <w:rPr>
          <w:b/>
          <w:szCs w:val="28"/>
        </w:rPr>
        <w:t xml:space="preserve">подпрограмм </w:t>
      </w:r>
      <w:r w:rsidR="00C77FCF" w:rsidRPr="00C77FCF">
        <w:rPr>
          <w:b/>
          <w:szCs w:val="28"/>
        </w:rPr>
        <w:t xml:space="preserve">муниципальных программ </w:t>
      </w:r>
      <w:r w:rsidRPr="00C77FCF">
        <w:rPr>
          <w:b/>
          <w:szCs w:val="28"/>
        </w:rPr>
        <w:t xml:space="preserve">и основных программных мероприятий, не вошедших в подпрограммы </w:t>
      </w:r>
      <w:r w:rsidR="00C77FCF" w:rsidRPr="00C77FCF">
        <w:rPr>
          <w:b/>
          <w:szCs w:val="28"/>
        </w:rPr>
        <w:t>муниципальных</w:t>
      </w:r>
      <w:r w:rsidRPr="00C77FCF">
        <w:rPr>
          <w:b/>
          <w:szCs w:val="28"/>
        </w:rPr>
        <w:t xml:space="preserve"> программ, непрограммными направлениями деятельности </w:t>
      </w:r>
      <w:r w:rsidR="00C77FCF" w:rsidRPr="00C77FCF">
        <w:rPr>
          <w:b/>
          <w:szCs w:val="28"/>
        </w:rPr>
        <w:t>муниципальных</w:t>
      </w:r>
      <w:r w:rsidRPr="00C77FCF">
        <w:rPr>
          <w:b/>
          <w:szCs w:val="28"/>
        </w:rPr>
        <w:t xml:space="preserve"> органов власти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E7231" w:rsidRPr="00A051B6" w:rsidTr="003419BA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EE7231" w:rsidRPr="00A051B6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lastRenderedPageBreak/>
              <w:t>00140</w:t>
            </w:r>
            <w:r w:rsidRPr="00A051B6">
              <w:rPr>
                <w:szCs w:val="28"/>
              </w:rPr>
              <w:t xml:space="preserve">  Расходы на обеспечение функций органов местного самоуправления;</w:t>
            </w:r>
          </w:p>
          <w:p w:rsidR="00EE7231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4965D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00150</w:t>
            </w:r>
            <w:r w:rsidRPr="00A051B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5D0816" w:rsidRPr="00013EC1" w:rsidRDefault="005D0816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  <w:highlight w:val="yellow"/>
              </w:rPr>
            </w:pPr>
            <w:r w:rsidRPr="00A81148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00160</w:t>
            </w:r>
            <w:r w:rsidRPr="00A81148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проведение выборов и референдумов;</w:t>
            </w:r>
          </w:p>
          <w:p w:rsidR="00EE7231" w:rsidRPr="00A051B6" w:rsidRDefault="00EE7231" w:rsidP="00455899">
            <w:pPr>
              <w:autoSpaceDE w:val="0"/>
              <w:autoSpaceDN w:val="0"/>
              <w:adjustRightInd w:val="0"/>
              <w:ind w:left="1169" w:right="33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 w:rsidRPr="004965D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02250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</w:tc>
      </w:tr>
      <w:tr w:rsidR="00EE7231" w:rsidRPr="00152AA4" w:rsidTr="003419BA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EE7231" w:rsidRDefault="00EE7231" w:rsidP="003419BA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4965D3">
              <w:rPr>
                <w:b/>
                <w:szCs w:val="28"/>
              </w:rPr>
              <w:t>20010</w:t>
            </w:r>
            <w:r w:rsidRPr="0037604A">
              <w:rPr>
                <w:szCs w:val="28"/>
              </w:rPr>
              <w:t xml:space="preserve"> </w:t>
            </w:r>
            <w:r w:rsidRPr="00C20E6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  <w:r w:rsidRPr="0037604A">
              <w:rPr>
                <w:szCs w:val="28"/>
              </w:rPr>
              <w:t>;</w:t>
            </w:r>
          </w:p>
          <w:p w:rsidR="00AA0A52" w:rsidRDefault="00AA0A52" w:rsidP="00AA0A5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  <w:r w:rsidRPr="00F4339F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27770 </w:t>
            </w: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образования </w:t>
            </w:r>
            <w:r w:rsidR="000608CC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«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Шумячский район</w:t>
            </w:r>
            <w:r w:rsidR="000608CC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»</w:t>
            </w:r>
            <w:r w:rsidRPr="00F4339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Смоленской области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;</w:t>
            </w:r>
          </w:p>
          <w:p w:rsidR="00E625C6" w:rsidRDefault="00E625C6" w:rsidP="00E625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4516F1">
              <w:rPr>
                <w:b/>
                <w:szCs w:val="28"/>
              </w:rPr>
              <w:t>29990</w:t>
            </w:r>
            <w:r w:rsidRPr="00D05A6C">
              <w:rPr>
                <w:szCs w:val="28"/>
              </w:rPr>
              <w:t xml:space="preserve"> Расходы за счет средств резервного фонда Администрации Смоленской области;</w:t>
            </w:r>
          </w:p>
          <w:p w:rsidR="00EE7231" w:rsidRPr="00F630C2" w:rsidRDefault="00EE7231" w:rsidP="00EE7231">
            <w:pPr>
              <w:autoSpaceDE w:val="0"/>
              <w:autoSpaceDN w:val="0"/>
              <w:adjustRightInd w:val="0"/>
              <w:ind w:left="851" w:hanging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F630C2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999</w:t>
            </w:r>
            <w:r w:rsidRPr="00F630C2">
              <w:rPr>
                <w:b/>
                <w:szCs w:val="28"/>
              </w:rPr>
              <w:t>0</w:t>
            </w:r>
            <w:r w:rsidRPr="00F630C2">
              <w:rPr>
                <w:szCs w:val="28"/>
              </w:rPr>
              <w:t xml:space="preserve"> Расходы на капитальные вложения в объе</w:t>
            </w:r>
            <w:r w:rsidR="003D38A6">
              <w:rPr>
                <w:szCs w:val="28"/>
              </w:rPr>
              <w:t>кты муниципальной собственности.</w:t>
            </w:r>
          </w:p>
          <w:p w:rsidR="00EE7231" w:rsidRPr="00152AA4" w:rsidRDefault="00EE7231" w:rsidP="003419BA">
            <w:pPr>
              <w:autoSpaceDE w:val="0"/>
              <w:autoSpaceDN w:val="0"/>
              <w:adjustRightInd w:val="0"/>
              <w:ind w:left="1169" w:right="-427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</w:p>
        </w:tc>
      </w:tr>
    </w:tbl>
    <w:p w:rsidR="00550D52" w:rsidRPr="00C16E20" w:rsidRDefault="003E7546" w:rsidP="00550D52">
      <w:pPr>
        <w:ind w:firstLine="5812"/>
        <w:jc w:val="center"/>
        <w:rPr>
          <w:szCs w:val="28"/>
        </w:rPr>
      </w:pPr>
      <w:r>
        <w:rPr>
          <w:szCs w:val="28"/>
        </w:rPr>
        <w:br w:type="page"/>
      </w:r>
      <w:r w:rsidR="00550D52" w:rsidRPr="00C16E20">
        <w:rPr>
          <w:szCs w:val="28"/>
        </w:rPr>
        <w:lastRenderedPageBreak/>
        <w:t>Приложение</w:t>
      </w:r>
    </w:p>
    <w:p w:rsidR="00550D52" w:rsidRPr="00C16E20" w:rsidRDefault="00550D52" w:rsidP="00550D52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C16E20">
        <w:rPr>
          <w:szCs w:val="28"/>
        </w:rPr>
        <w:t xml:space="preserve">к Порядку применения бюджетной классификации Российской Федерации в части, относящейся к местному бюджету муниципального образования </w:t>
      </w:r>
      <w:r w:rsidR="000608CC">
        <w:rPr>
          <w:szCs w:val="28"/>
        </w:rPr>
        <w:t>«</w:t>
      </w:r>
      <w:r w:rsidRPr="00C16E20">
        <w:rPr>
          <w:szCs w:val="28"/>
        </w:rPr>
        <w:t>Шумячский район</w:t>
      </w:r>
      <w:r w:rsidR="000608CC">
        <w:rPr>
          <w:szCs w:val="28"/>
        </w:rPr>
        <w:t>»</w:t>
      </w:r>
      <w:r w:rsidRPr="00C16E20">
        <w:rPr>
          <w:szCs w:val="28"/>
        </w:rPr>
        <w:t xml:space="preserve"> Смоленской области</w:t>
      </w:r>
    </w:p>
    <w:p w:rsidR="00550D52" w:rsidRPr="00C16E20" w:rsidRDefault="00550D52" w:rsidP="00550D52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550D52" w:rsidRPr="00C16E20" w:rsidRDefault="00550D52" w:rsidP="00550D52">
      <w:pPr>
        <w:autoSpaceDE w:val="0"/>
        <w:autoSpaceDN w:val="0"/>
        <w:adjustRightInd w:val="0"/>
        <w:jc w:val="center"/>
        <w:rPr>
          <w:b/>
          <w:szCs w:val="28"/>
        </w:rPr>
      </w:pPr>
      <w:r w:rsidRPr="00C16E20">
        <w:rPr>
          <w:b/>
          <w:szCs w:val="28"/>
        </w:rPr>
        <w:t>ПЕРЕЧЕНЬ КОДОВ ЦЕЛЕВЫХ СТАТЕЙ</w:t>
      </w:r>
    </w:p>
    <w:p w:rsidR="00550D52" w:rsidRPr="00C16E20" w:rsidRDefault="00550D52" w:rsidP="00550D5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16E20">
        <w:rPr>
          <w:b/>
          <w:szCs w:val="28"/>
        </w:rPr>
        <w:t xml:space="preserve">расходов местного бюджета муниципального образования </w:t>
      </w:r>
      <w:r w:rsidR="000608CC">
        <w:rPr>
          <w:b/>
          <w:szCs w:val="28"/>
        </w:rPr>
        <w:t>«</w:t>
      </w:r>
      <w:r w:rsidRPr="00C16E20">
        <w:rPr>
          <w:b/>
          <w:szCs w:val="28"/>
        </w:rPr>
        <w:t>Шумячский район</w:t>
      </w:r>
      <w:r w:rsidR="000608CC">
        <w:rPr>
          <w:b/>
          <w:szCs w:val="28"/>
        </w:rPr>
        <w:t>»</w:t>
      </w:r>
      <w:r w:rsidRPr="00C16E20">
        <w:rPr>
          <w:b/>
          <w:szCs w:val="28"/>
        </w:rPr>
        <w:t xml:space="preserve"> Смоленской области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  <w:gridCol w:w="3929"/>
        <w:gridCol w:w="40"/>
      </w:tblGrid>
      <w:tr w:rsidR="00550D52" w:rsidRPr="0065084F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C16E20" w:rsidRDefault="00550D52" w:rsidP="00CA54E1">
            <w:pPr>
              <w:jc w:val="center"/>
              <w:rPr>
                <w:b/>
                <w:color w:val="000000"/>
                <w:szCs w:val="28"/>
              </w:rPr>
            </w:pPr>
            <w:r w:rsidRPr="00C16E2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C16E20" w:rsidRDefault="00550D52" w:rsidP="00CA54E1">
            <w:pPr>
              <w:jc w:val="center"/>
              <w:rPr>
                <w:b/>
                <w:color w:val="000000"/>
                <w:szCs w:val="28"/>
              </w:rPr>
            </w:pPr>
            <w:r w:rsidRPr="00C16E2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образования и молодежной политики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дошкольного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общедоступного и бесплатного дошкольного образования по образовательным программам дошкольного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01 1 01 02250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01 1 01 20010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01 1 01 80170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01 1 01 80260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общего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01 2 01 02250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01 2 01 20010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01 2 01 80180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01 2 01 80280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вознаграждения за выполнение функций классного руководителя</w:t>
            </w:r>
          </w:p>
        </w:tc>
      </w:tr>
      <w:tr w:rsidR="00A61EA5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757060" w:rsidRDefault="00CF4117" w:rsidP="00CA54E1">
            <w:pPr>
              <w:jc w:val="both"/>
              <w:rPr>
                <w:b/>
                <w:color w:val="000000"/>
                <w:szCs w:val="28"/>
              </w:rPr>
            </w:pPr>
            <w:r w:rsidRPr="00CF4117">
              <w:rPr>
                <w:b/>
                <w:color w:val="000000"/>
                <w:szCs w:val="28"/>
              </w:rPr>
              <w:lastRenderedPageBreak/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E1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E02570" w:rsidRDefault="00CF4117" w:rsidP="00CA54E1">
            <w:pPr>
              <w:jc w:val="both"/>
              <w:rPr>
                <w:color w:val="000000"/>
                <w:szCs w:val="28"/>
              </w:rPr>
            </w:pPr>
            <w:r w:rsidRPr="00CF4117">
              <w:rPr>
                <w:color w:val="000000"/>
                <w:szCs w:val="28"/>
              </w:rPr>
              <w:t xml:space="preserve">Региональный проект </w:t>
            </w:r>
            <w:r w:rsidR="000608CC">
              <w:rPr>
                <w:color w:val="000000"/>
                <w:szCs w:val="28"/>
              </w:rPr>
              <w:t>«</w:t>
            </w:r>
            <w:r w:rsidRPr="00CF4117">
              <w:rPr>
                <w:color w:val="000000"/>
                <w:szCs w:val="28"/>
              </w:rPr>
              <w:t>Современная школа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A61EA5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757060" w:rsidRDefault="00CF4117" w:rsidP="00CA54E1">
            <w:pPr>
              <w:jc w:val="both"/>
              <w:rPr>
                <w:b/>
                <w:color w:val="000000"/>
                <w:szCs w:val="28"/>
              </w:rPr>
            </w:pPr>
            <w:r w:rsidRPr="00CF4117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E1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CF4117">
              <w:rPr>
                <w:b/>
                <w:color w:val="000000"/>
                <w:szCs w:val="28"/>
              </w:rPr>
              <w:t>80180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1EA5" w:rsidRPr="00E02570" w:rsidRDefault="00CF4117" w:rsidP="00CA54E1">
            <w:pPr>
              <w:jc w:val="both"/>
              <w:rPr>
                <w:color w:val="000000"/>
                <w:szCs w:val="28"/>
              </w:rPr>
            </w:pPr>
            <w:r w:rsidRPr="00CF4117">
              <w:rPr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(нацпроект)</w:t>
            </w:r>
          </w:p>
        </w:tc>
      </w:tr>
      <w:tr w:rsidR="0001434D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CF4117" w:rsidRDefault="0001434D" w:rsidP="0001434D">
            <w:pPr>
              <w:jc w:val="both"/>
              <w:rPr>
                <w:b/>
                <w:color w:val="000000"/>
                <w:szCs w:val="28"/>
              </w:rPr>
            </w:pPr>
            <w:r w:rsidRPr="0001434D">
              <w:rPr>
                <w:b/>
                <w:color w:val="000000"/>
                <w:szCs w:val="28"/>
              </w:rPr>
              <w:t>012 E1 8</w:t>
            </w:r>
            <w:r>
              <w:rPr>
                <w:b/>
                <w:color w:val="000000"/>
                <w:szCs w:val="28"/>
              </w:rPr>
              <w:t>1710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CF4117" w:rsidRDefault="0001434D" w:rsidP="00CA54E1">
            <w:pPr>
              <w:jc w:val="both"/>
              <w:rPr>
                <w:color w:val="000000"/>
                <w:szCs w:val="28"/>
              </w:rPr>
            </w:pPr>
            <w:r w:rsidRPr="0001434D">
              <w:rPr>
                <w:color w:val="000000"/>
                <w:szCs w:val="28"/>
              </w:rPr>
              <w:t>Обеспечение условий для функционирования центров цифрового и гуманитарного профилей</w:t>
            </w:r>
          </w:p>
        </w:tc>
      </w:tr>
      <w:tr w:rsidR="000621EC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b/>
                <w:color w:val="000000"/>
                <w:szCs w:val="28"/>
              </w:rPr>
            </w:pPr>
            <w:r w:rsidRPr="000621EC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E2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color w:val="000000"/>
                <w:szCs w:val="28"/>
              </w:rPr>
            </w:pPr>
            <w:r w:rsidRPr="000621EC">
              <w:rPr>
                <w:color w:val="000000"/>
                <w:szCs w:val="28"/>
              </w:rPr>
              <w:t xml:space="preserve">Региональный проект </w:t>
            </w:r>
            <w:r w:rsidR="000608CC">
              <w:rPr>
                <w:color w:val="000000"/>
                <w:szCs w:val="28"/>
              </w:rPr>
              <w:t>«</w:t>
            </w:r>
            <w:r w:rsidRPr="000621EC">
              <w:rPr>
                <w:color w:val="000000"/>
                <w:szCs w:val="28"/>
              </w:rPr>
              <w:t>Успех каждого ребенка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0621EC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b/>
                <w:color w:val="000000"/>
                <w:szCs w:val="28"/>
              </w:rPr>
            </w:pPr>
            <w:r w:rsidRPr="000621EC">
              <w:rPr>
                <w:b/>
                <w:color w:val="000000"/>
                <w:szCs w:val="28"/>
              </w:rPr>
              <w:t>012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E2</w:t>
            </w:r>
            <w:r w:rsidR="004D6F79">
              <w:rPr>
                <w:b/>
                <w:color w:val="000000"/>
                <w:szCs w:val="28"/>
              </w:rPr>
              <w:t xml:space="preserve"> </w:t>
            </w:r>
            <w:r w:rsidRPr="000621EC">
              <w:rPr>
                <w:b/>
                <w:color w:val="000000"/>
                <w:szCs w:val="28"/>
              </w:rPr>
              <w:t>50970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1EC" w:rsidRPr="00CF4117" w:rsidRDefault="000621EC" w:rsidP="00CA54E1">
            <w:pPr>
              <w:jc w:val="both"/>
              <w:rPr>
                <w:color w:val="000000"/>
                <w:szCs w:val="28"/>
              </w:rPr>
            </w:pPr>
            <w:r w:rsidRPr="000621EC">
              <w:rPr>
                <w:color w:val="000000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дополнительного 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предоставления дополнительного образования по дополнительным общеразвивающим программам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01 3 01 00150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01 3 01 02250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01 3 01 20010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Педагогические кадры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развитию кадрового потенциала работников образовательных учреждений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01 4 01 20020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отдыха, оздоровления и занятости детей и подростков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обеспечению занятости, оздоровления и отдыха учащихся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01 5 01 20030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занятости учащихся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32D03" w:rsidRDefault="00550D52" w:rsidP="004D77D1">
            <w:pPr>
              <w:jc w:val="both"/>
              <w:rPr>
                <w:b/>
                <w:color w:val="000000"/>
                <w:szCs w:val="28"/>
              </w:rPr>
            </w:pPr>
            <w:r w:rsidRPr="00B32D03">
              <w:rPr>
                <w:b/>
                <w:color w:val="000000"/>
                <w:szCs w:val="28"/>
              </w:rPr>
              <w:t xml:space="preserve">01 5 01 </w:t>
            </w:r>
            <w:r w:rsidR="004D77D1" w:rsidRPr="00B32D03">
              <w:rPr>
                <w:b/>
                <w:color w:val="000000"/>
                <w:szCs w:val="28"/>
              </w:rPr>
              <w:t>800</w:t>
            </w:r>
            <w:r w:rsidRPr="00B32D03">
              <w:rPr>
                <w:b/>
                <w:color w:val="000000"/>
                <w:szCs w:val="28"/>
              </w:rPr>
              <w:t>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32D03" w:rsidRDefault="00C804FC" w:rsidP="00CA54E1">
            <w:pPr>
              <w:jc w:val="both"/>
              <w:rPr>
                <w:color w:val="000000"/>
                <w:szCs w:val="28"/>
              </w:rPr>
            </w:pPr>
            <w:r w:rsidRPr="00C804FC">
              <w:rPr>
                <w:color w:val="000000"/>
                <w:szCs w:val="28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Поддержка обучающихся, достигших высоких результатов в учебе, спорте и творческой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75706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01 6 01 20040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t>01 7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Бухгалтерское обслуживание учреждений </w:t>
            </w:r>
            <w:r w:rsidRPr="00E02570">
              <w:rPr>
                <w:color w:val="000000"/>
                <w:szCs w:val="28"/>
              </w:rPr>
              <w:lastRenderedPageBreak/>
              <w:t>образования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757060">
              <w:rPr>
                <w:b/>
                <w:color w:val="000000"/>
                <w:szCs w:val="28"/>
              </w:rPr>
              <w:lastRenderedPageBreak/>
              <w:t>01 7 01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8723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01 7 01 00150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01 7 01 02250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01 7 01 20010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8723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87233">
              <w:rPr>
                <w:b/>
                <w:color w:val="000000"/>
                <w:szCs w:val="28"/>
              </w:rPr>
              <w:t>01 8 01 00140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01 9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Энергосбережение и повышение энергетической эффективности образовательных учреждений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01 9 01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мероприятий по повышению энергетической эффективности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 1А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Поддержка детей и защита их прав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мероприятий, направленных на укрепление института семьи и семейных ценностей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80190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80200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Выплата вознаграждения, причитающегося приемным родителям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062F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5062FF">
              <w:rPr>
                <w:b/>
                <w:color w:val="000000"/>
                <w:szCs w:val="28"/>
              </w:rPr>
              <w:t>01 А 01 80210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062FF" w:rsidRDefault="00550D52" w:rsidP="00CA54E1">
            <w:pPr>
              <w:jc w:val="both"/>
              <w:rPr>
                <w:color w:val="000000"/>
                <w:szCs w:val="28"/>
              </w:rPr>
            </w:pPr>
            <w:r w:rsidRPr="005062FF">
              <w:rPr>
                <w:color w:val="000000"/>
                <w:szCs w:val="28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А 01 80290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071A55" w:rsidRDefault="00D374CE" w:rsidP="00D374CE">
            <w:pPr>
              <w:jc w:val="both"/>
              <w:rPr>
                <w:b/>
                <w:color w:val="000000"/>
                <w:szCs w:val="28"/>
              </w:rPr>
            </w:pPr>
            <w:r w:rsidRPr="00D374CE">
              <w:rPr>
                <w:b/>
                <w:color w:val="000000"/>
                <w:szCs w:val="28"/>
              </w:rPr>
              <w:t xml:space="preserve">01 Я </w:t>
            </w:r>
            <w:r w:rsidRPr="00D374CE">
              <w:rPr>
                <w:color w:val="000000"/>
                <w:szCs w:val="28"/>
              </w:rPr>
              <w:t>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E02570" w:rsidRDefault="00D374CE" w:rsidP="00CA54E1">
            <w:pPr>
              <w:jc w:val="both"/>
              <w:rPr>
                <w:color w:val="000000"/>
                <w:szCs w:val="28"/>
              </w:rPr>
            </w:pPr>
            <w:r w:rsidRPr="00D374CE">
              <w:rPr>
                <w:color w:val="000000"/>
                <w:szCs w:val="28"/>
              </w:rPr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Реализация мер социальной поддержки участников образовательных отношений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71A55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71A55">
              <w:rPr>
                <w:b/>
                <w:color w:val="000000"/>
                <w:szCs w:val="28"/>
              </w:rPr>
              <w:t>01 Я 01 80250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культуры и спорта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культурно-досугового обслуживания 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02 1 01 00150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02 1 01 02250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lastRenderedPageBreak/>
              <w:t>02 1 01 20010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1D4798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4798" w:rsidRPr="00EB376A" w:rsidRDefault="001D4798" w:rsidP="00CA54E1">
            <w:pPr>
              <w:jc w:val="both"/>
              <w:rPr>
                <w:b/>
                <w:color w:val="000000"/>
                <w:szCs w:val="28"/>
              </w:rPr>
            </w:pPr>
            <w:r w:rsidRPr="001D4798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> </w:t>
            </w:r>
            <w:r w:rsidRPr="001D4798">
              <w:rPr>
                <w:b/>
                <w:color w:val="000000"/>
                <w:szCs w:val="28"/>
              </w:rPr>
              <w:t>1</w:t>
            </w:r>
            <w:r w:rsidR="0001434D">
              <w:rPr>
                <w:b/>
                <w:color w:val="000000"/>
                <w:szCs w:val="28"/>
              </w:rPr>
              <w:t xml:space="preserve"> </w:t>
            </w:r>
            <w:r w:rsidRPr="001D4798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D4798">
              <w:rPr>
                <w:b/>
                <w:color w:val="000000"/>
                <w:szCs w:val="28"/>
              </w:rPr>
              <w:t>L4670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4798" w:rsidRPr="00E02570" w:rsidRDefault="001D4798" w:rsidP="00CA54E1">
            <w:pPr>
              <w:jc w:val="both"/>
              <w:rPr>
                <w:color w:val="000000"/>
                <w:szCs w:val="28"/>
              </w:rPr>
            </w:pPr>
            <w:r w:rsidRPr="001D4798">
              <w:rPr>
                <w:color w:val="000000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01434D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1D4798" w:rsidRDefault="00533605" w:rsidP="00CA54E1">
            <w:pPr>
              <w:jc w:val="both"/>
              <w:rPr>
                <w:b/>
                <w:color w:val="000000"/>
                <w:szCs w:val="28"/>
              </w:rPr>
            </w:pPr>
            <w:r w:rsidRPr="00533605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33605">
              <w:rPr>
                <w:b/>
                <w:color w:val="000000"/>
                <w:szCs w:val="28"/>
              </w:rPr>
              <w:t>L5193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1D4798" w:rsidRDefault="0001434D" w:rsidP="00CA54E1">
            <w:pPr>
              <w:jc w:val="both"/>
              <w:rPr>
                <w:color w:val="000000"/>
                <w:szCs w:val="28"/>
              </w:rPr>
            </w:pPr>
            <w:r w:rsidRPr="0001434D">
              <w:rPr>
                <w:color w:val="000000"/>
                <w:szCs w:val="2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библиотечного обслуживания 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библиотечного обслуживания населения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02 2 01 00150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02 2 01 02250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02 2 01 20010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DF1BF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1BF9" w:rsidRPr="00DF1BF9" w:rsidRDefault="00DF1BF9" w:rsidP="00DF1BF9">
            <w:pPr>
              <w:rPr>
                <w:b/>
              </w:rPr>
            </w:pPr>
            <w:r w:rsidRPr="00DF1BF9">
              <w:rPr>
                <w:b/>
              </w:rPr>
              <w:t>02 2 01 L5191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F1BF9" w:rsidRDefault="00DF1BF9" w:rsidP="00DF1BF9">
            <w:r w:rsidRPr="007551D9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</w:tr>
      <w:tr w:rsidR="0001434D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A0233B" w:rsidRDefault="006931F8" w:rsidP="00CA54E1">
            <w:pPr>
              <w:jc w:val="both"/>
              <w:rPr>
                <w:b/>
                <w:color w:val="000000"/>
                <w:szCs w:val="28"/>
              </w:rPr>
            </w:pPr>
            <w:r w:rsidRPr="006931F8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6931F8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6931F8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6931F8">
              <w:rPr>
                <w:b/>
                <w:color w:val="000000"/>
                <w:szCs w:val="28"/>
              </w:rPr>
              <w:t>L5193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434D" w:rsidRPr="00A0233B" w:rsidRDefault="006931F8" w:rsidP="00CA54E1">
            <w:pPr>
              <w:jc w:val="both"/>
              <w:rPr>
                <w:color w:val="000000"/>
                <w:szCs w:val="28"/>
              </w:rPr>
            </w:pPr>
            <w:r w:rsidRPr="006931F8">
              <w:rPr>
                <w:color w:val="000000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системы дополнительного образования в сфере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Предоставление дополнительного образования в сфере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B376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B376A">
              <w:rPr>
                <w:b/>
                <w:color w:val="000000"/>
                <w:szCs w:val="28"/>
              </w:rPr>
              <w:t>02 3 01 00150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02 3 01 02250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A0233B">
              <w:rPr>
                <w:b/>
                <w:color w:val="000000"/>
                <w:szCs w:val="28"/>
              </w:rPr>
              <w:t>02 3 01 20010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233B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233B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A47AB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A47AB">
              <w:rPr>
                <w:b/>
                <w:color w:val="000000"/>
                <w:szCs w:val="28"/>
              </w:rPr>
              <w:t>02 3 02 00000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A47AB" w:rsidRDefault="00550D52" w:rsidP="00CA54E1">
            <w:pPr>
              <w:jc w:val="both"/>
              <w:rPr>
                <w:color w:val="000000"/>
                <w:szCs w:val="28"/>
              </w:rPr>
            </w:pPr>
            <w:r w:rsidRPr="00FA47AB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FA47AB">
              <w:rPr>
                <w:color w:val="000000"/>
                <w:szCs w:val="28"/>
              </w:rPr>
              <w:t>Укрепление материально-технической базы и оснащение оборудованием детских школ искусств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Музейная деятельность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музейной деятельности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80AB1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02 4 01 00150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6522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6522">
              <w:rPr>
                <w:b/>
                <w:color w:val="000000"/>
                <w:szCs w:val="28"/>
              </w:rPr>
              <w:t>02 5</w:t>
            </w:r>
            <w:r w:rsidRPr="00A06522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A06522" w:rsidRDefault="00550D52" w:rsidP="00CA54E1">
            <w:pPr>
              <w:jc w:val="both"/>
              <w:rPr>
                <w:color w:val="000000"/>
                <w:szCs w:val="28"/>
              </w:rPr>
            </w:pPr>
            <w:r w:rsidRPr="00A06522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A06522">
              <w:rPr>
                <w:color w:val="000000"/>
                <w:szCs w:val="28"/>
              </w:rPr>
              <w:t>Информатизация и компьютеризация сферы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6B2BB9" w:rsidRDefault="00550D52" w:rsidP="00CA54E1">
            <w:pPr>
              <w:jc w:val="both"/>
              <w:rPr>
                <w:color w:val="000000"/>
                <w:szCs w:val="28"/>
              </w:rPr>
            </w:pPr>
            <w:r w:rsidRPr="006B2BB9">
              <w:rPr>
                <w:b/>
                <w:color w:val="000000"/>
                <w:szCs w:val="28"/>
              </w:rPr>
              <w:t>02 5 01</w:t>
            </w:r>
            <w:r w:rsidRPr="006B2BB9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6B2BB9" w:rsidRDefault="00550D52" w:rsidP="00CA54E1">
            <w:pPr>
              <w:jc w:val="both"/>
              <w:rPr>
                <w:color w:val="000000"/>
                <w:szCs w:val="28"/>
              </w:rPr>
            </w:pPr>
            <w:r w:rsidRPr="006B2BB9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6B2BB9">
              <w:rPr>
                <w:color w:val="000000"/>
                <w:szCs w:val="28"/>
              </w:rPr>
              <w:t>Обеспечение доступа муниципальных библиотек к сети Интернет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0220FA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20FA" w:rsidRPr="006B2BB9" w:rsidRDefault="0098786A" w:rsidP="00CA54E1">
            <w:pPr>
              <w:jc w:val="both"/>
              <w:rPr>
                <w:b/>
                <w:color w:val="000000"/>
                <w:szCs w:val="28"/>
              </w:rPr>
            </w:pPr>
            <w:r w:rsidRPr="0098786A">
              <w:rPr>
                <w:b/>
                <w:color w:val="000000"/>
                <w:szCs w:val="28"/>
              </w:rPr>
              <w:t>02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98786A">
              <w:rPr>
                <w:b/>
                <w:color w:val="000000"/>
                <w:szCs w:val="28"/>
              </w:rPr>
              <w:t>L5192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20FA" w:rsidRPr="006B2BB9" w:rsidRDefault="00C0349F" w:rsidP="00CA54E1">
            <w:pPr>
              <w:jc w:val="both"/>
              <w:rPr>
                <w:color w:val="000000"/>
                <w:szCs w:val="28"/>
              </w:rPr>
            </w:pPr>
            <w:r w:rsidRPr="00C0349F">
              <w:rPr>
                <w:color w:val="000000"/>
                <w:szCs w:val="28"/>
              </w:rPr>
              <w:t xml:space="preserve">Государственная поддержка отрасли культуры (мероприятия по подключению к сети </w:t>
            </w:r>
            <w:r w:rsidR="000608CC">
              <w:rPr>
                <w:color w:val="000000"/>
                <w:szCs w:val="28"/>
              </w:rPr>
              <w:t>«</w:t>
            </w:r>
            <w:r w:rsidRPr="00C0349F">
              <w:rPr>
                <w:color w:val="000000"/>
                <w:szCs w:val="28"/>
              </w:rPr>
              <w:t>Интернет</w:t>
            </w:r>
            <w:r w:rsidR="000608CC">
              <w:rPr>
                <w:color w:val="000000"/>
                <w:szCs w:val="28"/>
              </w:rPr>
              <w:t>»</w:t>
            </w:r>
            <w:r w:rsidRPr="00C0349F">
              <w:rPr>
                <w:color w:val="000000"/>
                <w:szCs w:val="28"/>
              </w:rPr>
              <w:t>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спорта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физической культуры и спорта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80AB1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80AB1">
              <w:rPr>
                <w:b/>
                <w:color w:val="000000"/>
                <w:szCs w:val="28"/>
              </w:rPr>
              <w:t>02 6 01 20060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проведение спортивных мероприятий, фестивалей, спартакиад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Техническое и хозяйственное обеспечение муниципальных учреждений культуры и Отдела по культуре и спорту Администрации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lastRenderedPageBreak/>
              <w:t>02 7 01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02 7 01 02250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3320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33206">
              <w:rPr>
                <w:b/>
                <w:color w:val="000000"/>
                <w:szCs w:val="28"/>
              </w:rPr>
              <w:t>02 7 02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02 7 02 00150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02 8 01 00140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>02 9</w:t>
            </w:r>
            <w:r w:rsidRPr="00DD69A3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Информационные ресурсы сферы культуры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>02 9 01</w:t>
            </w:r>
            <w:r w:rsidRPr="00DD69A3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Организация комплектования книжных фондов муниципальных библиотек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Управление муниципальными финансами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Обеспечивающая 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Нормативно-методическое обеспечение и организация бюджетного процесса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440E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E440E9">
              <w:rPr>
                <w:b/>
                <w:color w:val="000000"/>
                <w:szCs w:val="28"/>
              </w:rPr>
              <w:t>03 1 01 00140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Управление муниципальным долгом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Расходы на обслуживание муниципального долга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03 2 01 20730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Обслуживание муниципального долга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Выравнивание уровня бюджетной обеспеченности поселений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Выравнивание бюджетной обеспеченности поселений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03 3 01 80980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Дотация на выравнивание бюджетной обеспеченности поселений из бюджета муниципального района в части, сформированной за счет субвенции из </w:t>
            </w:r>
            <w:r w:rsidRPr="003E0D5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областного бюджета</w:t>
            </w:r>
          </w:p>
        </w:tc>
      </w:tr>
      <w:tr w:rsidR="004A626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A6262" w:rsidRPr="00F03163" w:rsidRDefault="004A6262" w:rsidP="004A6262">
            <w:pPr>
              <w:jc w:val="both"/>
              <w:rPr>
                <w:b/>
                <w:color w:val="000000"/>
                <w:szCs w:val="28"/>
              </w:rPr>
            </w:pPr>
            <w:r w:rsidRPr="005F1B96">
              <w:rPr>
                <w:b/>
                <w:color w:val="000000"/>
                <w:szCs w:val="28"/>
              </w:rPr>
              <w:t>03 3 0</w:t>
            </w:r>
            <w:r>
              <w:rPr>
                <w:b/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4A6262">
              <w:rPr>
                <w:b/>
                <w:color w:val="000000"/>
                <w:szCs w:val="28"/>
              </w:rPr>
              <w:t>Д0020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A6262" w:rsidRDefault="00D0532D" w:rsidP="00CA54E1">
            <w:pPr>
              <w:jc w:val="both"/>
              <w:rPr>
                <w:color w:val="000000"/>
                <w:szCs w:val="28"/>
              </w:rPr>
            </w:pPr>
            <w:r w:rsidRPr="00D0532D">
              <w:rPr>
                <w:color w:val="000000"/>
                <w:szCs w:val="28"/>
              </w:rPr>
              <w:t xml:space="preserve">Дотация на выравнивание бюджетной обеспеченности поселений из бюджета муниципального района, сформированная за счет средств бюджета муниципального </w:t>
            </w:r>
            <w:r w:rsidRPr="00D0532D">
              <w:rPr>
                <w:color w:val="000000"/>
                <w:szCs w:val="28"/>
              </w:rPr>
              <w:lastRenderedPageBreak/>
              <w:t>района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lastRenderedPageBreak/>
              <w:t>03 3 0</w:t>
            </w:r>
            <w:r>
              <w:rPr>
                <w:b/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</w:t>
            </w:r>
            <w:r w:rsidRPr="00CC3D30">
              <w:rPr>
                <w:color w:val="000000"/>
                <w:szCs w:val="28"/>
              </w:rPr>
              <w:t>беспечени</w:t>
            </w:r>
            <w:r>
              <w:rPr>
                <w:color w:val="000000"/>
                <w:szCs w:val="28"/>
              </w:rPr>
              <w:t>е</w:t>
            </w:r>
            <w:r w:rsidRPr="00CC3D30">
              <w:rPr>
                <w:color w:val="000000"/>
                <w:szCs w:val="28"/>
              </w:rPr>
              <w:t xml:space="preserve"> сбалансированности бюджетов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F1B96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5F1B96">
              <w:rPr>
                <w:b/>
                <w:color w:val="000000"/>
                <w:szCs w:val="28"/>
              </w:rPr>
              <w:t>03 3 02</w:t>
            </w:r>
            <w:r w:rsidRPr="005F1B96">
              <w:rPr>
                <w:color w:val="000000"/>
                <w:szCs w:val="28"/>
              </w:rPr>
              <w:t xml:space="preserve"> Д0010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F1B96" w:rsidRDefault="00550D52" w:rsidP="00CA54E1">
            <w:pPr>
              <w:jc w:val="both"/>
              <w:rPr>
                <w:color w:val="000000"/>
                <w:szCs w:val="28"/>
              </w:rPr>
            </w:pPr>
            <w:r w:rsidRPr="005F1B96">
              <w:rPr>
                <w:color w:val="000000"/>
                <w:szCs w:val="28"/>
              </w:rPr>
              <w:t>Иные межбюджетные трансферты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эффективного управления муниципальным образованием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Обеспечивающая подпрограмма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организационных условий для реализации муниципальной программы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04 1 01 00140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Материально-техническое и транспортное обеспечение деятельности органов местного самоуправления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Расходы на материально-техническое и транспортное обеспечение деятельности органов местного самоуправления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04 2 01 00150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04 2 01 20010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оборудования и техники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Противодействие коррупции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Реализация организационно-правовых мер по противодействию коррупции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04 3 01 20080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мероприятий по противодействию коррупции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Развитие малого и среднего предпринимательства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Создание и развитие инфраструктуры поддержки субъектов малого и среднего предпринимательства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F03163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04 4 01 20090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Создание и (или) развитие инфраструктуры поддержки субъектов малого и среднего предпринимательства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области, оказывающей информационную поддержку субъектам малого и среднего предпринимательства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F03163">
              <w:rPr>
                <w:b/>
                <w:color w:val="000000"/>
                <w:szCs w:val="28"/>
              </w:rPr>
              <w:t>04 5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осуществления градостроительной деятельности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04 5 01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Подготовка и актуализация документов, обеспечивающих градостроительную деятельность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0527B4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 xml:space="preserve">04 5 01 </w:t>
            </w:r>
            <w:r w:rsidR="000527B4">
              <w:rPr>
                <w:b/>
                <w:color w:val="000000"/>
                <w:szCs w:val="28"/>
              </w:rPr>
              <w:t>20240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0527B4" w:rsidP="00CA54E1">
            <w:pPr>
              <w:jc w:val="both"/>
              <w:rPr>
                <w:color w:val="000000"/>
                <w:szCs w:val="28"/>
              </w:rPr>
            </w:pPr>
            <w:r w:rsidRPr="000527B4">
              <w:rPr>
                <w:color w:val="000000"/>
                <w:szCs w:val="28"/>
              </w:rPr>
              <w:t>Разработка генеральных планов, правил землепользования и застройки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A2EBC">
              <w:rPr>
                <w:b/>
                <w:color w:val="000000"/>
                <w:szCs w:val="28"/>
              </w:rPr>
              <w:t>04 6 00</w:t>
            </w:r>
            <w:r w:rsidRPr="000A2EBC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color w:val="000000"/>
                <w:szCs w:val="28"/>
              </w:rPr>
            </w:pPr>
            <w:r w:rsidRPr="000A2EBC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0A2EBC">
              <w:rPr>
                <w:color w:val="000000"/>
                <w:szCs w:val="28"/>
              </w:rPr>
              <w:t xml:space="preserve">Комплексное развитие систем коммунальной </w:t>
            </w:r>
            <w:r w:rsidRPr="000A2EBC">
              <w:rPr>
                <w:color w:val="000000"/>
                <w:szCs w:val="28"/>
              </w:rPr>
              <w:lastRenderedPageBreak/>
              <w:t>инфраструктуры на территории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0A2EBC">
              <w:rPr>
                <w:b/>
                <w:color w:val="000000"/>
                <w:szCs w:val="28"/>
              </w:rPr>
              <w:lastRenderedPageBreak/>
              <w:t>04 6 01</w:t>
            </w:r>
            <w:r w:rsidRPr="000A2EBC">
              <w:rPr>
                <w:color w:val="000000"/>
                <w:szCs w:val="28"/>
              </w:rPr>
              <w:t xml:space="preserve">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0A2EBC" w:rsidRDefault="00550D52" w:rsidP="00CA54E1">
            <w:pPr>
              <w:jc w:val="both"/>
              <w:rPr>
                <w:color w:val="000000"/>
                <w:szCs w:val="28"/>
              </w:rPr>
            </w:pPr>
            <w:r w:rsidRPr="000A2EBC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0A2EBC">
              <w:rPr>
                <w:color w:val="000000"/>
                <w:szCs w:val="28"/>
              </w:rPr>
              <w:t>Расходы на комплексное развитие систем коммунальной инфраструктуры на территории Шумячского района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1D709A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709A" w:rsidRPr="001D709A" w:rsidRDefault="001D709A" w:rsidP="00CA54E1">
            <w:pPr>
              <w:jc w:val="both"/>
              <w:rPr>
                <w:b/>
                <w:color w:val="000000"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</w:rPr>
              <w:t xml:space="preserve">04 6 01 </w:t>
            </w:r>
            <w:r>
              <w:rPr>
                <w:b/>
                <w:color w:val="000000"/>
                <w:szCs w:val="28"/>
                <w:lang w:val="en-US"/>
              </w:rPr>
              <w:t>S1750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709A" w:rsidRPr="000A2EBC" w:rsidRDefault="001D709A" w:rsidP="001D709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EB60A1" w:rsidRDefault="00D374CE" w:rsidP="00D374CE">
            <w:r w:rsidRPr="00D374CE">
              <w:rPr>
                <w:b/>
              </w:rPr>
              <w:t>04 Я</w:t>
            </w:r>
            <w:r w:rsidRPr="00EB60A1"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EB60A1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реализации переданных государственных полномочий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01 80900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01 80910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02 20070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определение рыночной стоимости недвижимого имущества и земельных участков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транспортного обслуживания населения в пригородном сообщении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03 60010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266DAD" w:rsidP="00FD5D7F">
            <w:pPr>
              <w:jc w:val="both"/>
              <w:rPr>
                <w:color w:val="000000"/>
                <w:szCs w:val="28"/>
              </w:rPr>
            </w:pP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Субсидия юридическим лицам (за исключением государственных (муниципальных) учреждений), </w:t>
            </w:r>
            <w:r w:rsidRPr="00266DAD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индивидуальным предпринимателям,</w:t>
            </w:r>
            <w:r w:rsidRPr="00CF29D0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физическим лицам - производителям товаров, работ, услуг на возмещение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регулированием тарифов по данному виду сообщения 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Оказание мер социальной поддержки отдельным категориям граждан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04 70010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05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Поддержка некоммерческих организаций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05 60020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Субсидия некоммерческой организации, не являющейся муниципальным бюджетным, автономным и казенным </w:t>
            </w:r>
            <w:r w:rsidRPr="00E02570">
              <w:rPr>
                <w:color w:val="000000"/>
                <w:szCs w:val="28"/>
              </w:rPr>
              <w:lastRenderedPageBreak/>
              <w:t>учреждением (Шумячская районная общественная организация ветеранов (пенсионеров) войны, труда, Вооруженных сил и правоохранительных органов)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960819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lastRenderedPageBreak/>
              <w:t>04 Я 05 60030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Субсидия некоммерческой организации, не являющейся муниципальным бюджетным, автономным и казенным учреждением (Шумячская районная организация ВОИ (Всероссийское общество инвалидов))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960819">
              <w:rPr>
                <w:b/>
                <w:color w:val="000000"/>
                <w:szCs w:val="28"/>
              </w:rPr>
              <w:t>04 Я 06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Поддержка районных средств массовой информации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r w:rsidRPr="005D2908">
              <w:rPr>
                <w:b/>
                <w:color w:val="000000"/>
                <w:szCs w:val="28"/>
              </w:rPr>
              <w:t>04 Я 07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pPr>
              <w:jc w:val="both"/>
              <w:rPr>
                <w:color w:val="000000"/>
                <w:szCs w:val="28"/>
              </w:rPr>
            </w:pPr>
            <w:r w:rsidRPr="005D2908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5D2908">
              <w:rPr>
                <w:color w:val="000000"/>
                <w:szCs w:val="28"/>
              </w:rPr>
              <w:t>Капитальный ремонт многоквартирных домов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r w:rsidRPr="005D2908">
              <w:rPr>
                <w:b/>
                <w:color w:val="000000"/>
                <w:szCs w:val="28"/>
              </w:rPr>
              <w:t>04 Я 07 96010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5D2908" w:rsidRDefault="00550D52" w:rsidP="00CA54E1">
            <w:pPr>
              <w:jc w:val="both"/>
              <w:rPr>
                <w:color w:val="000000"/>
                <w:szCs w:val="28"/>
              </w:rPr>
            </w:pPr>
            <w:r w:rsidRPr="005D2908">
              <w:t>Обеспечение мероприятий по капитальному ремонту многоквартирных домов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Обеспечение жильем молодых семей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100C19" w:rsidRDefault="00D374CE" w:rsidP="00D374CE">
            <w:r w:rsidRPr="00D374CE">
              <w:rPr>
                <w:b/>
              </w:rPr>
              <w:t>05</w:t>
            </w:r>
            <w:r w:rsidRPr="00100C19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100C19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05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Предоставление мер социальной поддержки по обеспечению жильем отдельных категорий граждан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365FD5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5FD5" w:rsidRPr="00365FD5" w:rsidRDefault="00365FD5" w:rsidP="00365FD5">
            <w:pPr>
              <w:rPr>
                <w:b/>
              </w:rPr>
            </w:pPr>
            <w:r w:rsidRPr="00365FD5">
              <w:rPr>
                <w:b/>
              </w:rPr>
              <w:t>05 Я 01 L4970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5FD5" w:rsidRDefault="00365FD5" w:rsidP="00365FD5">
            <w:r w:rsidRPr="00DE1167">
              <w:t>Реализация мероприятий по обеспечению жильем молодых семей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Газификация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F71C9A" w:rsidRDefault="00D374CE" w:rsidP="00D374CE">
            <w:r w:rsidRPr="00D374CE">
              <w:rPr>
                <w:b/>
              </w:rPr>
              <w:t>06</w:t>
            </w:r>
            <w:r w:rsidRPr="00F71C9A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F71C9A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06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7566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Разработка предпроектной и проектной документации на строительство межпоселковых газопроводов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 xml:space="preserve">07 </w:t>
            </w:r>
            <w:r w:rsidRPr="00DD69A3">
              <w:rPr>
                <w:color w:val="000000"/>
                <w:szCs w:val="28"/>
              </w:rPr>
              <w:t>0 00 00000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 xml:space="preserve">Строительство шахтных колодцев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DD69A3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E625D5" w:rsidRDefault="00D374CE" w:rsidP="00D374CE">
            <w:r w:rsidRPr="00D374CE">
              <w:rPr>
                <w:b/>
              </w:rPr>
              <w:t>07</w:t>
            </w:r>
            <w:r w:rsidRPr="00E625D5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E625D5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b/>
                <w:color w:val="000000"/>
                <w:szCs w:val="28"/>
              </w:rPr>
              <w:t xml:space="preserve">07 Я 01 </w:t>
            </w:r>
            <w:r w:rsidRPr="00DD69A3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D69A3" w:rsidRDefault="00550D52" w:rsidP="00CA54E1">
            <w:pPr>
              <w:jc w:val="both"/>
              <w:rPr>
                <w:color w:val="000000"/>
                <w:szCs w:val="28"/>
              </w:rPr>
            </w:pPr>
            <w:r w:rsidRPr="00DD69A3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DD69A3">
              <w:rPr>
                <w:color w:val="000000"/>
                <w:szCs w:val="28"/>
              </w:rPr>
              <w:t>Осуществление строительства водозаборных сооружений (шахтных колодцев)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7566">
              <w:rPr>
                <w:b/>
                <w:color w:val="000000"/>
                <w:szCs w:val="28"/>
              </w:rPr>
              <w:t>08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Капитальный ремонт и ремонт автомобильных дорог общего пользования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032409" w:rsidRDefault="00D374CE" w:rsidP="00D374CE">
            <w:r w:rsidRPr="00D374CE">
              <w:rPr>
                <w:b/>
              </w:rPr>
              <w:t>08</w:t>
            </w:r>
            <w:r w:rsidRPr="00032409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032409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08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Содержание и ремонт дорог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3C1D1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08 Я 01 20110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по содержанию и ремонту дорог</w:t>
            </w:r>
          </w:p>
        </w:tc>
      </w:tr>
      <w:tr w:rsidR="008D66F8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66F8" w:rsidRPr="003C1D1F" w:rsidRDefault="001B023F" w:rsidP="00CA54E1">
            <w:pPr>
              <w:jc w:val="both"/>
              <w:rPr>
                <w:b/>
                <w:color w:val="000000"/>
                <w:szCs w:val="28"/>
              </w:rPr>
            </w:pPr>
            <w:r w:rsidRPr="001B023F">
              <w:rPr>
                <w:b/>
                <w:color w:val="000000"/>
                <w:szCs w:val="28"/>
              </w:rPr>
              <w:t>08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Я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01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1B023F">
              <w:rPr>
                <w:b/>
                <w:color w:val="000000"/>
                <w:szCs w:val="28"/>
              </w:rPr>
              <w:t>S0500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D66F8" w:rsidRPr="00E02570" w:rsidRDefault="00B2668A" w:rsidP="00CA54E1">
            <w:pPr>
              <w:jc w:val="both"/>
              <w:rPr>
                <w:color w:val="000000"/>
                <w:szCs w:val="28"/>
              </w:rPr>
            </w:pPr>
            <w:r w:rsidRPr="00B2668A">
              <w:rPr>
                <w:color w:val="000000"/>
                <w:szCs w:val="28"/>
              </w:rPr>
      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Создание условий для обеспечения безопасности жизнедеятельности населения </w:t>
            </w:r>
            <w:r w:rsidRPr="00E02570">
              <w:rPr>
                <w:color w:val="000000"/>
                <w:szCs w:val="28"/>
              </w:rPr>
              <w:lastRenderedPageBreak/>
              <w:t xml:space="preserve">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lastRenderedPageBreak/>
              <w:t>09 1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09 1 01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Обеспечение техническими средствами управления и информирования ЕДДС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3C1D1F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09 1 01 20120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приобретение специальной формы одежды для ЕДДС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Противодействие терроризму и экстремизму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3C1D1F">
              <w:rPr>
                <w:b/>
                <w:color w:val="000000"/>
                <w:szCs w:val="28"/>
              </w:rPr>
              <w:t>09 2 01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Информационное обеспечение мероприятий антитеррористической защищенности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09 2 01 20130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опубликование статей антитеррористической направленности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09 3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Обеспечение безопасности дорожного движения на территории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09 3 01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Участие в областном слете юных инспекторов дорожного движения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Безопасное колесо</w:t>
            </w:r>
            <w:r w:rsidR="000608CC">
              <w:rPr>
                <w:color w:val="000000"/>
                <w:szCs w:val="28"/>
              </w:rPr>
              <w:t>»«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Подпрограмма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 xml:space="preserve">Комплексные меры по профилактике правонарушений и усилению борьбы с преступностью в муниципальном образовании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09 4 01</w:t>
            </w:r>
            <w:r>
              <w:rPr>
                <w:color w:val="000000"/>
                <w:szCs w:val="28"/>
              </w:rPr>
              <w:t xml:space="preserve"> </w:t>
            </w:r>
            <w:r w:rsidRPr="00B2391A">
              <w:rPr>
                <w:b/>
                <w:color w:val="000000"/>
                <w:szCs w:val="28"/>
              </w:rPr>
              <w:t>20150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деятельности добровольных народных дружин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Муниципальная программа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Шумячском районе Смоленской области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14698D" w:rsidRDefault="00D374CE" w:rsidP="00D374CE">
            <w:r w:rsidRPr="00D374CE">
              <w:rPr>
                <w:b/>
              </w:rPr>
              <w:t>10</w:t>
            </w:r>
            <w:r w:rsidRPr="0014698D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14698D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 Я 01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Основное мероприятие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Подведение итогов работы сельскохозяйственных предприятий</w:t>
            </w:r>
            <w:r w:rsidR="000608CC">
              <w:rPr>
                <w:color w:val="000000"/>
                <w:szCs w:val="28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10 Я 01 20160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color w:val="000000"/>
              </w:rPr>
              <w:t xml:space="preserve"> </w:t>
            </w:r>
            <w:r w:rsidRPr="0040039C">
              <w:rPr>
                <w:b/>
                <w:color w:val="000000"/>
              </w:rPr>
              <w:t>11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Гражданско-патриотическое воспитание граждан на территории муниципального образования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C126BD" w:rsidRDefault="00D374CE" w:rsidP="00D374CE">
            <w:r w:rsidRPr="00D374CE">
              <w:rPr>
                <w:b/>
              </w:rPr>
              <w:t>11</w:t>
            </w:r>
            <w:r w:rsidRPr="00C126BD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C126BD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Организация мероприятий, направленных на развитие системы гражданско-патриотического воспитания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40039C" w:rsidRDefault="00550D52" w:rsidP="00CA54E1">
            <w:pPr>
              <w:rPr>
                <w:b/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t>11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0039C">
              <w:rPr>
                <w:b/>
                <w:color w:val="000000"/>
              </w:rPr>
              <w:t>20190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Расходы на организацию мероприятий, направленных на </w:t>
            </w:r>
            <w:r>
              <w:rPr>
                <w:color w:val="000000"/>
              </w:rPr>
              <w:lastRenderedPageBreak/>
              <w:t>развитие гражданско-патриотического воспитания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0039C">
              <w:rPr>
                <w:b/>
                <w:color w:val="000000"/>
              </w:rPr>
              <w:lastRenderedPageBreak/>
              <w:t>12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Доступная среда в сфере образования в муниципальном образовании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BA56B5" w:rsidRDefault="00D374CE" w:rsidP="00D374CE">
            <w:r w:rsidRPr="00D374CE">
              <w:rPr>
                <w:b/>
              </w:rPr>
              <w:t>12</w:t>
            </w:r>
            <w:r w:rsidRPr="00BA56B5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BA56B5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12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Организация мероприятий, направленных на формирование условий беспрепятственного доступа инвалидов и лиц с ОВЗ к объектам и услугам в сфере образования</w:t>
            </w:r>
            <w:r w:rsidR="000608CC">
              <w:rPr>
                <w:color w:val="000000"/>
              </w:rPr>
              <w:t>»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Доступная среда в сфере культуры и спорта в муниципальном образовании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Шумячский район</w:t>
            </w:r>
            <w:r w:rsidR="000608C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D374CE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Pr="00CA6478" w:rsidRDefault="00D374CE" w:rsidP="00D374CE">
            <w:r>
              <w:t>13</w:t>
            </w:r>
            <w:r w:rsidRPr="00CA6478">
              <w:t xml:space="preserve"> Я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374CE" w:rsidRDefault="00D374CE" w:rsidP="00D374CE">
            <w:r w:rsidRPr="00CA6478">
              <w:t>Основное мероприятие (вне подпрограмм)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rPr>
                <w:color w:val="000000"/>
                <w:sz w:val="24"/>
              </w:rPr>
            </w:pPr>
            <w:r w:rsidRPr="00442472">
              <w:rPr>
                <w:b/>
                <w:color w:val="000000"/>
              </w:rPr>
              <w:t>13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Я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442472">
              <w:rPr>
                <w:b/>
                <w:color w:val="000000"/>
              </w:rPr>
              <w:t>01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Default="00550D52" w:rsidP="00CA54E1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>
              <w:rPr>
                <w:color w:val="000000"/>
              </w:rPr>
              <w:t>Формирование условий беспрепятственного доступа инвалидов к приоритетным объектам культуры и спорта</w:t>
            </w:r>
            <w:r w:rsidR="000608CC">
              <w:rPr>
                <w:color w:val="000000"/>
              </w:rPr>
              <w:t>»</w:t>
            </w:r>
          </w:p>
        </w:tc>
      </w:tr>
      <w:tr w:rsidR="00B2668A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Pr="00442472" w:rsidRDefault="00B2668A" w:rsidP="00CA54E1">
            <w:pPr>
              <w:rPr>
                <w:b/>
                <w:color w:val="000000"/>
              </w:rPr>
            </w:pPr>
            <w:r w:rsidRPr="00B2668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Default="00B2668A" w:rsidP="00CA54E1">
            <w:pPr>
              <w:jc w:val="both"/>
              <w:rPr>
                <w:color w:val="000000"/>
              </w:rPr>
            </w:pPr>
            <w:r w:rsidRPr="00B2668A">
              <w:rPr>
                <w:color w:val="000000"/>
              </w:rPr>
              <w:t xml:space="preserve">Муниципальная программа </w:t>
            </w:r>
            <w:r w:rsidR="000608CC">
              <w:rPr>
                <w:color w:val="000000"/>
              </w:rPr>
              <w:t>«</w:t>
            </w:r>
            <w:r w:rsidRPr="00B2668A">
              <w:rPr>
                <w:color w:val="000000"/>
              </w:rPr>
              <w:t>Повышение значений показателей доступности для инвалидов объектов и услуг в Шумячском районе Смоленской области</w:t>
            </w:r>
            <w:r w:rsidR="000608CC">
              <w:rPr>
                <w:color w:val="000000"/>
              </w:rPr>
              <w:t>»</w:t>
            </w:r>
          </w:p>
        </w:tc>
      </w:tr>
      <w:tr w:rsidR="00B2668A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Pr="00442472" w:rsidRDefault="005A13C4" w:rsidP="00CA54E1">
            <w:pPr>
              <w:rPr>
                <w:b/>
                <w:color w:val="000000"/>
              </w:rPr>
            </w:pPr>
            <w:r w:rsidRPr="005A13C4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5A13C4"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2668A" w:rsidRDefault="005A13C4" w:rsidP="00CA54E1">
            <w:pPr>
              <w:jc w:val="both"/>
              <w:rPr>
                <w:color w:val="000000"/>
              </w:rPr>
            </w:pPr>
            <w:r w:rsidRPr="005A13C4">
              <w:rPr>
                <w:color w:val="000000"/>
              </w:rPr>
              <w:t>Основное мероприятие (вне подпрограмм)</w:t>
            </w:r>
          </w:p>
        </w:tc>
      </w:tr>
      <w:tr w:rsidR="005A13C4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rPr>
                <w:b/>
                <w:color w:val="000000"/>
              </w:rPr>
            </w:pPr>
            <w:r w:rsidRPr="005A13C4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5A13C4"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jc w:val="both"/>
              <w:rPr>
                <w:color w:val="000000"/>
              </w:rPr>
            </w:pPr>
            <w:r w:rsidRPr="005A13C4">
              <w:rPr>
                <w:color w:val="000000"/>
              </w:rPr>
              <w:t xml:space="preserve">Основное мероприятие </w:t>
            </w:r>
            <w:r w:rsidR="000608CC">
              <w:rPr>
                <w:color w:val="000000"/>
              </w:rPr>
              <w:t>«</w:t>
            </w:r>
            <w:r w:rsidRPr="005A13C4">
              <w:rPr>
                <w:color w:val="000000"/>
              </w:rPr>
              <w:t>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  <w:r w:rsidR="000608CC">
              <w:rPr>
                <w:color w:val="000000"/>
              </w:rPr>
              <w:t>»</w:t>
            </w:r>
          </w:p>
        </w:tc>
      </w:tr>
      <w:tr w:rsidR="005A13C4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rPr>
                <w:b/>
                <w:color w:val="000000"/>
              </w:rPr>
            </w:pPr>
            <w:r w:rsidRPr="005A13C4">
              <w:rPr>
                <w:b/>
                <w:color w:val="000000"/>
              </w:rPr>
              <w:t>14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Я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01</w:t>
            </w:r>
            <w:r w:rsidR="009F7DC1">
              <w:rPr>
                <w:b/>
                <w:color w:val="000000"/>
              </w:rPr>
              <w:t xml:space="preserve"> </w:t>
            </w:r>
            <w:r w:rsidRPr="005A13C4">
              <w:rPr>
                <w:b/>
                <w:color w:val="000000"/>
              </w:rPr>
              <w:t>20230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5A13C4" w:rsidP="00CA54E1">
            <w:pPr>
              <w:jc w:val="both"/>
              <w:rPr>
                <w:color w:val="000000"/>
              </w:rPr>
            </w:pPr>
            <w:r w:rsidRPr="005A13C4">
              <w:rPr>
                <w:color w:val="000000"/>
              </w:rPr>
      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</w:p>
        </w:tc>
      </w:tr>
      <w:tr w:rsidR="005A13C4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9F7DC1" w:rsidP="00CA54E1">
            <w:pPr>
              <w:rPr>
                <w:b/>
                <w:color w:val="000000"/>
              </w:rPr>
            </w:pPr>
            <w:r w:rsidRPr="009F7DC1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Я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 xml:space="preserve"> </w:t>
            </w:r>
            <w:r w:rsidRPr="009F7DC1">
              <w:rPr>
                <w:b/>
                <w:color w:val="000000"/>
              </w:rPr>
              <w:t>L0271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13C4" w:rsidRPr="005A13C4" w:rsidRDefault="009F7DC1" w:rsidP="00CA54E1">
            <w:pPr>
              <w:jc w:val="both"/>
              <w:rPr>
                <w:color w:val="000000"/>
              </w:rPr>
            </w:pPr>
            <w:r w:rsidRPr="009F7DC1">
              <w:rPr>
                <w:color w:val="000000"/>
              </w:rPr>
              <w:t xml:space="preserve">Мероприятия государственной программы Российской Федерации </w:t>
            </w:r>
            <w:r w:rsidR="000608CC">
              <w:rPr>
                <w:color w:val="000000"/>
              </w:rPr>
              <w:t>«</w:t>
            </w:r>
            <w:r w:rsidRPr="009F7DC1">
              <w:rPr>
                <w:color w:val="000000"/>
              </w:rPr>
              <w:t>Доступная среда</w:t>
            </w:r>
            <w:r w:rsidR="000608CC">
              <w:rPr>
                <w:color w:val="000000"/>
              </w:rPr>
              <w:t>»</w:t>
            </w:r>
            <w:r w:rsidRPr="009F7DC1">
              <w:rPr>
                <w:color w:val="000000"/>
              </w:rPr>
              <w:t xml:space="preserve"> (создание в образовательных организациях условий для получения детьми-инвалидами качественного образования)</w:t>
            </w:r>
          </w:p>
        </w:tc>
      </w:tr>
      <w:tr w:rsidR="00E1651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519" w:rsidRPr="00E16519" w:rsidRDefault="00E16519" w:rsidP="00E16519">
            <w:pPr>
              <w:rPr>
                <w:b/>
              </w:rPr>
            </w:pPr>
            <w:r w:rsidRPr="00E16519">
              <w:rPr>
                <w:b/>
              </w:rPr>
              <w:t>14 Я 01 S0070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519" w:rsidRDefault="00E16519" w:rsidP="00E16519">
            <w:r w:rsidRPr="00E16519"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47292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472929">
            <w:pPr>
              <w:rPr>
                <w:b/>
              </w:rPr>
            </w:pPr>
            <w:r w:rsidRPr="00B2668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5 </w:t>
            </w:r>
            <w:r w:rsidRPr="00B2668A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2668A">
              <w:rPr>
                <w:color w:val="000000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Муниципальная программа </w:t>
            </w:r>
            <w:r w:rsidR="000608CC">
              <w:t>«</w:t>
            </w:r>
            <w:r w:rsidRPr="00472929">
              <w:t xml:space="preserve">Развитие добровольчества (волонтерства) в муниципальном образовании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  <w:r w:rsidR="000608CC">
              <w:t>»</w:t>
            </w:r>
          </w:p>
        </w:tc>
      </w:tr>
      <w:tr w:rsidR="0047292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683830" w:rsidRDefault="00472929" w:rsidP="00472929">
            <w:r w:rsidRPr="00472929">
              <w:rPr>
                <w:b/>
              </w:rPr>
              <w:t>15 Я</w:t>
            </w:r>
            <w:r w:rsidRPr="00683830"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Default="00472929" w:rsidP="00472929">
            <w:r w:rsidRPr="00683830">
              <w:t>Основное мероприятие (вне подпрограмм)</w:t>
            </w:r>
          </w:p>
        </w:tc>
      </w:tr>
      <w:tr w:rsidR="0047292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472929">
            <w:pPr>
              <w:rPr>
                <w:b/>
              </w:rPr>
            </w:pPr>
            <w:r w:rsidRPr="00472929">
              <w:rPr>
                <w:b/>
              </w:rPr>
              <w:t>15 Я 0</w:t>
            </w:r>
            <w:r>
              <w:rPr>
                <w:b/>
              </w:rPr>
              <w:t>1</w:t>
            </w:r>
            <w:r w:rsidRPr="00472929">
              <w:rPr>
                <w:b/>
              </w:rPr>
              <w:t xml:space="preserve">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Основное мероприятие </w:t>
            </w:r>
            <w:r w:rsidR="000608CC">
              <w:t>«</w:t>
            </w:r>
            <w:r w:rsidRPr="00472929">
              <w:t xml:space="preserve">Организация мероприятий, направленных на развитие добровольческой (волонтерской) деятельности на территории муниципального образования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  <w:r w:rsidR="000608CC">
              <w:t>»</w:t>
            </w:r>
          </w:p>
        </w:tc>
      </w:tr>
      <w:tr w:rsidR="00472929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pPr>
              <w:rPr>
                <w:b/>
              </w:rPr>
            </w:pPr>
            <w:r w:rsidRPr="00472929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472929">
              <w:rPr>
                <w:b/>
              </w:rPr>
              <w:t>20220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72929" w:rsidRPr="00E16519" w:rsidRDefault="00472929" w:rsidP="00E16519">
            <w:r w:rsidRPr="00472929">
              <w:t xml:space="preserve">Расходы на организацию мероприятий, направленных на развитие добровольческой (волонтерской) деятельности на территории муниципального образования </w:t>
            </w:r>
            <w:r w:rsidR="000608CC">
              <w:t>«</w:t>
            </w:r>
            <w:r w:rsidRPr="00472929">
              <w:t>Шумячский район</w:t>
            </w:r>
            <w:r w:rsidR="000608CC">
              <w:t>»</w:t>
            </w:r>
            <w:r w:rsidRPr="00472929">
              <w:t xml:space="preserve"> Смоленской области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lastRenderedPageBreak/>
              <w:t>75 1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75 1 00 00140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75 2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Председатель законодательного органа власти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75 2 00 00140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75 3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Обеспечение деятельности законодательного органа власти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75 3 00 00140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75 4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E02570">
              <w:rPr>
                <w:color w:val="000000"/>
                <w:szCs w:val="28"/>
              </w:rPr>
              <w:t>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Обеспечение деятельности контрольно-ревизионного органа муниципального образования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75 4 00 00140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</w:tr>
      <w:tr w:rsidR="00625078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b/>
                <w:color w:val="000000"/>
                <w:szCs w:val="28"/>
              </w:rPr>
            </w:pPr>
            <w:r w:rsidRPr="00DA0474">
              <w:rPr>
                <w:b/>
                <w:color w:val="000000"/>
                <w:szCs w:val="28"/>
              </w:rPr>
              <w:t xml:space="preserve">75 5 </w:t>
            </w:r>
            <w:r w:rsidRPr="00DA0474">
              <w:rPr>
                <w:color w:val="000000"/>
                <w:szCs w:val="28"/>
              </w:rPr>
              <w:t>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color w:val="000000"/>
                <w:szCs w:val="28"/>
              </w:rPr>
              <w:t>Проведение выборов и референдумов</w:t>
            </w:r>
          </w:p>
        </w:tc>
      </w:tr>
      <w:tr w:rsidR="00625078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b/>
                <w:color w:val="000000"/>
                <w:szCs w:val="28"/>
              </w:rPr>
            </w:pPr>
            <w:r w:rsidRPr="00DA0474">
              <w:rPr>
                <w:b/>
                <w:color w:val="000000"/>
                <w:szCs w:val="28"/>
              </w:rPr>
              <w:t>75 5 00 00160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25078" w:rsidRPr="00DA0474" w:rsidRDefault="00625078" w:rsidP="00E362F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выборов и референдумов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77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общегосударственные расходы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77</w:t>
            </w:r>
            <w:r w:rsidRPr="00DF0B9A">
              <w:rPr>
                <w:b/>
                <w:color w:val="000000"/>
                <w:szCs w:val="28"/>
              </w:rPr>
              <w:t xml:space="preserve"> 0 00 </w:t>
            </w:r>
            <w:r>
              <w:rPr>
                <w:b/>
                <w:color w:val="000000"/>
                <w:szCs w:val="28"/>
              </w:rPr>
              <w:t>20170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9F45D1">
              <w:rPr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89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Резервный фонд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89 0 00 27770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Расходы за счет средств резервного фонда Администрации муниципального образования </w:t>
            </w:r>
            <w:r w:rsidR="000608CC">
              <w:rPr>
                <w:color w:val="000000"/>
                <w:szCs w:val="28"/>
              </w:rPr>
              <w:t>«</w:t>
            </w:r>
            <w:r w:rsidRPr="00E02570">
              <w:rPr>
                <w:color w:val="000000"/>
                <w:szCs w:val="28"/>
              </w:rPr>
              <w:t>Шумячский район</w:t>
            </w:r>
            <w:r w:rsidR="000608CC">
              <w:rPr>
                <w:color w:val="000000"/>
                <w:szCs w:val="28"/>
              </w:rPr>
              <w:t>»</w:t>
            </w:r>
            <w:r w:rsidRPr="00E02570">
              <w:rPr>
                <w:color w:val="000000"/>
                <w:szCs w:val="28"/>
              </w:rPr>
              <w:t xml:space="preserve"> Смоленской области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89 0 00 29990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1A3DD0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1A3DD0">
              <w:rPr>
                <w:b/>
                <w:color w:val="000000"/>
                <w:szCs w:val="28"/>
              </w:rPr>
              <w:t xml:space="preserve">89 0 00 </w:t>
            </w:r>
            <w:r w:rsidRPr="001A3DD0">
              <w:rPr>
                <w:b/>
                <w:color w:val="000000"/>
                <w:szCs w:val="28"/>
                <w:lang w:val="en-US"/>
              </w:rPr>
              <w:t>S</w:t>
            </w:r>
            <w:r w:rsidRPr="001A3DD0">
              <w:rPr>
                <w:b/>
                <w:color w:val="000000"/>
                <w:szCs w:val="28"/>
              </w:rPr>
              <w:t>9990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1A3DD0" w:rsidRDefault="00550D52" w:rsidP="00CA54E1">
            <w:pPr>
              <w:jc w:val="both"/>
              <w:rPr>
                <w:color w:val="000000"/>
                <w:szCs w:val="28"/>
              </w:rPr>
            </w:pPr>
            <w:r w:rsidRPr="001A3DD0">
              <w:rPr>
                <w:szCs w:val="28"/>
              </w:rPr>
              <w:t>Расходы за счет средств резервного фонда Администрации Смоленской области (софинансирование из бюджета муниципального района)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98</w:t>
            </w:r>
            <w:r w:rsidRPr="00D77464">
              <w:rPr>
                <w:color w:val="000000"/>
                <w:szCs w:val="28"/>
              </w:rPr>
              <w:t xml:space="preserve"> 0 00 00000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Непрограммные расходы органов исполнительной власти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b/>
                <w:color w:val="000000"/>
                <w:szCs w:val="28"/>
              </w:rPr>
              <w:t>98 1</w:t>
            </w:r>
            <w:r w:rsidRPr="00D77464">
              <w:rPr>
                <w:color w:val="000000"/>
                <w:szCs w:val="28"/>
              </w:rPr>
              <w:t xml:space="preserve"> 00 00000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77464" w:rsidRDefault="00550D52" w:rsidP="00CA54E1">
            <w:pPr>
              <w:jc w:val="both"/>
              <w:rPr>
                <w:color w:val="000000"/>
                <w:szCs w:val="28"/>
              </w:rPr>
            </w:pPr>
            <w:r w:rsidRPr="00D77464">
              <w:rPr>
                <w:color w:val="000000"/>
                <w:szCs w:val="28"/>
              </w:rPr>
              <w:t>Расходы за счет межбюджетных трансфертов других уровней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98 1 00 5</w:t>
            </w:r>
            <w:r>
              <w:rPr>
                <w:b/>
                <w:color w:val="000000"/>
                <w:szCs w:val="28"/>
              </w:rPr>
              <w:t>12</w:t>
            </w:r>
            <w:r w:rsidRPr="00DF0B9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CE3D88">
              <w:rPr>
                <w:color w:val="000000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A0474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0474" w:rsidRPr="00DF0B9A" w:rsidRDefault="00DA0474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98 1 00 5930</w:t>
            </w:r>
            <w:r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A0474" w:rsidRPr="00E02570" w:rsidRDefault="00DA0474" w:rsidP="00CA54E1">
            <w:pPr>
              <w:jc w:val="both"/>
              <w:rPr>
                <w:color w:val="000000"/>
                <w:szCs w:val="28"/>
              </w:rPr>
            </w:pPr>
            <w:r w:rsidRPr="00DA0474">
              <w:rPr>
                <w:color w:val="000000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D275D" w:rsidRDefault="00550D52" w:rsidP="00CA54E1">
            <w:r w:rsidRPr="00BD275D">
              <w:rPr>
                <w:b/>
                <w:color w:val="000000"/>
                <w:szCs w:val="28"/>
              </w:rPr>
              <w:t>98 1 00 80230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BD275D" w:rsidRDefault="00550D52" w:rsidP="00CA54E1">
            <w:pPr>
              <w:jc w:val="both"/>
              <w:rPr>
                <w:color w:val="000000"/>
                <w:szCs w:val="28"/>
              </w:rPr>
            </w:pPr>
            <w:r w:rsidRPr="00BD275D">
              <w:rPr>
                <w:color w:val="000000"/>
                <w:szCs w:val="28"/>
              </w:rPr>
              <w:t xml:space="preserve">Обеспечение детей-сирот и детей, оставшихся без попечения родителей, лиц из их числа жилыми помещениями 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П1110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П2110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П3110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r w:rsidRPr="00E02570">
              <w:rPr>
                <w:color w:val="000000"/>
                <w:szCs w:val="28"/>
              </w:rPr>
              <w:lastRenderedPageBreak/>
              <w:t>Первомайского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lastRenderedPageBreak/>
              <w:t>98 1 00 П4110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П5110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Руссковского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П6110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Снегиревского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П7110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      </w:r>
          </w:p>
        </w:tc>
      </w:tr>
      <w:tr w:rsidR="00550D52" w:rsidRPr="00E02570" w:rsidTr="00550D52">
        <w:trPr>
          <w:gridAfter w:val="1"/>
          <w:wAfter w:w="40" w:type="dxa"/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DF0B9A" w:rsidRDefault="00550D52" w:rsidP="00CA54E1">
            <w:pPr>
              <w:jc w:val="both"/>
              <w:rPr>
                <w:b/>
                <w:color w:val="000000"/>
                <w:szCs w:val="28"/>
              </w:rPr>
            </w:pPr>
            <w:r w:rsidRPr="00DF0B9A">
              <w:rPr>
                <w:b/>
                <w:color w:val="000000"/>
                <w:szCs w:val="28"/>
              </w:rPr>
              <w:t>98 1 00 П8110</w:t>
            </w:r>
          </w:p>
        </w:tc>
        <w:tc>
          <w:tcPr>
            <w:tcW w:w="7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50D52" w:rsidRPr="00E02570" w:rsidRDefault="00550D52" w:rsidP="00CA54E1">
            <w:pPr>
              <w:jc w:val="both"/>
              <w:rPr>
                <w:color w:val="000000"/>
                <w:szCs w:val="28"/>
              </w:rPr>
            </w:pPr>
            <w:r w:rsidRPr="00E02570">
              <w:rPr>
                <w:color w:val="000000"/>
                <w:szCs w:val="28"/>
              </w:rPr>
      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      </w:r>
          </w:p>
        </w:tc>
      </w:tr>
      <w:tr w:rsidR="00550D52" w:rsidRPr="0065084F" w:rsidTr="00550D52">
        <w:tblPrEx>
          <w:tblLook w:val="00A0" w:firstRow="1" w:lastRow="0" w:firstColumn="1" w:lastColumn="0" w:noHBand="0" w:noVBand="0"/>
        </w:tblPrEx>
        <w:trPr>
          <w:gridBefore w:val="2"/>
          <w:wBefore w:w="6111" w:type="dxa"/>
        </w:trPr>
        <w:tc>
          <w:tcPr>
            <w:tcW w:w="3969" w:type="dxa"/>
            <w:gridSpan w:val="2"/>
          </w:tcPr>
          <w:p w:rsidR="00550D52" w:rsidRPr="0065084F" w:rsidRDefault="00550D52" w:rsidP="00CA54E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</w:tbl>
    <w:p w:rsidR="00550D52" w:rsidRPr="002F4EF9" w:rsidRDefault="00550D52" w:rsidP="00550D52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0D19E6" w:rsidRPr="00E02570" w:rsidRDefault="000D19E6" w:rsidP="00550D52">
      <w:pPr>
        <w:ind w:firstLine="5812"/>
        <w:jc w:val="center"/>
        <w:rPr>
          <w:szCs w:val="28"/>
        </w:rPr>
      </w:pPr>
    </w:p>
    <w:sectPr w:rsidR="000D19E6" w:rsidRPr="00E02570" w:rsidSect="002F4EF9">
      <w:pgSz w:w="11906" w:h="16838"/>
      <w:pgMar w:top="426" w:right="84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4D" w:rsidRDefault="0001434D" w:rsidP="003954BD">
      <w:r>
        <w:separator/>
      </w:r>
    </w:p>
  </w:endnote>
  <w:endnote w:type="continuationSeparator" w:id="0">
    <w:p w:rsidR="0001434D" w:rsidRDefault="0001434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4D" w:rsidRDefault="0001434D" w:rsidP="003954BD">
      <w:r>
        <w:separator/>
      </w:r>
    </w:p>
  </w:footnote>
  <w:footnote w:type="continuationSeparator" w:id="0">
    <w:p w:rsidR="0001434D" w:rsidRDefault="0001434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21445"/>
    <w:rsid w:val="00230E64"/>
    <w:rsid w:val="00231174"/>
    <w:rsid w:val="00242C3C"/>
    <w:rsid w:val="00242EFD"/>
    <w:rsid w:val="00244A52"/>
    <w:rsid w:val="00260198"/>
    <w:rsid w:val="0026294C"/>
    <w:rsid w:val="00263830"/>
    <w:rsid w:val="00266DAD"/>
    <w:rsid w:val="002700DF"/>
    <w:rsid w:val="00271721"/>
    <w:rsid w:val="00273548"/>
    <w:rsid w:val="00276861"/>
    <w:rsid w:val="00283D4F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61AC"/>
    <w:rsid w:val="006806FF"/>
    <w:rsid w:val="00683209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1088"/>
    <w:rsid w:val="008A15E1"/>
    <w:rsid w:val="008B2737"/>
    <w:rsid w:val="008B7B46"/>
    <w:rsid w:val="008C08CD"/>
    <w:rsid w:val="008C3A02"/>
    <w:rsid w:val="008C7B2A"/>
    <w:rsid w:val="008C7EA2"/>
    <w:rsid w:val="008D66F8"/>
    <w:rsid w:val="008E1E19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3C47"/>
    <w:rsid w:val="00915DD4"/>
    <w:rsid w:val="0093024D"/>
    <w:rsid w:val="009570EA"/>
    <w:rsid w:val="00957590"/>
    <w:rsid w:val="00960819"/>
    <w:rsid w:val="0096213B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C37BF"/>
    <w:rsid w:val="009C58A7"/>
    <w:rsid w:val="009D3323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5F96"/>
    <w:rsid w:val="00B748C8"/>
    <w:rsid w:val="00B775AB"/>
    <w:rsid w:val="00B8727B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6BA2"/>
    <w:rsid w:val="00D46C6A"/>
    <w:rsid w:val="00D50C68"/>
    <w:rsid w:val="00D60829"/>
    <w:rsid w:val="00D653A3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93425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2CFFF6C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8FA07479DAACF0647907C9E87BDD1BC1B7F2C8D5492A7328B3486F279E1BAA61F51021E70A3010A1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FA07479DAACF0647907C9E87BDD1BC1B7F2C8D5492A7328B3486F279E1BAA61F51021E70A3011A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838-B4C0-4F9D-865E-1E066247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31</Pages>
  <Words>11147</Words>
  <Characters>63540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74538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89</cp:revision>
  <cp:lastPrinted>2020-03-04T08:30:00Z</cp:lastPrinted>
  <dcterms:created xsi:type="dcterms:W3CDTF">2020-02-20T06:21:00Z</dcterms:created>
  <dcterms:modified xsi:type="dcterms:W3CDTF">2020-03-27T08:50:00Z</dcterms:modified>
</cp:coreProperties>
</file>